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rPr>
      </w:pPr>
      <w:bookmarkStart w:colFirst="0" w:colLast="0" w:name="_8vswmivzv38e" w:id="0"/>
      <w:bookmarkEnd w:id="0"/>
      <w:r w:rsidDel="00000000" w:rsidR="00000000" w:rsidRPr="00000000">
        <w:rPr>
          <w:b w:val="1"/>
          <w:bCs w:val="1"/>
          <w:rtl w:val="0"/>
        </w:rPr>
        <w:t xml:space="preserve">Expressionalism Toolkit: </w:t>
      </w:r>
    </w:p>
    <w:p w:rsidR="00000000" w:rsidDel="00000000" w:rsidP="00000000" w:rsidRDefault="00000000" w:rsidRPr="00000000" w14:paraId="00000002">
      <w:pPr>
        <w:pStyle w:val="Title"/>
        <w:spacing w:after="240" w:before="240" w:lineRule="auto"/>
        <w:jc w:val="center"/>
        <w:rPr>
          <w:b w:val="1"/>
          <w:bCs w:val="1"/>
        </w:rPr>
      </w:pPr>
      <w:bookmarkStart w:colFirst="0" w:colLast="0" w:name="_8flg59bdvnnd" w:id="1"/>
      <w:bookmarkEnd w:id="1"/>
      <w:r w:rsidDel="00000000" w:rsidR="00000000" w:rsidRPr="00000000">
        <w:rPr>
          <w:b w:val="1"/>
          <w:bCs w:val="1"/>
          <w:rtl w:val="0"/>
        </w:rPr>
        <w:t xml:space="preserve">An Expression Analyzer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spacing w:after="240" w:before="240" w:lineRule="auto"/>
        <w:jc w:val="center"/>
        <w:rPr/>
      </w:pPr>
      <w:bookmarkStart w:colFirst="0" w:colLast="0" w:name="_d3mckex0xvq0" w:id="2"/>
      <w:bookmarkEnd w:id="2"/>
      <w:r w:rsidDel="00000000" w:rsidR="00000000" w:rsidRPr="00000000">
        <w:rPr>
          <w:rtl w:val="0"/>
        </w:rPr>
        <w:t xml:space="preserve">An Ontologically Open Schema of Relational Obtainability and Pointing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Subtitle"/>
        <w:spacing w:after="240" w:before="240" w:lineRule="auto"/>
        <w:jc w:val="center"/>
        <w:rPr>
          <w:color w:val="000000"/>
        </w:rPr>
      </w:pPr>
      <w:bookmarkStart w:colFirst="0" w:colLast="0" w:name="_6yh5w6oxufe6" w:id="3"/>
      <w:bookmarkEnd w:id="3"/>
      <w:r w:rsidDel="00000000" w:rsidR="00000000" w:rsidRPr="00000000">
        <w:rPr>
          <w:color w:val="000000"/>
          <w:rtl w:val="0"/>
        </w:rPr>
        <w:t xml:space="preserve">Measuring Meaning as the Tension of Certainty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jc w:val="center"/>
        <w:rPr/>
      </w:pPr>
      <w:r w:rsidDel="00000000" w:rsidR="00000000" w:rsidRPr="00000000">
        <w:rPr>
          <w:rtl w:val="0"/>
        </w:rPr>
        <w:t xml:space="preserve">~ If anything “is” — whatever it is — what must be true and meaningful to make it so? ~</w:t>
      </w:r>
    </w:p>
    <w:p w:rsidR="00000000" w:rsidDel="00000000" w:rsidP="00000000" w:rsidRDefault="00000000" w:rsidRPr="00000000" w14:paraId="0000000A">
      <w:pPr>
        <w:spacing w:after="240" w:before="240" w:lineRule="auto"/>
        <w:jc w:val="center"/>
        <w:rPr/>
      </w:pPr>
      <w:r w:rsidDel="00000000" w:rsidR="00000000" w:rsidRPr="00000000">
        <w:rPr>
          <w:rtl w:val="0"/>
        </w:rPr>
        <w:t xml:space="preserve">~ This is not the answer. ~</w:t>
      </w:r>
    </w:p>
    <w:p w:rsidR="00000000" w:rsidDel="00000000" w:rsidP="00000000" w:rsidRDefault="00000000" w:rsidRPr="00000000" w14:paraId="0000000B">
      <w:pPr>
        <w:spacing w:after="240" w:before="240" w:lineRule="auto"/>
        <w:jc w:val="center"/>
        <w:rPr/>
      </w:pPr>
      <w:r w:rsidDel="00000000" w:rsidR="00000000" w:rsidRPr="00000000">
        <w:rPr>
          <w:rtl w:val="0"/>
        </w:rPr>
        <w:t xml:space="preserve">~ It questions answers and questions — granting them all possibility. ~</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bbdjh270rs2" w:id="4"/>
      <w:bookmarkEnd w:id="4"/>
      <w:r w:rsidDel="00000000" w:rsidR="00000000" w:rsidRPr="00000000">
        <w:rPr>
          <w:b w:val="1"/>
          <w:bCs w:val="1"/>
          <w:sz w:val="34"/>
          <w:szCs w:val="34"/>
          <w:rtl w:val="0"/>
        </w:rPr>
        <w:t xml:space="preserve">Overview</w:t>
      </w:r>
    </w:p>
    <w:p w:rsidR="00000000" w:rsidDel="00000000" w:rsidP="00000000" w:rsidRDefault="00000000" w:rsidRPr="00000000" w14:paraId="0000000D">
      <w:pPr>
        <w:spacing w:after="240" w:before="240" w:lineRule="auto"/>
        <w:rPr/>
      </w:pPr>
      <w:r w:rsidDel="00000000" w:rsidR="00000000" w:rsidRPr="00000000">
        <w:rPr>
          <w:rtl w:val="0"/>
        </w:rPr>
        <w:t xml:space="preserve">The </w:t>
      </w:r>
      <w:r w:rsidDel="00000000" w:rsidR="00000000" w:rsidRPr="00000000">
        <w:rPr>
          <w:b w:val="1"/>
          <w:bCs w:val="1"/>
          <w:rtl w:val="0"/>
        </w:rPr>
        <w:t xml:space="preserve">Expressionalism Toolkit</w:t>
      </w:r>
      <w:r w:rsidDel="00000000" w:rsidR="00000000" w:rsidRPr="00000000">
        <w:rPr>
          <w:rtl w:val="0"/>
        </w:rPr>
        <w:t xml:space="preserve"> applies the eight presumptions of the framework to any primary expression treated as a provisional pointing. A primary expression may be a linguistic statement, scientific claim, work of art, personal experience, memory, neuron firing, bird call, song, movie, political document, logical paradox, visual scene, pattern of marks in sand, image never previously encountered, or moment of silence.</w:t>
      </w:r>
    </w:p>
    <w:p w:rsidR="00000000" w:rsidDel="00000000" w:rsidP="00000000" w:rsidRDefault="00000000" w:rsidRPr="00000000" w14:paraId="0000000E">
      <w:pPr>
        <w:spacing w:after="240" w:before="240" w:lineRule="auto"/>
        <w:rPr/>
      </w:pPr>
      <w:r w:rsidDel="00000000" w:rsidR="00000000" w:rsidRPr="00000000">
        <w:rPr>
          <w:rtl w:val="0"/>
        </w:rPr>
        <w:t xml:space="preserve">Every input is processed as an undifferentiated datum through the same ontologically permissive process. Connectable certainties are derived from provisional secondary expressions, while locations where secondary synthesis fails or is refused are identified explicitly. Meaning is measured as the tensive ratio between those certainties and the uncertainties that remain.</w:t>
      </w:r>
    </w:p>
    <w:p w:rsidR="00000000" w:rsidDel="00000000" w:rsidP="00000000" w:rsidRDefault="00000000" w:rsidRPr="00000000" w14:paraId="0000000F">
      <w:pPr>
        <w:spacing w:after="240" w:before="240" w:lineRule="auto"/>
        <w:rPr/>
      </w:pPr>
      <w:r w:rsidDel="00000000" w:rsidR="00000000" w:rsidRPr="00000000">
        <w:rPr>
          <w:rtl w:val="0"/>
        </w:rPr>
        <w:t xml:space="preserve">Secondary expressions form the actual engine of the system: every primary expression is constructed from prior secondary expressions whose coherent meshing and pointing back determine its certainty. Where secondary synthesis is absent or is refused, uncertainty arises because there is no pointing back. This is </w:t>
      </w:r>
      <w:r w:rsidDel="00000000" w:rsidR="00000000" w:rsidRPr="00000000">
        <w:rPr>
          <w:b w:val="1"/>
          <w:bCs w:val="1"/>
          <w:rtl w:val="0"/>
        </w:rPr>
        <w:t xml:space="preserve">Synthesis Refusal</w:t>
      </w:r>
      <w:r w:rsidDel="00000000" w:rsidR="00000000" w:rsidRPr="00000000">
        <w:rPr>
          <w:rtl w:val="0"/>
        </w:rPr>
        <w:t xml:space="preserve"> — the measurable limit of any secondary-synthesis audit.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P1</w:t>
      </w:r>
      <w:r w:rsidDel="00000000" w:rsidR="00000000" w:rsidRPr="00000000">
        <w:rPr>
          <w:rtl w:val="0"/>
        </w:rPr>
        <w:t xml:space="preserve"> serves as the ontologically open permissive synthesis field, the widest space in which secondary expressions can be abducted and aligned before the toolkit reverse-engineers the synthesis supporting any current primary expression at </w:t>
      </w:r>
      <w:r w:rsidDel="00000000" w:rsidR="00000000" w:rsidRPr="00000000">
        <w:rPr>
          <w:b w:val="1"/>
          <w:bCs w:val="1"/>
          <w:rtl w:val="0"/>
        </w:rPr>
        <w:t xml:space="preserve">P8</w:t>
      </w:r>
      <w:r w:rsidDel="00000000" w:rsidR="00000000" w:rsidRPr="00000000">
        <w:rPr>
          <w:rtl w:val="0"/>
        </w:rPr>
        <w:t xml:space="preserve">.</w:t>
      </w:r>
    </w:p>
    <w:p w:rsidR="00000000" w:rsidDel="00000000" w:rsidP="00000000" w:rsidRDefault="00000000" w:rsidRPr="00000000" w14:paraId="00000011">
      <w:pPr>
        <w:spacing w:after="240" w:before="240" w:lineRule="auto"/>
        <w:rPr/>
      </w:pPr>
      <w:r w:rsidDel="00000000" w:rsidR="00000000" w:rsidRPr="00000000">
        <w:rPr>
          <w:rtl w:val="0"/>
        </w:rPr>
        <w:t xml:space="preserve">The primary expression remains dynamic; the secondary expressions used for its analysis are held static for the duration of each run. Secondary expressions function as the repeated, reliable anchors — dictionaries, memories, encyclopedias, cultural priors, pattern databases — that verify or solidify the primary expression's standing.</w:t>
      </w:r>
    </w:p>
    <w:p w:rsidR="00000000" w:rsidDel="00000000" w:rsidP="00000000" w:rsidRDefault="00000000" w:rsidRPr="00000000" w14:paraId="00000012">
      <w:pPr>
        <w:spacing w:after="240" w:before="240" w:lineRule="auto"/>
        <w:rPr/>
      </w:pPr>
      <w:r w:rsidDel="00000000" w:rsidR="00000000" w:rsidRPr="00000000">
        <w:rPr>
          <w:rtl w:val="0"/>
        </w:rPr>
        <w:t xml:space="preserve">The toolkit accepts linguistic, phenomenal, visual, multimodal, or any other datum capable of being treated as a pointing. It maintains full openness across domains and proceeds uniformly, widening sigma and boosting reciprocal uncertainties for porous or non-linguistic material as needed. All outputs stay provisional and fallible; the toolkit applies its own grammar to its results, preserving ontological openness and equitable space for every input type.</w:t>
      </w:r>
    </w:p>
    <w:p w:rsidR="00000000" w:rsidDel="00000000" w:rsidP="00000000" w:rsidRDefault="00000000" w:rsidRPr="00000000" w14:paraId="00000013">
      <w:pPr>
        <w:spacing w:after="240" w:before="240" w:lineRule="auto"/>
        <w:rPr/>
      </w:pPr>
      <w:r w:rsidDel="00000000" w:rsidR="00000000" w:rsidRPr="00000000">
        <w:rPr>
          <w:rtl w:val="0"/>
        </w:rPr>
        <w:t xml:space="preserve">When the toolkit is operationalized with </w:t>
      </w:r>
      <w:r w:rsidDel="00000000" w:rsidR="00000000" w:rsidRPr="00000000">
        <w:rPr>
          <w:b w:val="1"/>
          <w:bCs w:val="1"/>
          <w:rtl w:val="0"/>
        </w:rPr>
        <w:t xml:space="preserve">Secondary Synthesis Audit</w:t>
      </w:r>
      <w:r w:rsidDel="00000000" w:rsidR="00000000" w:rsidRPr="00000000">
        <w:rPr>
          <w:rtl w:val="0"/>
        </w:rPr>
        <w:t xml:space="preserve"> active or </w:t>
      </w:r>
      <w:r w:rsidDel="00000000" w:rsidR="00000000" w:rsidRPr="00000000">
        <w:rPr>
          <w:b w:val="1"/>
          <w:bCs w:val="1"/>
          <w:rtl w:val="0"/>
        </w:rPr>
        <w:t xml:space="preserve">Show Full Density Metrics</w:t>
      </w:r>
      <w:r w:rsidDel="00000000" w:rsidR="00000000" w:rsidRPr="00000000">
        <w:rPr>
          <w:rtl w:val="0"/>
        </w:rPr>
        <w:t xml:space="preserve"> disabled (the recommended default), </w:t>
      </w:r>
      <w:r w:rsidDel="00000000" w:rsidR="00000000" w:rsidRPr="00000000">
        <w:rPr>
          <w:b w:val="1"/>
          <w:bCs w:val="1"/>
          <w:rtl w:val="0"/>
        </w:rPr>
        <w:t xml:space="preserve">Secondary Coherence Score</w:t>
      </w:r>
      <w:r w:rsidDel="00000000" w:rsidR="00000000" w:rsidRPr="00000000">
        <w:rPr>
          <w:rtl w:val="0"/>
        </w:rPr>
        <w:t xml:space="preserve"> serves as the primary diagnostic metric. It is calculated as: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 0.4 × avg_alignment_to_primary + 0.35 × avg_inter_secondary_coherence + 0.25 × avg_traction_provided</w:t>
      </w:r>
    </w:p>
    <w:p w:rsidR="00000000" w:rsidDel="00000000" w:rsidP="00000000" w:rsidRDefault="00000000" w:rsidRPr="00000000" w14:paraId="00000015">
      <w:pPr>
        <w:spacing w:after="240" w:before="240" w:lineRule="auto"/>
        <w:rPr/>
      </w:pPr>
      <w:r w:rsidDel="00000000" w:rsidR="00000000" w:rsidRPr="00000000">
        <w:rPr>
          <w:rtl w:val="0"/>
        </w:rPr>
        <w:t xml:space="preserve">This score quantifies the coherence of secondary synthesis — how well abducted secondary expressions align with one another and point back to the primary expression — with traction = 0 explicitly flagging “secondary synthesis absent or refused — no pointing back”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016">
      <w:pPr>
        <w:spacing w:after="240" w:before="240" w:lineRule="auto"/>
        <w:rPr/>
      </w:pPr>
      <w:r w:rsidDel="00000000" w:rsidR="00000000" w:rsidRPr="00000000">
        <w:rPr>
          <w:rtl w:val="0"/>
        </w:rPr>
        <w:t xml:space="preserve">The resulting metrics help users assess how coherently and stably an expression currently participates in relational constructions. Higher scores generally indicate greater current stability of the expression within relational constructions.</w:t>
      </w:r>
    </w:p>
    <w:p w:rsidR="00000000" w:rsidDel="00000000" w:rsidP="00000000" w:rsidRDefault="00000000" w:rsidRPr="00000000" w14:paraId="00000017">
      <w:pPr>
        <w:spacing w:after="240" w:before="240" w:lineRule="auto"/>
        <w:rPr/>
      </w:pPr>
      <w:r w:rsidDel="00000000" w:rsidR="00000000" w:rsidRPr="00000000">
        <w:rPr>
          <w:rtl w:val="0"/>
        </w:rPr>
        <w:t xml:space="preserve">The framework remains deliberately agnostic toward every prior metaphysics. It derives each presumption directly from the one before it while granting equitable space to every possibility, from sharp binary distinctions to fluid non-dual flows or persistent voids. At its core, the framework addresses one guiding question: If anything obtains, what must be provisionally true and meaningful to make it so?</w:t>
      </w:r>
    </w:p>
    <w:p w:rsidR="00000000" w:rsidDel="00000000" w:rsidP="00000000" w:rsidRDefault="00000000" w:rsidRPr="00000000" w14:paraId="00000018">
      <w:pPr>
        <w:spacing w:after="240" w:before="240" w:lineRule="auto"/>
        <w:rPr/>
      </w:pPr>
      <w:r w:rsidDel="00000000" w:rsidR="00000000" w:rsidRPr="00000000">
        <w:rPr>
          <w:rtl w:val="0"/>
        </w:rPr>
        <w:t xml:space="preserve">The framework answers this question by supplying the minimal relational schema required for any pointing to be possible. Every primary expression that obtains under these presumptions functions as a provisional pointing: a representation that may direct itself toward itself in reflexive loops, toward distinct repeatable entities, or toward the non-relational gaps it cannot fully capture.</w:t>
      </w:r>
    </w:p>
    <w:p w:rsidR="00000000" w:rsidDel="00000000" w:rsidP="00000000" w:rsidRDefault="00000000" w:rsidRPr="00000000" w14:paraId="00000019">
      <w:pPr>
        <w:spacing w:after="240" w:before="240" w:lineRule="auto"/>
        <w:rPr/>
      </w:pPr>
      <w:r w:rsidDel="00000000" w:rsidR="00000000" w:rsidRPr="00000000">
        <w:rPr>
          <w:rtl w:val="0"/>
        </w:rPr>
        <w:t xml:space="preserve">The three relational modes introduced in </w:t>
      </w:r>
      <w:r w:rsidDel="00000000" w:rsidR="00000000" w:rsidRPr="00000000">
        <w:rPr>
          <w:b w:val="1"/>
          <w:bCs w:val="1"/>
          <w:rtl w:val="0"/>
        </w:rPr>
        <w:t xml:space="preserve">P3</w:t>
      </w:r>
      <w:r w:rsidDel="00000000" w:rsidR="00000000" w:rsidRPr="00000000">
        <w:rPr>
          <w:rtl w:val="0"/>
        </w:rPr>
        <w:t xml:space="preserve"> —</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tl w:val="0"/>
        </w:rPr>
        <w:t xml:space="preserve">self-mode for reflexive identity</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other-mode for distinct repeatable references</w:t>
      </w:r>
    </w:p>
    <w:p w:rsidR="00000000" w:rsidDel="00000000" w:rsidP="00000000" w:rsidRDefault="00000000" w:rsidRPr="00000000" w14:paraId="0000001C">
      <w:pPr>
        <w:numPr>
          <w:ilvl w:val="0"/>
          <w:numId w:val="2"/>
        </w:numPr>
        <w:spacing w:after="240" w:before="0" w:beforeAutospacing="0" w:lineRule="auto"/>
        <w:ind w:left="720" w:hanging="360"/>
      </w:pPr>
      <w:r w:rsidDel="00000000" w:rsidR="00000000" w:rsidRPr="00000000">
        <w:rPr>
          <w:rtl w:val="0"/>
        </w:rPr>
        <w:t xml:space="preserve">non-rel-probe mode: a minimal relational gesture toward what may be an unconnectable gap (or toward nothing at all), while deliberately spiking uncertainty</w:t>
      </w:r>
    </w:p>
    <w:p w:rsidR="00000000" w:rsidDel="00000000" w:rsidP="00000000" w:rsidRDefault="00000000" w:rsidRPr="00000000" w14:paraId="0000001D">
      <w:pPr>
        <w:spacing w:after="240" w:before="240" w:lineRule="auto"/>
        <w:rPr/>
      </w:pPr>
      <w:r w:rsidDel="00000000" w:rsidR="00000000" w:rsidRPr="00000000">
        <w:rPr>
          <w:rtl w:val="0"/>
        </w:rPr>
        <w:t xml:space="preserve">— constitute the only possible directions any pointing can take.</w:t>
      </w:r>
    </w:p>
    <w:p w:rsidR="00000000" w:rsidDel="00000000" w:rsidP="00000000" w:rsidRDefault="00000000" w:rsidRPr="00000000" w14:paraId="0000001E">
      <w:pPr>
        <w:spacing w:after="240" w:before="240" w:lineRule="auto"/>
        <w:rPr/>
      </w:pPr>
      <w:r w:rsidDel="00000000" w:rsidR="00000000" w:rsidRPr="00000000">
        <w:rPr>
          <w:rtl w:val="0"/>
        </w:rPr>
        <w:t xml:space="preserve">Truth emerges as guessed probabilistic relations among connectable elements. Meaning emerges as the tensive ratio between those certainties (the connectable contrasts, alignments, and relational utilities) and the uncertainties that remain.</w:t>
      </w:r>
    </w:p>
    <w:p w:rsidR="00000000" w:rsidDel="00000000" w:rsidP="00000000" w:rsidRDefault="00000000" w:rsidRPr="00000000" w14:paraId="0000001F">
      <w:pPr>
        <w:spacing w:after="240" w:before="240" w:lineRule="auto"/>
        <w:rPr/>
      </w:pPr>
      <w:r w:rsidDel="00000000" w:rsidR="00000000" w:rsidRPr="00000000">
        <w:rPr>
          <w:rtl w:val="0"/>
        </w:rPr>
        <w:t xml:space="preserve">In practice, everyone begins at </w:t>
      </w:r>
      <w:r w:rsidDel="00000000" w:rsidR="00000000" w:rsidRPr="00000000">
        <w:rPr>
          <w:b w:val="1"/>
          <w:bCs w:val="1"/>
          <w:rtl w:val="0"/>
        </w:rPr>
        <w:t xml:space="preserve">P8</w:t>
      </w:r>
      <w:r w:rsidDel="00000000" w:rsidR="00000000" w:rsidRPr="00000000">
        <w:rPr>
          <w:rtl w:val="0"/>
        </w:rPr>
        <w:t xml:space="preserve"> with a current primary expression whose certainty we want to assess; the framework reverse-engineers the secondary synthesis that makes it obtain.</w:t>
      </w:r>
    </w:p>
    <w:p w:rsidR="00000000" w:rsidDel="00000000" w:rsidP="00000000" w:rsidRDefault="00000000" w:rsidRPr="00000000" w14:paraId="00000020">
      <w:pPr>
        <w:spacing w:after="240" w:before="240" w:lineRule="auto"/>
        <w:rPr/>
      </w:pPr>
      <w:r w:rsidDel="00000000" w:rsidR="00000000" w:rsidRPr="00000000">
        <w:rPr>
          <w:rtl w:val="0"/>
        </w:rPr>
        <w:t xml:space="preserve">The presumptions describe only the minimal relational schema required for any such pointing to be possible; they make no claim to certainty about their own status. Meaning, once a primary expression has obtained, is measured as the tensive ratio between the connectable certainties it establishes and the uncertainties, generative pauses, and non-relational gaps it necessarily leaves behind.</w:t>
      </w:r>
    </w:p>
    <w:p w:rsidR="00000000" w:rsidDel="00000000" w:rsidP="00000000" w:rsidRDefault="00000000" w:rsidRPr="00000000" w14:paraId="00000021">
      <w:pPr>
        <w:spacing w:after="240" w:before="240" w:lineRule="auto"/>
        <w:rPr/>
      </w:pPr>
      <w:r w:rsidDel="00000000" w:rsidR="00000000" w:rsidRPr="00000000">
        <w:rPr>
          <w:rtl w:val="0"/>
        </w:rPr>
        <w:t xml:space="preserve">The toolkit operationalizes this measurement while the framework remains the ontologically open descriptive backbone.</w:t>
      </w:r>
    </w:p>
    <w:p w:rsidR="00000000" w:rsidDel="00000000" w:rsidP="00000000" w:rsidRDefault="00000000" w:rsidRPr="00000000" w14:paraId="00000022">
      <w:pPr>
        <w:spacing w:after="240" w:before="240" w:lineRule="auto"/>
        <w:rPr/>
      </w:pPr>
      <w:r w:rsidDel="00000000" w:rsidR="00000000" w:rsidRPr="00000000">
        <w:rPr>
          <w:rtl w:val="0"/>
        </w:rPr>
        <w:t xml:space="preserve">For any primary expression or obtainable phenomenon the toolkit encounters, it reveals this inherent tension and shows precisely where connections hold and where they cannot. The entire system is therefore provisional and self-referential by design; it carries its own renewal mechanism from the first presumption onward. Nothing remains fixed or dogmatic. Everything stays conditional, equitable, and fully hackable.</w:t>
      </w:r>
    </w:p>
    <w:p w:rsidR="00000000" w:rsidDel="00000000" w:rsidP="00000000" w:rsidRDefault="00000000" w:rsidRPr="00000000" w14:paraId="00000023">
      <w:pPr>
        <w:spacing w:after="240" w:before="240" w:lineRule="auto"/>
        <w:rPr/>
      </w:pPr>
      <w:r w:rsidDel="00000000" w:rsidR="00000000" w:rsidRPr="00000000">
        <w:rPr>
          <w:rtl w:val="0"/>
        </w:rPr>
        <w:t xml:space="preserve">The entire model (primary node + secondary nodes + Alignment edges + Secondary Alignment edges + Traction) functions as a directed relational graph known as the </w:t>
      </w:r>
      <w:r w:rsidDel="00000000" w:rsidR="00000000" w:rsidRPr="00000000">
        <w:rPr>
          <w:b w:val="1"/>
          <w:bCs w:val="1"/>
          <w:rtl w:val="0"/>
        </w:rPr>
        <w:t xml:space="preserve">Pointing Network</w:t>
      </w:r>
      <w:r w:rsidDel="00000000" w:rsidR="00000000" w:rsidRPr="00000000">
        <w:rPr>
          <w:rtl w:val="0"/>
        </w:rPr>
        <w:t xml:space="preserve">.</w:t>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tnilshcvk8g" w:id="5"/>
      <w:bookmarkEnd w:id="5"/>
      <w:r w:rsidDel="00000000" w:rsidR="00000000" w:rsidRPr="00000000">
        <w:rPr>
          <w:b w:val="1"/>
          <w:bCs w:val="1"/>
          <w:sz w:val="34"/>
          <w:szCs w:val="34"/>
          <w:rtl w:val="0"/>
        </w:rPr>
        <w:t xml:space="preserve">Framework</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k5mzsa3lxqeu" w:id="6"/>
      <w:bookmarkEnd w:id="6"/>
      <w:r w:rsidDel="00000000" w:rsidR="00000000" w:rsidRPr="00000000">
        <w:rPr>
          <w:b w:val="1"/>
          <w:bCs w:val="1"/>
          <w:color w:val="000000"/>
          <w:sz w:val="26"/>
          <w:szCs w:val="26"/>
          <w:rtl w:val="0"/>
        </w:rPr>
        <w:t xml:space="preserve">Presumption Measurement</w:t>
      </w:r>
    </w:p>
    <w:p w:rsidR="00000000" w:rsidDel="00000000" w:rsidP="00000000" w:rsidRDefault="00000000" w:rsidRPr="00000000" w14:paraId="00000026">
      <w:pPr>
        <w:spacing w:after="240" w:before="240" w:lineRule="auto"/>
        <w:rPr/>
      </w:pPr>
      <w:r w:rsidDel="00000000" w:rsidR="00000000" w:rsidRPr="00000000">
        <w:rPr>
          <w:rtl w:val="0"/>
        </w:rPr>
        <w:t xml:space="preserve">The toolkit provisionally abducts subsets of three to ten presumptions from </w:t>
      </w:r>
      <w:r w:rsidDel="00000000" w:rsidR="00000000" w:rsidRPr="00000000">
        <w:rPr>
          <w:b w:val="1"/>
          <w:bCs w:val="1"/>
          <w:rtl w:val="0"/>
        </w:rPr>
        <w:t xml:space="preserve">P1</w:t>
      </w:r>
      <w:r w:rsidDel="00000000" w:rsidR="00000000" w:rsidRPr="00000000">
        <w:rPr>
          <w:rtl w:val="0"/>
        </w:rPr>
        <w:t xml:space="preserve">–</w:t>
      </w:r>
      <w:r w:rsidDel="00000000" w:rsidR="00000000" w:rsidRPr="00000000">
        <w:rPr>
          <w:b w:val="1"/>
          <w:bCs w:val="1"/>
          <w:rtl w:val="0"/>
        </w:rPr>
        <w:t xml:space="preserve">P8</w:t>
      </w:r>
      <w:r w:rsidDel="00000000" w:rsidR="00000000" w:rsidRPr="00000000">
        <w:rPr>
          <w:rtl w:val="0"/>
        </w:rPr>
        <w:t xml:space="preserve">. These subsets ground the truth relations supplied by secondary expressions to the current primary expression. Each subset is scored by the uncertainties present within its certainties; lower stability registers as tensive gaps that complement probabilistic alignments rather than trigger regression.</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r6ksrbzf7pya" w:id="7"/>
      <w:bookmarkEnd w:id="7"/>
      <w:r w:rsidDel="00000000" w:rsidR="00000000" w:rsidRPr="00000000">
        <w:rPr>
          <w:b w:val="1"/>
          <w:bCs w:val="1"/>
          <w:color w:val="000000"/>
          <w:sz w:val="26"/>
          <w:szCs w:val="26"/>
          <w:rtl w:val="0"/>
        </w:rPr>
        <w:t xml:space="preserve">Summary of Core Presumptions</w:t>
      </w:r>
    </w:p>
    <w:p w:rsidR="00000000" w:rsidDel="00000000" w:rsidP="00000000" w:rsidRDefault="00000000" w:rsidRPr="00000000" w14:paraId="00000028">
      <w:pPr>
        <w:pStyle w:val="Heading4"/>
        <w:keepNext w:val="0"/>
        <w:keepLines w:val="0"/>
        <w:spacing w:after="40" w:before="240" w:lineRule="auto"/>
        <w:rPr>
          <w:b w:val="1"/>
          <w:bCs w:val="1"/>
          <w:color w:val="000000"/>
          <w:sz w:val="22"/>
          <w:szCs w:val="22"/>
        </w:rPr>
      </w:pPr>
      <w:bookmarkStart w:colFirst="0" w:colLast="0" w:name="_e5wujybkf563" w:id="8"/>
      <w:bookmarkEnd w:id="8"/>
      <w:r w:rsidDel="00000000" w:rsidR="00000000" w:rsidRPr="00000000">
        <w:rPr>
          <w:b w:val="1"/>
          <w:bCs w:val="1"/>
          <w:color w:val="000000"/>
          <w:sz w:val="22"/>
          <w:szCs w:val="22"/>
          <w:rtl w:val="0"/>
        </w:rPr>
        <w:t xml:space="preserve">P1: The Open Field (Dilemma Gate with Tetralemma/Pentalemma Unpack)</w:t>
      </w:r>
    </w:p>
    <w:p w:rsidR="00000000" w:rsidDel="00000000" w:rsidP="00000000" w:rsidRDefault="00000000" w:rsidRPr="00000000" w14:paraId="00000029">
      <w:pPr>
        <w:spacing w:after="240" w:before="240" w:lineRule="auto"/>
        <w:rPr/>
      </w:pPr>
      <w:r w:rsidDel="00000000" w:rsidR="00000000" w:rsidRPr="00000000">
        <w:rPr>
          <w:rtl w:val="0"/>
        </w:rPr>
        <w:t xml:space="preserve">If existence obtains in any form — binary distinctions, non-binary flows, voids, or boundless wholes — it assumes no inherent traits, remaining ontologically neutral toward any substantive metaphysical commitment while advancing its own minimal relational ontology, enabling inquiry without bias; otherwise, absolute nothing halts the chain.</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P1</w:t>
      </w:r>
      <w:r w:rsidDel="00000000" w:rsidR="00000000" w:rsidRPr="00000000">
        <w:rPr>
          <w:rtl w:val="0"/>
        </w:rPr>
        <w:t xml:space="preserve"> constitutes the ontologically open permissive synthesis field within which secondary expressions are abducted and aligned prior to reverse-engineering the certainty of any primary expression at </w:t>
      </w:r>
      <w:r w:rsidDel="00000000" w:rsidR="00000000" w:rsidRPr="00000000">
        <w:rPr>
          <w:b w:val="1"/>
          <w:bCs w:val="1"/>
          <w:rtl w:val="0"/>
        </w:rPr>
        <w:t xml:space="preserve">P8</w:t>
      </w: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In simple terms, existence is an ontologically open starting point — if it obtains in any way (from full sparks to paradoxes or pauses), it opens inquiry as The Open Field, provisioning relational aspects like truth (guessed probabilistic lines) without bias; if absolute nothing, it halts to silence, with unknowns tempered fairly. </w:t>
      </w:r>
      <w:r w:rsidDel="00000000" w:rsidR="00000000" w:rsidRPr="00000000">
        <w:rPr>
          <w:b w:val="1"/>
          <w:bCs w:val="1"/>
          <w:rtl w:val="0"/>
        </w:rPr>
        <w:t xml:space="preserve">P1</w:t>
      </w:r>
      <w:r w:rsidDel="00000000" w:rsidR="00000000" w:rsidRPr="00000000">
        <w:rPr>
          <w:rtl w:val="0"/>
        </w:rPr>
        <w:t xml:space="preserve"> is the broadest synthesis field in which secondary expressions can align before we reverse-engineer the certainty of any current primary expression.</w:t>
      </w:r>
    </w:p>
    <w:p w:rsidR="00000000" w:rsidDel="00000000" w:rsidP="00000000" w:rsidRDefault="00000000" w:rsidRPr="00000000" w14:paraId="0000002D">
      <w:pPr>
        <w:pStyle w:val="Heading4"/>
        <w:keepNext w:val="0"/>
        <w:keepLines w:val="0"/>
        <w:spacing w:after="40" w:before="240" w:lineRule="auto"/>
        <w:rPr>
          <w:b w:val="1"/>
          <w:bCs w:val="1"/>
          <w:color w:val="000000"/>
          <w:sz w:val="22"/>
          <w:szCs w:val="22"/>
        </w:rPr>
      </w:pPr>
      <w:bookmarkStart w:colFirst="0" w:colLast="0" w:name="_dm0mj8e013ff" w:id="9"/>
      <w:bookmarkEnd w:id="9"/>
      <w:r w:rsidDel="00000000" w:rsidR="00000000" w:rsidRPr="00000000">
        <w:rPr>
          <w:b w:val="1"/>
          <w:bCs w:val="1"/>
          <w:color w:val="000000"/>
          <w:sz w:val="22"/>
          <w:szCs w:val="22"/>
          <w:rtl w:val="0"/>
        </w:rPr>
        <w:t xml:space="preserve">P2: Contrasting Parts in the Field</w:t>
      </w:r>
    </w:p>
    <w:p w:rsidR="00000000" w:rsidDel="00000000" w:rsidP="00000000" w:rsidRDefault="00000000" w:rsidRPr="00000000" w14:paraId="0000002E">
      <w:pPr>
        <w:spacing w:after="240" w:before="240" w:lineRule="auto"/>
        <w:rPr/>
      </w:pPr>
      <w:r w:rsidDel="00000000" w:rsidR="00000000" w:rsidRPr="00000000">
        <w:rPr>
          <w:rtl w:val="0"/>
        </w:rPr>
        <w:t xml:space="preserve">If existence obtains per </w:t>
      </w:r>
      <w:r w:rsidDel="00000000" w:rsidR="00000000" w:rsidRPr="00000000">
        <w:rPr>
          <w:b w:val="1"/>
          <w:bCs w:val="1"/>
          <w:rtl w:val="0"/>
        </w:rPr>
        <w:t xml:space="preserve">P1</w:t>
      </w:r>
      <w:r w:rsidDel="00000000" w:rsidR="00000000" w:rsidRPr="00000000">
        <w:rPr>
          <w:rtl w:val="0"/>
        </w:rPr>
        <w:t xml:space="preserve">’s Door 1, it forms contrasting parts — a connected field of variances, fluid degrees, or uncertainties — provisionally distinguishing all that is through contrasts; otherwise, uniform sameness halts meaning.</w:t>
      </w:r>
    </w:p>
    <w:p w:rsidR="00000000" w:rsidDel="00000000" w:rsidP="00000000" w:rsidRDefault="00000000" w:rsidRPr="00000000" w14:paraId="0000002F">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In simple terms, if existence holds, it splits into contrasting parts or degrees for distinctions — if uniform, it stalls; unglued bits temper back as open uncertainties.</w:t>
      </w:r>
    </w:p>
    <w:p w:rsidR="00000000" w:rsidDel="00000000" w:rsidP="00000000" w:rsidRDefault="00000000" w:rsidRPr="00000000" w14:paraId="00000031">
      <w:pPr>
        <w:pStyle w:val="Heading4"/>
        <w:keepNext w:val="0"/>
        <w:keepLines w:val="0"/>
        <w:spacing w:after="40" w:before="240" w:lineRule="auto"/>
        <w:rPr>
          <w:b w:val="1"/>
          <w:bCs w:val="1"/>
          <w:color w:val="000000"/>
          <w:sz w:val="22"/>
          <w:szCs w:val="22"/>
        </w:rPr>
      </w:pPr>
      <w:bookmarkStart w:colFirst="0" w:colLast="0" w:name="_tsqa2b4hkxa6" w:id="10"/>
      <w:bookmarkEnd w:id="10"/>
      <w:r w:rsidDel="00000000" w:rsidR="00000000" w:rsidRPr="00000000">
        <w:rPr>
          <w:b w:val="1"/>
          <w:bCs w:val="1"/>
          <w:color w:val="000000"/>
          <w:sz w:val="22"/>
          <w:szCs w:val="22"/>
          <w:rtl w:val="0"/>
        </w:rPr>
        <w:t xml:space="preserve">P3: Relational Construction of Contrasting Entities (Bifurcation, Repeatability, and Decomposition Gate)</w:t>
      </w:r>
    </w:p>
    <w:p w:rsidR="00000000" w:rsidDel="00000000" w:rsidP="00000000" w:rsidRDefault="00000000" w:rsidRPr="00000000" w14:paraId="00000032">
      <w:pPr>
        <w:spacing w:after="240" w:before="240" w:lineRule="auto"/>
        <w:rPr/>
      </w:pPr>
      <w:r w:rsidDel="00000000" w:rsidR="00000000" w:rsidRPr="00000000">
        <w:rPr>
          <w:rtl w:val="0"/>
        </w:rPr>
        <w:t xml:space="preserve">If contrasting parts obtain per </w:t>
      </w:r>
      <w:r w:rsidDel="00000000" w:rsidR="00000000" w:rsidRPr="00000000">
        <w:rPr>
          <w:b w:val="1"/>
          <w:bCs w:val="1"/>
          <w:rtl w:val="0"/>
        </w:rPr>
        <w:t xml:space="preserve">P2</w:t>
      </w:r>
      <w:r w:rsidDel="00000000" w:rsidR="00000000" w:rsidRPr="00000000">
        <w:rPr>
          <w:rtl w:val="0"/>
        </w:rPr>
        <w:t xml:space="preserve">, they undergo relational construction: they bifurcate into connectable relational paths (obtainable sparks or secondary expressions that support pointing) or unconnectable non-relational gaps (possibility spaces that register only as remainders of pointings); the connectable paths then co-emerge with repeatability as the minimal condition for any representation or pointing to register at all (high-repeat invariants, mid-density sequences or parts, or low-density uniques); and those repeatable relational paths decompose into:</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b w:val="1"/>
          <w:bCs w:val="1"/>
          <w:rtl w:val="0"/>
        </w:rPr>
        <w:t xml:space="preserve">relateds</w:t>
      </w:r>
      <w:r w:rsidDel="00000000" w:rsidR="00000000" w:rsidRPr="00000000">
        <w:rPr>
          <w:rtl w:val="0"/>
        </w:rPr>
        <w:t xml:space="preserve"> (passive anchors that provision meaning ratios through certainties tempered by uncertainties)</w:t>
      </w:r>
    </w:p>
    <w:p w:rsidR="00000000" w:rsidDel="00000000" w:rsidP="00000000" w:rsidRDefault="00000000" w:rsidRPr="00000000" w14:paraId="00000034">
      <w:pPr>
        <w:numPr>
          <w:ilvl w:val="0"/>
          <w:numId w:val="5"/>
        </w:numPr>
        <w:spacing w:after="240" w:before="0" w:beforeAutospacing="0" w:lineRule="auto"/>
        <w:ind w:left="720" w:hanging="360"/>
      </w:pPr>
      <w:r w:rsidDel="00000000" w:rsidR="00000000" w:rsidRPr="00000000">
        <w:rPr>
          <w:b w:val="1"/>
          <w:bCs w:val="1"/>
          <w:rtl w:val="0"/>
        </w:rPr>
        <w:t xml:space="preserve">relators</w:t>
      </w:r>
      <w:r w:rsidDel="00000000" w:rsidR="00000000" w:rsidRPr="00000000">
        <w:rPr>
          <w:rtl w:val="0"/>
        </w:rPr>
        <w:t xml:space="preserve"> (active connectors that provision truth relations to secondary expressions, operating explicitly in one of three provisional relational modes — self-mode, other-mode, or non-rel-probe mode — or their soft spectral blends)</w:t>
      </w:r>
    </w:p>
    <w:p w:rsidR="00000000" w:rsidDel="00000000" w:rsidP="00000000" w:rsidRDefault="00000000" w:rsidRPr="00000000" w14:paraId="00000035">
      <w:pPr>
        <w:spacing w:after="240" w:before="240" w:lineRule="auto"/>
        <w:rPr/>
      </w:pPr>
      <w:r w:rsidDel="00000000" w:rsidR="00000000" w:rsidRPr="00000000">
        <w:rPr>
          <w:rtl w:val="0"/>
        </w:rPr>
        <w:t xml:space="preserve">Related and relator are functional roles revealed during analysis, not intrinsic properties. The toolkit treats the input primary expression primarily as a related whose standing is being assessed, while the expression itself enacts relator activity through its pointing. This capacity for </w:t>
      </w:r>
      <w:r w:rsidDel="00000000" w:rsidR="00000000" w:rsidRPr="00000000">
        <w:rPr>
          <w:b w:val="1"/>
          <w:bCs w:val="1"/>
          <w:rtl w:val="0"/>
        </w:rPr>
        <w:t xml:space="preserve">Functional Role Shift</w:t>
      </w:r>
      <w:r w:rsidDel="00000000" w:rsidR="00000000" w:rsidRPr="00000000">
        <w:rPr>
          <w:rtl w:val="0"/>
        </w:rPr>
        <w:t xml:space="preserve"> — the perceptual/interpretive process that allows a node to move between passive (Related) and active (Relator) status or change relational mode — is central to </w:t>
      </w:r>
      <w:r w:rsidDel="00000000" w:rsidR="00000000" w:rsidRPr="00000000">
        <w:rPr>
          <w:b w:val="1"/>
          <w:bCs w:val="1"/>
          <w:rtl w:val="0"/>
        </w:rPr>
        <w:t xml:space="preserve">P8</w:t>
      </w:r>
      <w:r w:rsidDel="00000000" w:rsidR="00000000" w:rsidRPr="00000000">
        <w:rPr>
          <w:rtl w:val="0"/>
        </w:rPr>
        <w:t xml:space="preserve">.</w:t>
      </w:r>
    </w:p>
    <w:p w:rsidR="00000000" w:rsidDel="00000000" w:rsidP="00000000" w:rsidRDefault="00000000" w:rsidRPr="00000000" w14:paraId="00000036">
      <w:pPr>
        <w:spacing w:after="240" w:before="240" w:lineRule="auto"/>
        <w:rPr/>
      </w:pPr>
      <w:r w:rsidDel="00000000" w:rsidR="00000000" w:rsidRPr="00000000">
        <w:rPr>
          <w:rtl w:val="0"/>
        </w:rPr>
        <w:t xml:space="preserve">Otherwise, undifferentiated contrasts regress to silence, uncertainties, incoherent singularities, or undecomposable elements. Non-relational gaps create uncertainty primarily because they break or refuse the secondary synthesis loop — there is no pointing back. This is </w:t>
      </w:r>
      <w:r w:rsidDel="00000000" w:rsidR="00000000" w:rsidRPr="00000000">
        <w:rPr>
          <w:b w:val="1"/>
          <w:bCs w:val="1"/>
          <w:rtl w:val="0"/>
        </w:rPr>
        <w:t xml:space="preserve">Synthesis Refusal</w:t>
      </w:r>
      <w:r w:rsidDel="00000000" w:rsidR="00000000" w:rsidRPr="00000000">
        <w:rPr>
          <w:rtl w:val="0"/>
        </w:rPr>
        <w:t xml:space="preserve"> — the measurable limit of any secondary-synthesis audit.</w:t>
      </w:r>
    </w:p>
    <w:p w:rsidR="00000000" w:rsidDel="00000000" w:rsidP="00000000" w:rsidRDefault="00000000" w:rsidRPr="00000000" w14:paraId="00000037">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t xml:space="preserve">In simple terms, once contrasting parts appear in the field, they undergo relational construction: contrasts bifurcate into connectable relational paths or unconnectable non-relational gaps; the connectable paths co-emerge with repeatability so that repeatable references can proceed and provision properties like truth (probabilistic lines) and meaning (certainty-uncertainty tensions); those repeatable relational paths then decompose into passive points (relateds) and active links (relators, operating in self-mode, other-mode, or non-rel-probe mode). Whole primary expressions are treated as standalone relateds for measurement. </w:t>
      </w:r>
      <w:r w:rsidDel="00000000" w:rsidR="00000000" w:rsidRPr="00000000">
        <w:rPr>
          <w:b w:val="1"/>
          <w:bCs w:val="1"/>
          <w:rtl w:val="0"/>
        </w:rPr>
        <w:t xml:space="preserve">Synthesis Refusal</w:t>
      </w:r>
      <w:r w:rsidDel="00000000" w:rsidR="00000000" w:rsidRPr="00000000">
        <w:rPr>
          <w:rtl w:val="0"/>
        </w:rPr>
        <w:t xml:space="preserve"> is the inevitable limit of any secondary-synthesis audit.</w:t>
      </w:r>
    </w:p>
    <w:p w:rsidR="00000000" w:rsidDel="00000000" w:rsidP="00000000" w:rsidRDefault="00000000" w:rsidRPr="00000000" w14:paraId="00000039">
      <w:pPr>
        <w:pStyle w:val="Heading4"/>
        <w:keepNext w:val="0"/>
        <w:keepLines w:val="0"/>
        <w:spacing w:after="40" w:before="240" w:lineRule="auto"/>
        <w:rPr>
          <w:b w:val="1"/>
          <w:bCs w:val="1"/>
          <w:color w:val="000000"/>
          <w:sz w:val="22"/>
          <w:szCs w:val="22"/>
        </w:rPr>
      </w:pPr>
      <w:bookmarkStart w:colFirst="0" w:colLast="0" w:name="_pejec1n3ytlh" w:id="11"/>
      <w:bookmarkEnd w:id="11"/>
      <w:r w:rsidDel="00000000" w:rsidR="00000000" w:rsidRPr="00000000">
        <w:rPr>
          <w:b w:val="1"/>
          <w:bCs w:val="1"/>
          <w:color w:val="000000"/>
          <w:sz w:val="22"/>
          <w:szCs w:val="22"/>
          <w:rtl w:val="0"/>
        </w:rPr>
        <w:t xml:space="preserve">P4: Layering in Expressions (Hierarchy Gate)</w:t>
      </w:r>
    </w:p>
    <w:p w:rsidR="00000000" w:rsidDel="00000000" w:rsidP="00000000" w:rsidRDefault="00000000" w:rsidRPr="00000000" w14:paraId="0000003A">
      <w:pPr>
        <w:spacing w:after="240" w:before="240" w:lineRule="auto"/>
        <w:rPr/>
      </w:pPr>
      <w:r w:rsidDel="00000000" w:rsidR="00000000" w:rsidRPr="00000000">
        <w:rPr>
          <w:rtl w:val="0"/>
        </w:rPr>
        <w:t xml:space="preserve">If relators and relateds — revealed as the direct result of the three-dimensional spectrum of relational density (connectability, repeatability, and relational mode) per </w:t>
      </w:r>
      <w:r w:rsidDel="00000000" w:rsidR="00000000" w:rsidRPr="00000000">
        <w:rPr>
          <w:b w:val="1"/>
          <w:bCs w:val="1"/>
          <w:rtl w:val="0"/>
        </w:rPr>
        <w:t xml:space="preserve">P3</w:t>
      </w:r>
      <w:r w:rsidDel="00000000" w:rsidR="00000000" w:rsidRPr="00000000">
        <w:rPr>
          <w:rtl w:val="0"/>
        </w:rPr>
        <w:t xml:space="preserve"> — obtain on repeatable relational entities, they organize into layered expressions — subatomic (singles), atomic (sequences), or complex (nests) — provisioning primary expressions as self-contained at ~1 certainty; otherwise, unorganizable elements regress to undecomposable uncertainties or unrepeatable uniques.</w:t>
      </w:r>
    </w:p>
    <w:p w:rsidR="00000000" w:rsidDel="00000000" w:rsidP="00000000" w:rsidRDefault="00000000" w:rsidRPr="00000000" w14:paraId="0000003B">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In simple terms, relators and relateds stack into layers — subatomic singles (lone anchors), atomic sequences (totals as relators), complex nests (multiple ties) — deriving meaning; wholes stand as relateds, with uncategorizable tempering back for fairness.</w:t>
      </w:r>
    </w:p>
    <w:p w:rsidR="00000000" w:rsidDel="00000000" w:rsidP="00000000" w:rsidRDefault="00000000" w:rsidRPr="00000000" w14:paraId="0000003D">
      <w:pPr>
        <w:pStyle w:val="Heading4"/>
        <w:keepNext w:val="0"/>
        <w:keepLines w:val="0"/>
        <w:spacing w:after="40" w:before="240" w:lineRule="auto"/>
        <w:rPr>
          <w:b w:val="1"/>
          <w:bCs w:val="1"/>
          <w:color w:val="000000"/>
          <w:sz w:val="22"/>
          <w:szCs w:val="22"/>
        </w:rPr>
      </w:pPr>
      <w:bookmarkStart w:colFirst="0" w:colLast="0" w:name="_vn9wtj4z1xn6" w:id="12"/>
      <w:bookmarkEnd w:id="12"/>
      <w:r w:rsidDel="00000000" w:rsidR="00000000" w:rsidRPr="00000000">
        <w:rPr>
          <w:b w:val="1"/>
          <w:bCs w:val="1"/>
          <w:color w:val="000000"/>
          <w:sz w:val="22"/>
          <w:szCs w:val="22"/>
          <w:rtl w:val="0"/>
        </w:rPr>
        <w:t xml:space="preserve">P5: Plurality of Expressions (Scale Gate)</w:t>
      </w:r>
    </w:p>
    <w:p w:rsidR="00000000" w:rsidDel="00000000" w:rsidP="00000000" w:rsidRDefault="00000000" w:rsidRPr="00000000" w14:paraId="0000003E">
      <w:pPr>
        <w:spacing w:after="240" w:before="240" w:lineRule="auto"/>
        <w:rPr/>
      </w:pPr>
      <w:r w:rsidDel="00000000" w:rsidR="00000000" w:rsidRPr="00000000">
        <w:rPr>
          <w:rtl w:val="0"/>
        </w:rPr>
        <w:t xml:space="preserve">If layered expressions (revealed through the relational density spectrum per </w:t>
      </w:r>
      <w:r w:rsidDel="00000000" w:rsidR="00000000" w:rsidRPr="00000000">
        <w:rPr>
          <w:b w:val="1"/>
          <w:bCs w:val="1"/>
          <w:rtl w:val="0"/>
        </w:rPr>
        <w:t xml:space="preserve">P3</w:t>
      </w:r>
      <w:r w:rsidDel="00000000" w:rsidR="00000000" w:rsidRPr="00000000">
        <w:rPr>
          <w:rtl w:val="0"/>
        </w:rPr>
        <w:t xml:space="preserve">) obtain, they manifest as a current primary expression (the immediate totality treated as a standalone unit at ~1 certainty) co-existing with provisional others (secondary expressions as transduced multiples provisioning truth relations and meaning ratios) — solitary (low-multi uniques as minimal certainties), finite (mid-multi clusters as pragmatic yields), or infinite (high-multi continua as optional proliferations) — enabling relational calibration without presuming independence or substrates; otherwise, singular or undifferentiated expressions regress to unlayered uncertainties or isolated uniques, without forcing every variance into secondary form.</w:t>
      </w:r>
    </w:p>
    <w:p w:rsidR="00000000" w:rsidDel="00000000" w:rsidP="00000000" w:rsidRDefault="00000000" w:rsidRPr="00000000" w14:paraId="0000003F">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In simple terms, layered expressions come in multiples — solitary isolates (minimal contexts), finite sets (bounded utilities as default), infinite spreads (open proliferations as optional) — with a current primary totality as the immediate anchor and others as secondary expressions, provisioning truth as probabilistic lines and meaning as certainty-uncertainty ratios.</w:t>
      </w:r>
    </w:p>
    <w:p w:rsidR="00000000" w:rsidDel="00000000" w:rsidP="00000000" w:rsidRDefault="00000000" w:rsidRPr="00000000" w14:paraId="00000041">
      <w:pPr>
        <w:pStyle w:val="Heading4"/>
        <w:keepNext w:val="0"/>
        <w:keepLines w:val="0"/>
        <w:spacing w:after="40" w:before="240" w:lineRule="auto"/>
        <w:rPr>
          <w:b w:val="1"/>
          <w:bCs w:val="1"/>
          <w:color w:val="000000"/>
          <w:sz w:val="22"/>
          <w:szCs w:val="22"/>
        </w:rPr>
      </w:pPr>
      <w:bookmarkStart w:colFirst="0" w:colLast="0" w:name="_5z1qieo9bone" w:id="13"/>
      <w:bookmarkEnd w:id="13"/>
      <w:r w:rsidDel="00000000" w:rsidR="00000000" w:rsidRPr="00000000">
        <w:rPr>
          <w:b w:val="1"/>
          <w:bCs w:val="1"/>
          <w:color w:val="000000"/>
          <w:sz w:val="22"/>
          <w:szCs w:val="22"/>
          <w:rtl w:val="0"/>
        </w:rPr>
        <w:t xml:space="preserve">P6: Comparability and Measurement of Expressions (Secondary Transduction Gate)</w:t>
      </w:r>
    </w:p>
    <w:p w:rsidR="00000000" w:rsidDel="00000000" w:rsidP="00000000" w:rsidRDefault="00000000" w:rsidRPr="00000000" w14:paraId="00000042">
      <w:pPr>
        <w:spacing w:after="240" w:before="240" w:lineRule="auto"/>
        <w:rPr/>
      </w:pPr>
      <w:r w:rsidDel="00000000" w:rsidR="00000000" w:rsidRPr="00000000">
        <w:rPr>
          <w:rtl w:val="0"/>
        </w:rPr>
        <w:t xml:space="preserve">If plurality obtains per </w:t>
      </w:r>
      <w:r w:rsidDel="00000000" w:rsidR="00000000" w:rsidRPr="00000000">
        <w:rPr>
          <w:b w:val="1"/>
          <w:bCs w:val="1"/>
          <w:rtl w:val="0"/>
        </w:rPr>
        <w:t xml:space="preserve">P5</w:t>
      </w:r>
      <w:r w:rsidDel="00000000" w:rsidR="00000000" w:rsidRPr="00000000">
        <w:rPr>
          <w:rtl w:val="0"/>
        </w:rPr>
        <w:t xml:space="preserve"> as a current primary expression with secondary expressions, comparability arises as a spectrum of alignability and transduction (secondary expressions as transduced others drawn from the relational density spectrum per </w:t>
      </w:r>
      <w:r w:rsidDel="00000000" w:rsidR="00000000" w:rsidRPr="00000000">
        <w:rPr>
          <w:b w:val="1"/>
          <w:bCs w:val="1"/>
          <w:rtl w:val="0"/>
        </w:rPr>
        <w:t xml:space="preserve">P3</w:t>
      </w:r>
      <w:r w:rsidDel="00000000" w:rsidR="00000000" w:rsidRPr="00000000">
        <w:rPr>
          <w:rtl w:val="0"/>
        </w:rPr>
        <w:t xml:space="preserve">) — sparse (low-density gestures), partial (mid-density phenomena), or dense (high-density native expressions) — provisioning distances and divergences as utilities; otherwise, unalignable or non-secondary elements regress to uncertainties with reciprocal boosts.</w:t>
      </w:r>
    </w:p>
    <w:p w:rsidR="00000000" w:rsidDel="00000000" w:rsidP="00000000" w:rsidRDefault="00000000" w:rsidRPr="00000000" w14:paraId="00000043">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In simple terms, secondary expressions enable comparisons on a spectrum — sparse voids for non-relational gaps (minimal utilities), partial asymmetries for phenomena (fallible boosts), dense continua for expressions (solid alignments) — provisioning distances; unalignables temper back with boosts for fairness.</w:t>
      </w:r>
    </w:p>
    <w:p w:rsidR="00000000" w:rsidDel="00000000" w:rsidP="00000000" w:rsidRDefault="00000000" w:rsidRPr="00000000" w14:paraId="00000045">
      <w:pPr>
        <w:pStyle w:val="Heading4"/>
        <w:keepNext w:val="0"/>
        <w:keepLines w:val="0"/>
        <w:spacing w:after="40" w:before="240" w:lineRule="auto"/>
        <w:rPr>
          <w:b w:val="1"/>
          <w:bCs w:val="1"/>
          <w:color w:val="000000"/>
          <w:sz w:val="22"/>
          <w:szCs w:val="22"/>
        </w:rPr>
      </w:pPr>
      <w:bookmarkStart w:colFirst="0" w:colLast="0" w:name="_feylqoa7qm2x" w:id="14"/>
      <w:bookmarkEnd w:id="14"/>
      <w:r w:rsidDel="00000000" w:rsidR="00000000" w:rsidRPr="00000000">
        <w:rPr>
          <w:b w:val="1"/>
          <w:bCs w:val="1"/>
          <w:color w:val="000000"/>
          <w:sz w:val="22"/>
          <w:szCs w:val="22"/>
          <w:rtl w:val="0"/>
        </w:rPr>
        <w:t xml:space="preserve">P7: Evaluation and Yield (Adjudication Gate)</w:t>
      </w:r>
    </w:p>
    <w:p w:rsidR="00000000" w:rsidDel="00000000" w:rsidP="00000000" w:rsidRDefault="00000000" w:rsidRPr="00000000" w14:paraId="00000046">
      <w:pPr>
        <w:spacing w:after="240" w:before="240" w:lineRule="auto"/>
        <w:rPr/>
      </w:pPr>
      <w:r w:rsidDel="00000000" w:rsidR="00000000" w:rsidRPr="00000000">
        <w:rPr>
          <w:rtl w:val="0"/>
        </w:rPr>
        <w:t xml:space="preserve">If comparability and measurement obtain per </w:t>
      </w:r>
      <w:r w:rsidDel="00000000" w:rsidR="00000000" w:rsidRPr="00000000">
        <w:rPr>
          <w:b w:val="1"/>
          <w:bCs w:val="1"/>
          <w:rtl w:val="0"/>
        </w:rPr>
        <w:t xml:space="preserve">P6</w:t>
      </w:r>
      <w:r w:rsidDel="00000000" w:rsidR="00000000" w:rsidRPr="00000000">
        <w:rPr>
          <w:rtl w:val="0"/>
        </w:rPr>
        <w:t xml:space="preserve"> as calibrated secondary expressions relative to the current primary expression, aggregate persistent unmappables as uncertainties (provisional externality with agnostic probes, explicitly incorporating low-density gestures and limit concepts from </w:t>
      </w:r>
      <w:r w:rsidDel="00000000" w:rsidR="00000000" w:rsidRPr="00000000">
        <w:rPr>
          <w:b w:val="1"/>
          <w:bCs w:val="1"/>
          <w:rtl w:val="0"/>
        </w:rPr>
        <w:t xml:space="preserve">P3</w:t>
      </w:r>
      <w:r w:rsidDel="00000000" w:rsidR="00000000" w:rsidRPr="00000000">
        <w:rPr>
          <w:rtl w:val="0"/>
        </w:rPr>
        <w:t xml:space="preserve">), maximize relational secondary expressions (tuning alignments for optimal certainties along the density spectrum), and adjudicate the dialectical sum (metrics/tensions of certainties versus uncertainties) — provisionally yielding a processed output as the re-expressed totality from </w:t>
      </w:r>
      <w:r w:rsidDel="00000000" w:rsidR="00000000" w:rsidRPr="00000000">
        <w:rPr>
          <w:b w:val="1"/>
          <w:bCs w:val="1"/>
          <w:rtl w:val="0"/>
        </w:rPr>
        <w:t xml:space="preserve">P1</w:t>
      </w:r>
      <w:r w:rsidDel="00000000" w:rsidR="00000000" w:rsidRPr="00000000">
        <w:rPr>
          <w:rtl w:val="0"/>
        </w:rPr>
        <w:t xml:space="preserve">–</w:t>
      </w:r>
      <w:r w:rsidDel="00000000" w:rsidR="00000000" w:rsidRPr="00000000">
        <w:rPr>
          <w:b w:val="1"/>
          <w:bCs w:val="1"/>
          <w:rtl w:val="0"/>
        </w:rPr>
        <w:t xml:space="preserve">P7</w:t>
      </w:r>
      <w:r w:rsidDel="00000000" w:rsidR="00000000" w:rsidRPr="00000000">
        <w:rPr>
          <w:rtl w:val="0"/>
        </w:rPr>
        <w:t xml:space="preserve">; otherwise, unadjudicable or mismatched elements directly regress to raw yields, silences, or non-relationality with reciprocal boosts, without requiring any separate prior “chain holds” gate. The yield spectrum itself encodes the self-reflexive evaluation.</w:t>
      </w:r>
    </w:p>
    <w:p w:rsidR="00000000" w:rsidDel="00000000" w:rsidP="00000000" w:rsidRDefault="00000000" w:rsidRPr="00000000" w14:paraId="00000047">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In simple terms, compare and measure the secondary expressions against the primary expression (</w:t>
      </w:r>
      <w:r w:rsidDel="00000000" w:rsidR="00000000" w:rsidRPr="00000000">
        <w:rPr>
          <w:b w:val="1"/>
          <w:bCs w:val="1"/>
          <w:rtl w:val="0"/>
        </w:rPr>
        <w:t xml:space="preserve">P6</w:t>
      </w:r>
      <w:r w:rsidDel="00000000" w:rsidR="00000000" w:rsidRPr="00000000">
        <w:rPr>
          <w:rtl w:val="0"/>
        </w:rPr>
        <w:t xml:space="preserve">), then directly aggregate certainties versus uncertainties (including </w:t>
      </w:r>
      <w:r w:rsidDel="00000000" w:rsidR="00000000" w:rsidRPr="00000000">
        <w:rPr>
          <w:b w:val="1"/>
          <w:bCs w:val="1"/>
          <w:rtl w:val="0"/>
        </w:rPr>
        <w:t xml:space="preserve">P3</w:t>
      </w:r>
      <w:r w:rsidDel="00000000" w:rsidR="00000000" w:rsidRPr="00000000">
        <w:rPr>
          <w:rtl w:val="0"/>
        </w:rPr>
        <w:t xml:space="preserve"> withholdings via uncertainty_prob) into a single provisional yield — balanced (strong utility), tensive (paradoxical mix), tempered (mismatch), or raw (open pause). No separate “does the whole chain hold?” check is needed; the yield spectrum itself encodes the self-reflexive evaluation.</w:t>
      </w:r>
    </w:p>
    <w:p w:rsidR="00000000" w:rsidDel="00000000" w:rsidP="00000000" w:rsidRDefault="00000000" w:rsidRPr="00000000" w14:paraId="00000049">
      <w:pPr>
        <w:pStyle w:val="Heading4"/>
        <w:keepNext w:val="0"/>
        <w:keepLines w:val="0"/>
        <w:spacing w:after="40" w:before="240" w:lineRule="auto"/>
        <w:rPr>
          <w:b w:val="1"/>
          <w:bCs w:val="1"/>
          <w:color w:val="000000"/>
          <w:sz w:val="22"/>
          <w:szCs w:val="22"/>
        </w:rPr>
      </w:pPr>
      <w:bookmarkStart w:colFirst="0" w:colLast="0" w:name="_do02e1d5vjom" w:id="15"/>
      <w:bookmarkEnd w:id="15"/>
      <w:r w:rsidDel="00000000" w:rsidR="00000000" w:rsidRPr="00000000">
        <w:rPr>
          <w:b w:val="1"/>
          <w:bCs w:val="1"/>
          <w:color w:val="000000"/>
          <w:sz w:val="22"/>
          <w:szCs w:val="22"/>
          <w:rtl w:val="0"/>
        </w:rPr>
        <w:t xml:space="preserve">P8: Perception/Interpretation (Re-Expression and Open Integration Gate)</w:t>
      </w:r>
    </w:p>
    <w:p w:rsidR="00000000" w:rsidDel="00000000" w:rsidP="00000000" w:rsidRDefault="00000000" w:rsidRPr="00000000" w14:paraId="0000004A">
      <w:pPr>
        <w:spacing w:after="240" w:before="240" w:lineRule="auto"/>
        <w:rPr/>
      </w:pPr>
      <w:r w:rsidDel="00000000" w:rsidR="00000000" w:rsidRPr="00000000">
        <w:rPr>
          <w:rtl w:val="0"/>
        </w:rPr>
        <w:t xml:space="preserve">If yields obtain per </w:t>
      </w:r>
      <w:r w:rsidDel="00000000" w:rsidR="00000000" w:rsidRPr="00000000">
        <w:rPr>
          <w:b w:val="1"/>
          <w:bCs w:val="1"/>
          <w:rtl w:val="0"/>
        </w:rPr>
        <w:t xml:space="preserve">P7</w:t>
      </w:r>
      <w:r w:rsidDel="00000000" w:rsidR="00000000" w:rsidRPr="00000000">
        <w:rPr>
          <w:rtl w:val="0"/>
        </w:rPr>
        <w:t xml:space="preserve"> as adjudicated outputs, perception determines whether the current totality stands provisionally as a complete minimal schema or opens to any form of re-expression — including refinement, addition, deletion, restructuring, modular incorporation of the framework (in whole or in part) into any larger pointing or worldview, or outright discard — optionally looping back to any prior presumption when internal revision is elected; otherwise, unresolvable or unadjudicable elements halt at final yields or silences, regressing to generative pauses with reciprocal boosts.</w:t>
      </w:r>
    </w:p>
    <w:p w:rsidR="00000000" w:rsidDel="00000000" w:rsidP="00000000" w:rsidRDefault="00000000" w:rsidRPr="00000000" w14:paraId="0000004B">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In simple terms, once the yield has been reached, the pointing may stand provisionally as complete, or it may open to any form of re-expression — including refinement, addition, deletion, restructuring, modular incorporation into any larger worldview or pointing, or outright discard — looping back to any presumption only when chosen. This gate remains fully open, permitting any extension, revision, or discard while preserving the openness and living tension of the schema.</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f1hbytqnero" w:id="16"/>
      <w:bookmarkEnd w:id="16"/>
      <w:r w:rsidDel="00000000" w:rsidR="00000000" w:rsidRPr="00000000">
        <w:rPr>
          <w:b w:val="1"/>
          <w:bCs w:val="1"/>
          <w:sz w:val="34"/>
          <w:szCs w:val="34"/>
          <w:rtl w:val="0"/>
        </w:rPr>
        <w:t xml:space="preserve">Core Mechanics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ra3jao5dz4az" w:id="17"/>
      <w:bookmarkEnd w:id="17"/>
      <w:r w:rsidDel="00000000" w:rsidR="00000000" w:rsidRPr="00000000">
        <w:rPr>
          <w:b w:val="1"/>
          <w:bCs w:val="1"/>
          <w:color w:val="000000"/>
          <w:sz w:val="26"/>
          <w:szCs w:val="26"/>
          <w:rtl w:val="0"/>
        </w:rPr>
        <w:t xml:space="preserve">Spectra</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E/C/Rel/etc.</w:t>
      </w:r>
      <w:r w:rsidDel="00000000" w:rsidR="00000000" w:rsidRPr="00000000">
        <w:rPr>
          <w:rtl w:val="0"/>
        </w:rPr>
        <w:t xml:space="preserve"> reside in [0, 1] with threshold τ = 0.001.</w:t>
      </w:r>
    </w:p>
    <w:p w:rsidR="00000000" w:rsidDel="00000000" w:rsidP="00000000" w:rsidRDefault="00000000" w:rsidRPr="00000000" w14:paraId="00000050">
      <w:pPr>
        <w:spacing w:after="240" w:before="240" w:lineRule="auto"/>
        <w:rPr/>
      </w:pPr>
      <w:r w:rsidDel="00000000" w:rsidR="00000000" w:rsidRPr="00000000">
        <w:rPr>
          <w:b w:val="1"/>
          <w:bCs w:val="1"/>
          <w:rtl w:val="0"/>
        </w:rPr>
        <w:t xml:space="preserve">Secondary Presumption Spectrum</w:t>
      </w:r>
      <w:r w:rsidDel="00000000" w:rsidR="00000000" w:rsidRPr="00000000">
        <w:rPr>
          <w:rFonts w:ascii="Arial Unicode MS" w:cs="Arial Unicode MS" w:eastAsia="Arial Unicode MS" w:hAnsi="Arial Unicode MS"/>
          <w:rtl w:val="0"/>
        </w:rPr>
        <w:t xml:space="preserve"> ∈ [0, 1] (τ = 0.001): high values indicate stable requirements for secondary truth; mid values mark tensive or shaky conditions; low values signal unstable or odd elements. Tetralemma mapping supplies gradual shadings; inheritance flows from Phase 5 doubt and layer spectra.</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r86yuvpvuzrj" w:id="18"/>
      <w:bookmarkEnd w:id="18"/>
      <w:r w:rsidDel="00000000" w:rsidR="00000000" w:rsidRPr="00000000">
        <w:rPr>
          <w:b w:val="1"/>
          <w:bCs w:val="1"/>
          <w:color w:val="000000"/>
          <w:sz w:val="26"/>
          <w:szCs w:val="26"/>
          <w:rtl w:val="0"/>
        </w:rPr>
        <w:t xml:space="preserve">Metrics</w:t>
      </w:r>
    </w:p>
    <w:p w:rsidR="00000000" w:rsidDel="00000000" w:rsidP="00000000" w:rsidRDefault="00000000" w:rsidRPr="00000000" w14:paraId="00000052">
      <w:pPr>
        <w:pStyle w:val="Heading4"/>
        <w:keepNext w:val="0"/>
        <w:keepLines w:val="0"/>
        <w:spacing w:after="40" w:before="240" w:lineRule="auto"/>
        <w:rPr>
          <w:b w:val="1"/>
          <w:bCs w:val="1"/>
          <w:color w:val="000000"/>
          <w:sz w:val="22"/>
          <w:szCs w:val="22"/>
        </w:rPr>
      </w:pPr>
      <w:bookmarkStart w:colFirst="0" w:colLast="0" w:name="_i4o3o6329yv3" w:id="19"/>
      <w:bookmarkEnd w:id="19"/>
      <w:r w:rsidDel="00000000" w:rsidR="00000000" w:rsidRPr="00000000">
        <w:rPr>
          <w:b w:val="1"/>
          <w:bCs w:val="1"/>
          <w:color w:val="000000"/>
          <w:sz w:val="22"/>
          <w:szCs w:val="22"/>
          <w:rtl w:val="0"/>
        </w:rPr>
        <w:t xml:space="preserve">Secondary Coherence Score (PRIMARY DIAGNOSTIC)</w:t>
      </w:r>
    </w:p>
    <w:p w:rsidR="00000000" w:rsidDel="00000000" w:rsidP="00000000" w:rsidRDefault="00000000" w:rsidRPr="00000000" w14:paraId="00000053">
      <w:pPr>
        <w:spacing w:after="240" w:before="240" w:lineRule="auto"/>
        <w:rPr/>
      </w:pPr>
      <w:r w:rsidDel="00000000" w:rsidR="00000000" w:rsidRPr="00000000">
        <w:rPr>
          <w:rtl w:val="0"/>
        </w:rPr>
        <w:t xml:space="preserve">The central and primary interpretive lens in all standard runs (when </w:t>
      </w:r>
      <w:r w:rsidDel="00000000" w:rsidR="00000000" w:rsidRPr="00000000">
        <w:rPr>
          <w:b w:val="1"/>
          <w:bCs w:val="1"/>
          <w:rtl w:val="0"/>
        </w:rPr>
        <w:t xml:space="preserve">Secondary Synthesis Audit</w:t>
      </w:r>
      <w:r w:rsidDel="00000000" w:rsidR="00000000" w:rsidRPr="00000000">
        <w:rPr>
          <w:rtl w:val="0"/>
        </w:rPr>
        <w:t xml:space="preserve"> = ON or </w:t>
      </w:r>
      <w:r w:rsidDel="00000000" w:rsidR="00000000" w:rsidRPr="00000000">
        <w:rPr>
          <w:b w:val="1"/>
          <w:bCs w:val="1"/>
          <w:rtl w:val="0"/>
        </w:rPr>
        <w:t xml:space="preserve">Show Full Density Metrics</w:t>
      </w:r>
      <w:r w:rsidDel="00000000" w:rsidR="00000000" w:rsidRPr="00000000">
        <w:rPr>
          <w:rtl w:val="0"/>
        </w:rPr>
        <w:t xml:space="preserve"> = OFF — the recommended default). It quantifies how coherently abducted secondary expressions align with one another and point back to the primary expression.</w:t>
      </w:r>
    </w:p>
    <w:p w:rsidR="00000000" w:rsidDel="00000000" w:rsidP="00000000" w:rsidRDefault="00000000" w:rsidRPr="00000000" w14:paraId="00000054">
      <w:pPr>
        <w:rPr/>
      </w:pPr>
      <w:r w:rsidDel="00000000" w:rsidR="00000000" w:rsidRPr="00000000">
        <w:rPr>
          <w:b w:val="1"/>
          <w:bCs w:val="1"/>
          <w:rtl w:val="0"/>
        </w:rPr>
        <w:t xml:space="preserve">Formula</w:t>
      </w: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 0.4 × avg_alignment_to_primary + 0.35 × avg_inter_secondary_coherence + 0.25 × avg_traction_provided (clamped [0, 1]).</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Target ranges</w:t>
      </w:r>
    </w:p>
    <w:p w:rsidR="00000000" w:rsidDel="00000000" w:rsidP="00000000" w:rsidRDefault="00000000" w:rsidRPr="00000000" w14:paraId="00000057">
      <w:pPr>
        <w:numPr>
          <w:ilvl w:val="0"/>
          <w:numId w:val="8"/>
        </w:numPr>
        <w:spacing w:after="0" w:afterAutospacing="0" w:before="240" w:lineRule="auto"/>
        <w:ind w:left="720" w:hanging="360"/>
      </w:pPr>
      <w:r w:rsidDel="00000000" w:rsidR="00000000" w:rsidRPr="00000000">
        <w:rPr>
          <w:rtl w:val="0"/>
        </w:rPr>
        <w:t xml:space="preserve">Balanced / strong synthesis yields: 0.52 – 0.78</w:t>
      </w:r>
    </w:p>
    <w:p w:rsidR="00000000" w:rsidDel="00000000" w:rsidP="00000000" w:rsidRDefault="00000000" w:rsidRPr="00000000" w14:paraId="00000058">
      <w:pPr>
        <w:numPr>
          <w:ilvl w:val="0"/>
          <w:numId w:val="8"/>
        </w:numPr>
        <w:spacing w:after="0" w:afterAutospacing="0" w:before="0" w:beforeAutospacing="0" w:lineRule="auto"/>
        <w:ind w:left="720" w:hanging="360"/>
      </w:pPr>
      <w:r w:rsidDel="00000000" w:rsidR="00000000" w:rsidRPr="00000000">
        <w:rPr>
          <w:rtl w:val="0"/>
        </w:rPr>
        <w:t xml:space="preserve">Tempered / low-traction yields: 0.25 – 0.50</w:t>
      </w:r>
    </w:p>
    <w:p w:rsidR="00000000" w:rsidDel="00000000" w:rsidP="00000000" w:rsidRDefault="00000000" w:rsidRPr="00000000" w14:paraId="00000059">
      <w:pPr>
        <w:numPr>
          <w:ilvl w:val="0"/>
          <w:numId w:val="8"/>
        </w:numPr>
        <w:spacing w:after="240" w:before="0" w:beforeAutospacing="0" w:lineRule="auto"/>
        <w:ind w:left="720" w:hanging="360"/>
      </w:pPr>
      <w:r w:rsidDel="00000000" w:rsidR="00000000" w:rsidRPr="00000000">
        <w:rPr>
          <w:rtl w:val="0"/>
        </w:rPr>
        <w:t xml:space="preserve">Strong synthesis: &gt; 0.78</w:t>
      </w:r>
    </w:p>
    <w:p w:rsidR="00000000" w:rsidDel="00000000" w:rsidP="00000000" w:rsidRDefault="00000000" w:rsidRPr="00000000" w14:paraId="0000005A">
      <w:pPr>
        <w:pStyle w:val="Heading4"/>
        <w:keepNext w:val="0"/>
        <w:keepLines w:val="0"/>
        <w:spacing w:after="40" w:before="240" w:lineRule="auto"/>
        <w:rPr>
          <w:b w:val="1"/>
          <w:bCs w:val="1"/>
          <w:color w:val="000000"/>
          <w:sz w:val="22"/>
          <w:szCs w:val="22"/>
        </w:rPr>
      </w:pPr>
      <w:bookmarkStart w:colFirst="0" w:colLast="0" w:name="_4wscg07argxw" w:id="20"/>
      <w:bookmarkEnd w:id="20"/>
      <w:r w:rsidDel="00000000" w:rsidR="00000000" w:rsidRPr="00000000">
        <w:rPr>
          <w:b w:val="1"/>
          <w:bCs w:val="1"/>
          <w:color w:val="000000"/>
          <w:sz w:val="22"/>
          <w:szCs w:val="22"/>
          <w:rtl w:val="0"/>
        </w:rPr>
        <w:t xml:space="preserve">Supporting Diagnostics (used when Show Full Density Metrics = ON)</w:t>
      </w:r>
    </w:p>
    <w:p w:rsidR="00000000" w:rsidDel="00000000" w:rsidP="00000000" w:rsidRDefault="00000000" w:rsidRPr="00000000" w14:paraId="0000005B">
      <w:pPr>
        <w:numPr>
          <w:ilvl w:val="0"/>
          <w:numId w:val="9"/>
        </w:numPr>
        <w:spacing w:after="0" w:afterAutospacing="0" w:before="240" w:lineRule="auto"/>
        <w:ind w:left="720" w:hanging="360"/>
      </w:pPr>
      <w:r w:rsidDel="00000000" w:rsidR="00000000" w:rsidRPr="00000000">
        <w:rPr>
          <w:b w:val="1"/>
          <w:bCs w:val="1"/>
          <w:rtl w:val="0"/>
        </w:rPr>
        <w:t xml:space="preserve">Resonance</w:t>
      </w:r>
      <w:r w:rsidDel="00000000" w:rsidR="00000000" w:rsidRPr="00000000">
        <w:rPr>
          <w:rtl w:val="0"/>
        </w:rPr>
        <w:t xml:space="preserve">: (1 – divergence, ~0.85 aligned; Phase 1/2/3 only, depending on toggle)</w:t>
      </w:r>
    </w:p>
    <w:p w:rsidR="00000000" w:rsidDel="00000000" w:rsidP="00000000" w:rsidRDefault="00000000" w:rsidRPr="00000000" w14:paraId="0000005C">
      <w:pPr>
        <w:numPr>
          <w:ilvl w:val="0"/>
          <w:numId w:val="9"/>
        </w:numPr>
        <w:spacing w:after="0" w:afterAutospacing="0" w:before="0" w:beforeAutospacing="0" w:lineRule="auto"/>
        <w:ind w:left="720" w:hanging="360"/>
      </w:pPr>
      <w:r w:rsidDel="00000000" w:rsidR="00000000" w:rsidRPr="00000000">
        <w:rPr>
          <w:b w:val="1"/>
          <w:bCs w:val="1"/>
          <w:rtl w:val="0"/>
        </w:rPr>
        <w:t xml:space="preserve">Stability</w:t>
      </w:r>
      <w:r w:rsidDel="00000000" w:rsidR="00000000" w:rsidRPr="00000000">
        <w:rPr>
          <w:rtl w:val="0"/>
        </w:rPr>
        <w:t xml:space="preserve">: (1 – avg delta, ~0.8 solid; Phase 1/2/3 only, depending on toggle)</w:t>
      </w:r>
    </w:p>
    <w:p w:rsidR="00000000" w:rsidDel="00000000" w:rsidP="00000000" w:rsidRDefault="00000000" w:rsidRPr="00000000" w14:paraId="0000005D">
      <w:pPr>
        <w:numPr>
          <w:ilvl w:val="0"/>
          <w:numId w:val="9"/>
        </w:numPr>
        <w:spacing w:after="0" w:afterAutospacing="0" w:before="0" w:beforeAutospacing="0" w:lineRule="auto"/>
        <w:ind w:left="720" w:hanging="360"/>
      </w:pPr>
      <w:r w:rsidDel="00000000" w:rsidR="00000000" w:rsidRPr="00000000">
        <w:rPr>
          <w:b w:val="1"/>
          <w:bCs w:val="1"/>
          <w:rtl w:val="0"/>
        </w:rPr>
        <w:t xml:space="preserve">Uncertainty Resonance</w:t>
      </w:r>
      <w:r w:rsidDel="00000000" w:rsidR="00000000" w:rsidRPr="00000000">
        <w:rPr>
          <w:rtl w:val="0"/>
        </w:rPr>
        <w:t xml:space="preserve">: (1 – inter_void, ~0.65 tensive; Phase 2/3 only, depending on toggle)</w:t>
      </w:r>
    </w:p>
    <w:p w:rsidR="00000000" w:rsidDel="00000000" w:rsidP="00000000" w:rsidRDefault="00000000" w:rsidRPr="00000000" w14:paraId="0000005E">
      <w:pPr>
        <w:numPr>
          <w:ilvl w:val="0"/>
          <w:numId w:val="9"/>
        </w:numPr>
        <w:spacing w:after="0" w:afterAutospacing="0" w:before="0" w:beforeAutospacing="0" w:lineRule="auto"/>
        <w:ind w:left="720" w:hanging="360"/>
      </w:pPr>
      <w:r w:rsidDel="00000000" w:rsidR="00000000" w:rsidRPr="00000000">
        <w:rPr>
          <w:b w:val="1"/>
          <w:bCs w:val="1"/>
          <w:rtl w:val="0"/>
        </w:rPr>
        <w:t xml:space="preserve">Uncertainty Stability</w:t>
      </w:r>
      <w:r w:rsidDel="00000000" w:rsidR="00000000" w:rsidRPr="00000000">
        <w:rPr>
          <w:rtl w:val="0"/>
        </w:rPr>
        <w:t xml:space="preserve">: (1 – std deltas + chaos adjustment, ~0.65 tensive; Phase 2/3 only, depending on toggle)</w:t>
      </w:r>
    </w:p>
    <w:p w:rsidR="00000000" w:rsidDel="00000000" w:rsidP="00000000" w:rsidRDefault="00000000" w:rsidRPr="00000000" w14:paraId="0000005F">
      <w:pPr>
        <w:numPr>
          <w:ilvl w:val="0"/>
          <w:numId w:val="9"/>
        </w:numPr>
        <w:spacing w:after="0" w:afterAutospacing="0" w:before="0" w:beforeAutospacing="0" w:lineRule="auto"/>
        <w:ind w:left="720" w:hanging="360"/>
      </w:pPr>
      <w:r w:rsidDel="00000000" w:rsidR="00000000" w:rsidRPr="00000000">
        <w:rPr>
          <w:b w:val="1"/>
          <w:bCs w:val="1"/>
          <w:rtl w:val="0"/>
        </w:rPr>
        <w:t xml:space="preserve">Avg Density</w:t>
      </w:r>
      <w:r w:rsidDel="00000000" w:rsidR="00000000" w:rsidRPr="00000000">
        <w:rPr>
          <w:rtl w:val="0"/>
        </w:rPr>
        <w:t xml:space="preserve">: Harmonic mean of internal variances from chunks, ~0.5 neutral (Phase 1 only, if Density Probe on)</w:t>
      </w:r>
    </w:p>
    <w:p w:rsidR="00000000" w:rsidDel="00000000" w:rsidP="00000000" w:rsidRDefault="00000000" w:rsidRPr="00000000" w14:paraId="00000060">
      <w:pPr>
        <w:numPr>
          <w:ilvl w:val="0"/>
          <w:numId w:val="9"/>
        </w:numPr>
        <w:spacing w:after="0" w:afterAutospacing="0" w:before="0" w:beforeAutospacing="0" w:lineRule="auto"/>
        <w:ind w:left="720" w:hanging="360"/>
      </w:pPr>
      <w:r w:rsidDel="00000000" w:rsidR="00000000" w:rsidRPr="00000000">
        <w:rPr>
          <w:b w:val="1"/>
          <w:bCs w:val="1"/>
          <w:rtl w:val="0"/>
        </w:rPr>
        <w:t xml:space="preserve">Layer Spectrum Avg</w:t>
      </w:r>
      <w:r w:rsidDel="00000000" w:rsidR="00000000" w:rsidRPr="00000000">
        <w:rPr>
          <w:rtl w:val="0"/>
        </w:rPr>
        <w:t xml:space="preserve">: Average of layered decompositions, [0.2–0.8] (Phase 1 only, if Density Probe on)</w:t>
      </w:r>
    </w:p>
    <w:p w:rsidR="00000000" w:rsidDel="00000000" w:rsidP="00000000" w:rsidRDefault="00000000" w:rsidRPr="00000000" w14:paraId="00000061">
      <w:pPr>
        <w:numPr>
          <w:ilvl w:val="0"/>
          <w:numId w:val="9"/>
        </w:numPr>
        <w:spacing w:after="0" w:afterAutospacing="0" w:before="0" w:beforeAutospacing="0" w:lineRule="auto"/>
        <w:ind w:left="720" w:hanging="360"/>
      </w:pPr>
      <w:r w:rsidDel="00000000" w:rsidR="00000000" w:rsidRPr="00000000">
        <w:rPr>
          <w:b w:val="1"/>
          <w:bCs w:val="1"/>
          <w:rtl w:val="0"/>
        </w:rPr>
        <w:t xml:space="preserve">Certainty Temper Index</w:t>
      </w:r>
      <w:r w:rsidDel="00000000" w:rsidR="00000000" w:rsidRPr="00000000">
        <w:rPr>
          <w:rtl w:val="0"/>
        </w:rPr>
        <w:t xml:space="preserve">: (1 – internal_resonance, [0.3–0.7] ~0.4 mid; Phase 5 only)</w:t>
      </w:r>
    </w:p>
    <w:p w:rsidR="00000000" w:rsidDel="00000000" w:rsidP="00000000" w:rsidRDefault="00000000" w:rsidRPr="00000000" w14:paraId="00000062">
      <w:pPr>
        <w:numPr>
          <w:ilvl w:val="0"/>
          <w:numId w:val="9"/>
        </w:numPr>
        <w:spacing w:after="0" w:afterAutospacing="0" w:before="0" w:beforeAutospacing="0" w:lineRule="auto"/>
        <w:ind w:left="720" w:hanging="360"/>
      </w:pPr>
      <w:r w:rsidDel="00000000" w:rsidR="00000000" w:rsidRPr="00000000">
        <w:rPr>
          <w:b w:val="1"/>
          <w:bCs w:val="1"/>
          <w:rtl w:val="0"/>
        </w:rPr>
        <w:t xml:space="preserve">Reflexive Tension</w:t>
      </w:r>
      <w:r w:rsidDel="00000000" w:rsidR="00000000" w:rsidRPr="00000000">
        <w:rPr>
          <w:rtl w:val="0"/>
        </w:rPr>
        <w:t xml:space="preserve">: (Avg_doubt / (certainty_geo_avg + uncertainty_yield_geo_avg + SPT), 0.3–0.6 ~0.45; Phase 5/3+)</w:t>
      </w:r>
    </w:p>
    <w:p w:rsidR="00000000" w:rsidDel="00000000" w:rsidP="00000000" w:rsidRDefault="00000000" w:rsidRPr="00000000" w14:paraId="00000063">
      <w:pPr>
        <w:numPr>
          <w:ilvl w:val="0"/>
          <w:numId w:val="9"/>
        </w:numPr>
        <w:spacing w:after="240" w:before="0" w:beforeAutospacing="0" w:lineRule="auto"/>
        <w:ind w:left="720" w:hanging="360"/>
      </w:pPr>
      <w:r w:rsidDel="00000000" w:rsidR="00000000" w:rsidRPr="00000000">
        <w:rPr>
          <w:b w:val="1"/>
          <w:bCs w:val="1"/>
          <w:rtl w:val="0"/>
        </w:rPr>
        <w:t xml:space="preserve">Relational Index</w:t>
      </w:r>
      <w:r w:rsidDel="00000000" w:rsidR="00000000" w:rsidRPr="00000000">
        <w:rPr>
          <w:rtl w:val="0"/>
        </w:rPr>
        <w:t xml:space="preserve">: Harmonic mean of metrics, tempered by (1 + 0.2 / (1 + uncertainty_prob_global_avg + avg_doubt + SPT))</w:t>
      </w:r>
    </w:p>
    <w:p w:rsidR="00000000" w:rsidDel="00000000" w:rsidP="00000000" w:rsidRDefault="00000000" w:rsidRPr="00000000" w14:paraId="00000064">
      <w:pPr>
        <w:spacing w:after="240" w:before="240" w:lineRule="auto"/>
        <w:rPr/>
      </w:pPr>
      <w:r w:rsidDel="00000000" w:rsidR="00000000" w:rsidRPr="00000000">
        <w:rPr>
          <w:b w:val="1"/>
          <w:bCs w:val="1"/>
          <w:rtl w:val="0"/>
        </w:rPr>
        <w:t xml:space="preserve">Secondary Presumption Temper (SPT)</w:t>
      </w:r>
      <w:r w:rsidDel="00000000" w:rsidR="00000000" w:rsidRPr="00000000">
        <w:rPr>
          <w:rtl w:val="0"/>
        </w:rPr>
        <w:t xml:space="preserve">: Harmonic mean of per-secondary presumption stability scores from Phase 5 doubts; clamped [0.3–0.7]; &lt;0.5 = shaky/odd flag; ~0.45–0.52 target mid for tensive virtue; aggregated global with per-item details.</w:t>
      </w:r>
    </w:p>
    <w:p w:rsidR="00000000" w:rsidDel="00000000" w:rsidP="00000000" w:rsidRDefault="00000000" w:rsidRPr="00000000" w14:paraId="00000065">
      <w:pPr>
        <w:spacing w:after="240" w:before="240" w:lineRule="auto"/>
        <w:rPr/>
      </w:pPr>
      <w:r w:rsidDel="00000000" w:rsidR="00000000" w:rsidRPr="00000000">
        <w:rPr>
          <w:b w:val="1"/>
          <w:bCs w:val="1"/>
          <w:rtl w:val="0"/>
        </w:rPr>
        <w:t xml:space="preserve">Presumption Coherence</w:t>
      </w:r>
      <w:r w:rsidDel="00000000" w:rsidR="00000000" w:rsidRPr="00000000">
        <w:rPr>
          <w:rtl w:val="0"/>
        </w:rPr>
        <w:t xml:space="preserve">: Avg alignment of abducted presumptions, tempered by uncertainty_prob_global_avg; clamped [0.25–0.95]; feeds truth_alignment.</w:t>
      </w:r>
    </w:p>
    <w:p w:rsidR="00000000" w:rsidDel="00000000" w:rsidP="00000000" w:rsidRDefault="00000000" w:rsidRPr="00000000" w14:paraId="00000066">
      <w:pPr>
        <w:pStyle w:val="Heading4"/>
        <w:keepNext w:val="0"/>
        <w:keepLines w:val="0"/>
        <w:spacing w:after="40" w:before="240" w:lineRule="auto"/>
        <w:rPr>
          <w:b w:val="1"/>
          <w:bCs w:val="1"/>
          <w:color w:val="000000"/>
          <w:sz w:val="22"/>
          <w:szCs w:val="22"/>
        </w:rPr>
      </w:pPr>
      <w:bookmarkStart w:colFirst="0" w:colLast="0" w:name="_p303pxwrma3" w:id="21"/>
      <w:bookmarkEnd w:id="21"/>
      <w:r w:rsidDel="00000000" w:rsidR="00000000" w:rsidRPr="00000000">
        <w:rPr>
          <w:b w:val="1"/>
          <w:bCs w:val="1"/>
          <w:color w:val="000000"/>
          <w:sz w:val="22"/>
          <w:szCs w:val="22"/>
          <w:rtl w:val="0"/>
        </w:rPr>
        <w:t xml:space="preserve">Inferred Relator Mode Distribution (Derived)</w:t>
      </w:r>
    </w:p>
    <w:p w:rsidR="00000000" w:rsidDel="00000000" w:rsidP="00000000" w:rsidRDefault="00000000" w:rsidRPr="00000000" w14:paraId="00000067">
      <w:pPr>
        <w:spacing w:after="240" w:before="240" w:lineRule="auto"/>
        <w:rPr/>
      </w:pPr>
      <w:r w:rsidDel="00000000" w:rsidR="00000000" w:rsidRPr="00000000">
        <w:rPr>
          <w:rtl w:val="0"/>
        </w:rPr>
        <w:t xml:space="preserve">The toolkit computes, at the conclusion of every standard run, a derived probabilistic distribution over the three provisional relational modes defined in </w:t>
      </w:r>
      <w:r w:rsidDel="00000000" w:rsidR="00000000" w:rsidRPr="00000000">
        <w:rPr>
          <w:b w:val="1"/>
          <w:bCs w:val="1"/>
          <w:rtl w:val="0"/>
        </w:rPr>
        <w:t xml:space="preserve">P3</w:t>
      </w:r>
      <w:r w:rsidDel="00000000" w:rsidR="00000000" w:rsidRPr="00000000">
        <w:rPr>
          <w:rtl w:val="0"/>
        </w:rPr>
        <w:t xml:space="preserve">. This distribution characterizes the functional relator activity enacted by the primary expression. The calculation uses only variables already finalized in Phases 5 and 6. No new secondary expressions are abducted, no additional tool calls are issued, and no existing metrics (</w:t>
      </w:r>
      <w:r w:rsidDel="00000000" w:rsidR="00000000" w:rsidRPr="00000000">
        <w:rPr>
          <w:b w:val="1"/>
          <w:bCs w:val="1"/>
          <w:rtl w:val="0"/>
        </w:rPr>
        <w:t xml:space="preserve">Secondary Coherence Score</w:t>
      </w:r>
      <w:r w:rsidDel="00000000" w:rsidR="00000000" w:rsidRPr="00000000">
        <w:rPr>
          <w:rtl w:val="0"/>
        </w:rPr>
        <w:t xml:space="preserve">, uncertainty_prob_global, yields, or Traction values) are altered.</w:t>
      </w:r>
    </w:p>
    <w:p w:rsidR="00000000" w:rsidDel="00000000" w:rsidP="00000000" w:rsidRDefault="00000000" w:rsidRPr="00000000" w14:paraId="00000068">
      <w:pPr>
        <w:spacing w:after="240" w:before="240" w:lineRule="auto"/>
        <w:rPr/>
      </w:pPr>
      <w:r w:rsidDel="00000000" w:rsidR="00000000" w:rsidRPr="00000000">
        <w:rPr>
          <w:rtl w:val="0"/>
        </w:rPr>
        <w:t xml:space="preserve">The distribution is produced through a log-odds formulation followed by softmax normalization. This approach yields stable, open-ended probabilities that reflect the relative strength of reflexive, relational-outward, and non-relational-gesture signals present in the already-computed metrics. The three modes remain functional and context-dependent, exactly as specified in </w:t>
      </w:r>
      <w:r w:rsidDel="00000000" w:rsidR="00000000" w:rsidRPr="00000000">
        <w:rPr>
          <w:b w:val="1"/>
          <w:bCs w:val="1"/>
          <w:rtl w:val="0"/>
        </w:rPr>
        <w:t xml:space="preserve">P3</w:t>
      </w:r>
      <w:r w:rsidDel="00000000" w:rsidR="00000000" w:rsidRPr="00000000">
        <w:rPr>
          <w:rtl w:val="0"/>
        </w:rPr>
        <w:t xml:space="preserve">; the distribution reports current inferred participation rather than intrinsic or fixed properties. </w:t>
      </w:r>
      <w:r w:rsidDel="00000000" w:rsidR="00000000" w:rsidRPr="00000000">
        <w:rPr>
          <w:b w:val="1"/>
          <w:bCs w:val="1"/>
          <w:rtl w:val="0"/>
        </w:rPr>
        <w:t xml:space="preserve">Functional Role Shift</w:t>
      </w:r>
      <w:r w:rsidDel="00000000" w:rsidR="00000000" w:rsidRPr="00000000">
        <w:rPr>
          <w:rtl w:val="0"/>
        </w:rPr>
        <w:t xml:space="preserve"> remains available under </w:t>
      </w:r>
      <w:r w:rsidDel="00000000" w:rsidR="00000000" w:rsidRPr="00000000">
        <w:rPr>
          <w:b w:val="1"/>
          <w:bCs w:val="1"/>
          <w:rtl w:val="0"/>
        </w:rPr>
        <w:t xml:space="preserve">P8</w:t>
      </w:r>
      <w:r w:rsidDel="00000000" w:rsidR="00000000" w:rsidRPr="00000000">
        <w:rPr>
          <w:rtl w:val="0"/>
        </w:rPr>
        <w:t xml:space="preserve"> re-expression.</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Mathematical Definition</w:t>
      </w:r>
      <w:r w:rsidDel="00000000" w:rsidR="00000000" w:rsidRPr="00000000">
        <w:rPr>
          <w:rtl w:val="0"/>
        </w:rPr>
        <w:t xml:space="preserve"> (variables already produced by the toolkit):</w:t>
      </w:r>
    </w:p>
    <w:p w:rsidR="00000000" w:rsidDel="00000000" w:rsidP="00000000" w:rsidRDefault="00000000" w:rsidRPr="00000000" w14:paraId="0000006A">
      <w:pPr>
        <w:rPr/>
      </w:pPr>
      <w:r w:rsidDel="00000000" w:rsidR="00000000" w:rsidRPr="00000000">
        <w:rPr>
          <w:b w:val="1"/>
          <w:bCs w:val="1"/>
          <w:rtl w:val="0"/>
        </w:rPr>
        <w:t xml:space="preserve">T</w:t>
      </w:r>
      <w:r w:rsidDel="00000000" w:rsidR="00000000" w:rsidRPr="00000000">
        <w:rPr>
          <w:rtl w:val="0"/>
        </w:rPr>
        <w:t xml:space="preserve"> = Average Traction provided across secondary expressions (Phase 6 Secondary Alignment Ledger)</w:t>
      </w:r>
    </w:p>
    <w:p w:rsidR="00000000" w:rsidDel="00000000" w:rsidP="00000000" w:rsidRDefault="00000000" w:rsidRPr="00000000" w14:paraId="0000006B">
      <w:pPr>
        <w:rPr/>
      </w:pPr>
      <w:r w:rsidDel="00000000" w:rsidR="00000000" w:rsidRPr="00000000">
        <w:rPr>
          <w:b w:val="1"/>
          <w:bCs w:val="1"/>
          <w:rtl w:val="0"/>
        </w:rPr>
        <w:t xml:space="preserve">RT</w:t>
      </w:r>
      <w:r w:rsidDel="00000000" w:rsidR="00000000" w:rsidRPr="00000000">
        <w:rPr>
          <w:rtl w:val="0"/>
        </w:rPr>
        <w:t xml:space="preserve"> = Proportion of secondary expressions labeled “Synthesis Refusal active” or “Synthesis refused”</w:t>
      </w:r>
    </w:p>
    <w:p w:rsidR="00000000" w:rsidDel="00000000" w:rsidP="00000000" w:rsidRDefault="00000000" w:rsidRPr="00000000" w14:paraId="0000006C">
      <w:pPr>
        <w:rPr/>
      </w:pPr>
      <w:r w:rsidDel="00000000" w:rsidR="00000000" w:rsidRPr="00000000">
        <w:rPr>
          <w:b w:val="1"/>
          <w:bCs w:val="1"/>
          <w:rtl w:val="0"/>
        </w:rPr>
        <w:t xml:space="preserve">U</w:t>
      </w:r>
      <w:r w:rsidDel="00000000" w:rsidR="00000000" w:rsidRPr="00000000">
        <w:rPr>
          <w:rtl w:val="0"/>
        </w:rPr>
        <w:t xml:space="preserve"> = uncertainty_prob_global</w:t>
      </w:r>
    </w:p>
    <w:p w:rsidR="00000000" w:rsidDel="00000000" w:rsidP="00000000" w:rsidRDefault="00000000" w:rsidRPr="00000000" w14:paraId="0000006D">
      <w:pPr>
        <w:rPr/>
      </w:pPr>
      <w:r w:rsidDel="00000000" w:rsidR="00000000" w:rsidRPr="00000000">
        <w:rPr>
          <w:b w:val="1"/>
          <w:bCs w:val="1"/>
          <w:rtl w:val="0"/>
        </w:rPr>
        <w:t xml:space="preserve">R</w:t>
      </w:r>
      <w:r w:rsidDel="00000000" w:rsidR="00000000" w:rsidRPr="00000000">
        <w:rPr>
          <w:rtl w:val="0"/>
        </w:rPr>
        <w:t xml:space="preserve"> = Reflexive Tension (Phase 5)</w:t>
      </w:r>
    </w:p>
    <w:p w:rsidR="00000000" w:rsidDel="00000000" w:rsidP="00000000" w:rsidRDefault="00000000" w:rsidRPr="00000000" w14:paraId="0000006E">
      <w:pPr>
        <w:rPr/>
      </w:pPr>
      <w:r w:rsidDel="00000000" w:rsidR="00000000" w:rsidRPr="00000000">
        <w:rPr>
          <w:b w:val="1"/>
          <w:bCs w:val="1"/>
          <w:rtl w:val="0"/>
        </w:rPr>
        <w:t xml:space="preserve">D</w:t>
      </w:r>
      <w:r w:rsidDel="00000000" w:rsidR="00000000" w:rsidRPr="00000000">
        <w:rPr>
          <w:rtl w:val="0"/>
        </w:rPr>
        <w:t xml:space="preserve"> = avg_doubt (Phase 5)</w:t>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Y</w:t>
      </w:r>
      <w:r w:rsidDel="00000000" w:rsidR="00000000" w:rsidRPr="00000000">
        <w:rPr>
          <w:rtl w:val="0"/>
        </w:rPr>
        <w:t xml:space="preserve"> = Yield type encoded numerically (Balanced = 0.9, Tensive = 0.6, Tempered = 0.35, Raw = 0.15)</w:t>
      </w:r>
    </w:p>
    <w:p w:rsidR="00000000" w:rsidDel="00000000" w:rsidP="00000000" w:rsidRDefault="00000000" w:rsidRPr="00000000" w14:paraId="00000070">
      <w:pPr>
        <w:rPr/>
      </w:pPr>
      <w:r w:rsidDel="00000000" w:rsidR="00000000" w:rsidRPr="00000000">
        <w:rPr>
          <w:rtl w:val="0"/>
        </w:rPr>
        <w:t xml:space="preserve">Normalized signals are formed as:</w:t>
      </w:r>
    </w:p>
    <w:p w:rsidR="00000000" w:rsidDel="00000000" w:rsidP="00000000" w:rsidRDefault="00000000" w:rsidRPr="00000000" w14:paraId="00000071">
      <w:pPr>
        <w:spacing w:after="240" w:before="240" w:lineRule="auto"/>
        <w:rPr/>
      </w:pPr>
      <w:r w:rsidDel="00000000" w:rsidR="00000000" w:rsidRPr="00000000">
        <w:rPr>
          <w:rFonts w:ascii="Arial Unicode MS" w:cs="Arial Unicode MS" w:eastAsia="Arial Unicode MS" w:hAnsi="Arial Unicode MS"/>
          <w:rtl w:val="0"/>
        </w:rPr>
        <w:t xml:space="preserve">T_norm = T, RT_norm = RT, U_norm = (U − 0.25)/0.65, Y_centered = Y − 0.5</w:t>
      </w:r>
    </w:p>
    <w:p w:rsidR="00000000" w:rsidDel="00000000" w:rsidP="00000000" w:rsidRDefault="00000000" w:rsidRPr="00000000" w14:paraId="00000072">
      <w:pPr>
        <w:rPr/>
      </w:pPr>
      <w:r w:rsidDel="00000000" w:rsidR="00000000" w:rsidRPr="00000000">
        <w:rPr>
          <w:rtl w:val="0"/>
        </w:rPr>
        <w:t xml:space="preserve">Log-weights are computed as:</w:t>
      </w:r>
    </w:p>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S_logit = 1.2·R + 1.0·D − 0.8·T_norm</w:t>
      </w:r>
    </w:p>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O_logit = 1.5·T_norm − 1.8·RT_norm − 1.2·U_norm + 0.9·Y_centered</w:t>
      </w:r>
    </w:p>
    <w:p w:rsidR="00000000" w:rsidDel="00000000" w:rsidP="00000000" w:rsidRDefault="00000000" w:rsidRPr="00000000" w14:paraId="00000075">
      <w:pPr>
        <w:spacing w:after="240" w:before="240" w:lineRule="auto"/>
        <w:rPr/>
      </w:pPr>
      <w:r w:rsidDel="00000000" w:rsidR="00000000" w:rsidRPr="00000000">
        <w:rPr>
          <w:rFonts w:ascii="Arial Unicode MS" w:cs="Arial Unicode MS" w:eastAsia="Arial Unicode MS" w:hAnsi="Arial Unicode MS"/>
          <w:rtl w:val="0"/>
        </w:rPr>
        <w:t xml:space="preserve">N_logit = 1.6·RT_norm + 1.4·U_norm − 1.0·T_norm − 0.7·Y_centered</w:t>
      </w:r>
    </w:p>
    <w:p w:rsidR="00000000" w:rsidDel="00000000" w:rsidP="00000000" w:rsidRDefault="00000000" w:rsidRPr="00000000" w14:paraId="00000076">
      <w:pPr>
        <w:rPr/>
      </w:pPr>
      <w:r w:rsidDel="00000000" w:rsidR="00000000" w:rsidRPr="00000000">
        <w:rPr>
          <w:rtl w:val="0"/>
        </w:rPr>
        <w:t xml:space="preserve">Softmax normalization produces the three-mode probabilities:</w:t>
      </w:r>
    </w:p>
    <w:p w:rsidR="00000000" w:rsidDel="00000000" w:rsidP="00000000" w:rsidRDefault="00000000" w:rsidRPr="00000000" w14:paraId="00000077">
      <w:pPr>
        <w:rPr/>
      </w:pPr>
      <w:r w:rsidDel="00000000" w:rsidR="00000000" w:rsidRPr="00000000">
        <w:rPr>
          <w:rtl w:val="0"/>
        </w:rPr>
        <w:t xml:space="preserve">P(Self) = e^S_logit / (e^S_logit + e^O_logit + e^N_logit)</w:t>
      </w:r>
    </w:p>
    <w:p w:rsidR="00000000" w:rsidDel="00000000" w:rsidP="00000000" w:rsidRDefault="00000000" w:rsidRPr="00000000" w14:paraId="00000078">
      <w:pPr>
        <w:rPr/>
      </w:pPr>
      <w:r w:rsidDel="00000000" w:rsidR="00000000" w:rsidRPr="00000000">
        <w:rPr>
          <w:rtl w:val="0"/>
        </w:rPr>
        <w:t xml:space="preserve">P(Other relational) = e^O_logit / (e^S_logit + e^O_logit + e^N_logit)</w:t>
      </w:r>
    </w:p>
    <w:p w:rsidR="00000000" w:rsidDel="00000000" w:rsidP="00000000" w:rsidRDefault="00000000" w:rsidRPr="00000000" w14:paraId="00000079">
      <w:pPr>
        <w:spacing w:after="240" w:before="240" w:lineRule="auto"/>
        <w:rPr/>
      </w:pPr>
      <w:r w:rsidDel="00000000" w:rsidR="00000000" w:rsidRPr="00000000">
        <w:rPr>
          <w:rtl w:val="0"/>
        </w:rPr>
        <w:t xml:space="preserve">P(Non-rel-probe) = e^N_logit / (e^S_logit + e^O_logit + e^N_logit)</w:t>
      </w:r>
    </w:p>
    <w:p w:rsidR="00000000" w:rsidDel="00000000" w:rsidP="00000000" w:rsidRDefault="00000000" w:rsidRPr="00000000" w14:paraId="0000007A">
      <w:pPr>
        <w:spacing w:after="240" w:before="240" w:lineRule="auto"/>
        <w:rPr/>
      </w:pPr>
      <w:r w:rsidDel="00000000" w:rsidR="00000000" w:rsidRPr="00000000">
        <w:rPr>
          <w:rtl w:val="0"/>
        </w:rPr>
        <w:t xml:space="preserve">These three values sum to 1.0. From them the toolkit derives the grouped presentation:</w:t>
      </w:r>
    </w:p>
    <w:p w:rsidR="00000000" w:rsidDel="00000000" w:rsidP="00000000" w:rsidRDefault="00000000" w:rsidRPr="00000000" w14:paraId="0000007B">
      <w:pPr>
        <w:numPr>
          <w:ilvl w:val="0"/>
          <w:numId w:val="3"/>
        </w:numPr>
        <w:spacing w:after="0" w:afterAutospacing="0" w:before="240" w:lineRule="auto"/>
        <w:ind w:left="720" w:hanging="360"/>
      </w:pPr>
      <w:r w:rsidDel="00000000" w:rsidR="00000000" w:rsidRPr="00000000">
        <w:rPr>
          <w:b w:val="1"/>
          <w:bCs w:val="1"/>
          <w:rtl w:val="0"/>
        </w:rPr>
        <w:t xml:space="preserve">P(Self-reflexive)</w:t>
      </w:r>
      <w:r w:rsidDel="00000000" w:rsidR="00000000" w:rsidRPr="00000000">
        <w:rPr>
          <w:rtl w:val="0"/>
        </w:rPr>
        <w:t xml:space="preserve"> = P(Self)</w:t>
      </w:r>
    </w:p>
    <w:p w:rsidR="00000000" w:rsidDel="00000000" w:rsidP="00000000" w:rsidRDefault="00000000" w:rsidRPr="00000000" w14:paraId="0000007C">
      <w:pPr>
        <w:numPr>
          <w:ilvl w:val="0"/>
          <w:numId w:val="3"/>
        </w:numPr>
        <w:spacing w:after="240" w:before="0" w:beforeAutospacing="0" w:lineRule="auto"/>
        <w:ind w:left="720" w:hanging="360"/>
      </w:pPr>
      <w:r w:rsidDel="00000000" w:rsidR="00000000" w:rsidRPr="00000000">
        <w:rPr>
          <w:b w:val="1"/>
          <w:bCs w:val="1"/>
          <w:rtl w:val="0"/>
        </w:rPr>
        <w:t xml:space="preserve">P(Pointing to something else)</w:t>
      </w:r>
      <w:r w:rsidDel="00000000" w:rsidR="00000000" w:rsidRPr="00000000">
        <w:rPr>
          <w:rtl w:val="0"/>
        </w:rPr>
        <w:t xml:space="preserve"> = P(Other relational) + P(Non-rel-probe)</w:t>
      </w:r>
    </w:p>
    <w:p w:rsidR="00000000" w:rsidDel="00000000" w:rsidP="00000000" w:rsidRDefault="00000000" w:rsidRPr="00000000" w14:paraId="0000007D">
      <w:pPr>
        <w:rPr/>
      </w:pPr>
      <w:r w:rsidDel="00000000" w:rsidR="00000000" w:rsidRPr="00000000">
        <w:rPr>
          <w:rtl w:val="0"/>
        </w:rPr>
        <w:t xml:space="preserve">Conditional probabilities given that the expression points elsewhere:</w:t>
      </w:r>
    </w:p>
    <w:p w:rsidR="00000000" w:rsidDel="00000000" w:rsidP="00000000" w:rsidRDefault="00000000" w:rsidRPr="00000000" w14:paraId="0000007E">
      <w:pPr>
        <w:rPr/>
      </w:pPr>
      <w:r w:rsidDel="00000000" w:rsidR="00000000" w:rsidRPr="00000000">
        <w:rPr>
          <w:b w:val="1"/>
          <w:bCs w:val="1"/>
          <w:rtl w:val="0"/>
        </w:rPr>
        <w:t xml:space="preserve">P(Relational target | pointing elsewhere)</w:t>
      </w:r>
      <w:r w:rsidDel="00000000" w:rsidR="00000000" w:rsidRPr="00000000">
        <w:rPr>
          <w:rtl w:val="0"/>
        </w:rPr>
        <w:t xml:space="preserve"> = P(Other relational) / P(Pointing to something else)</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P(Non-relational / Non-rel-probe | pointing elsewhere)</w:t>
      </w:r>
      <w:r w:rsidDel="00000000" w:rsidR="00000000" w:rsidRPr="00000000">
        <w:rPr>
          <w:rtl w:val="0"/>
        </w:rPr>
        <w:t xml:space="preserve"> = P(Non-rel-probe) / P(Pointing to something else)</w:t>
      </w:r>
    </w:p>
    <w:p w:rsidR="00000000" w:rsidDel="00000000" w:rsidP="00000000" w:rsidRDefault="00000000" w:rsidRPr="00000000" w14:paraId="00000080">
      <w:pPr>
        <w:spacing w:after="240" w:before="240" w:lineRule="auto"/>
        <w:rPr/>
      </w:pPr>
      <w:r w:rsidDel="00000000" w:rsidR="00000000" w:rsidRPr="00000000">
        <w:rPr>
          <w:rtl w:val="0"/>
        </w:rPr>
        <w:t xml:space="preserve">All probabilities are heuristic derivations. The coefficients in the log-odds equations are provisional starting values chosen to reflect the semantic logic of the three relational modes. They may be adjusted in future versions on the basis of empirical testing or accumulated user feedback. The distribution carries no ontological status and remains subject to the same provisionality that governs every toolkit output.</w:t>
      </w:r>
    </w:p>
    <w:p w:rsidR="00000000" w:rsidDel="00000000" w:rsidP="00000000" w:rsidRDefault="00000000" w:rsidRPr="00000000" w14:paraId="00000081">
      <w:pPr>
        <w:rPr/>
      </w:pPr>
      <w:r w:rsidDel="00000000" w:rsidR="00000000" w:rsidRPr="00000000">
        <w:rPr>
          <w:b w:val="1"/>
          <w:bCs w:val="1"/>
          <w:rtl w:val="0"/>
        </w:rPr>
        <w:t xml:space="preserve">Robustness and Edge Cases</w:t>
      </w:r>
      <w:r w:rsidDel="00000000" w:rsidR="00000000" w:rsidRPr="00000000">
        <w:rPr>
          <w:rtl w:val="0"/>
        </w:rPr>
      </w:r>
    </w:p>
    <w:p w:rsidR="00000000" w:rsidDel="00000000" w:rsidP="00000000" w:rsidRDefault="00000000" w:rsidRPr="00000000" w14:paraId="00000082">
      <w:pPr>
        <w:spacing w:after="240" w:before="240" w:lineRule="auto"/>
        <w:rPr/>
      </w:pPr>
      <w:r w:rsidDel="00000000" w:rsidR="00000000" w:rsidRPr="00000000">
        <w:rPr>
          <w:rtl w:val="0"/>
        </w:rPr>
        <w:t xml:space="preserve">The formulation is designed to behave intuitively at extremes. High </w:t>
      </w:r>
      <w:r w:rsidDel="00000000" w:rsidR="00000000" w:rsidRPr="00000000">
        <w:rPr>
          <w:b w:val="1"/>
          <w:bCs w:val="1"/>
          <w:rtl w:val="0"/>
        </w:rPr>
        <w:t xml:space="preserve">Synthesis Refusal</w:t>
      </w:r>
      <w:r w:rsidDel="00000000" w:rsidR="00000000" w:rsidRPr="00000000">
        <w:rPr>
          <w:rtl w:val="0"/>
        </w:rPr>
        <w:t xml:space="preserve"> proportion combined with low Traction and elevated uncertainty naturally increases </w:t>
      </w:r>
      <w:r w:rsidDel="00000000" w:rsidR="00000000" w:rsidRPr="00000000">
        <w:rPr>
          <w:b w:val="1"/>
          <w:bCs w:val="1"/>
          <w:rtl w:val="0"/>
        </w:rPr>
        <w:t xml:space="preserve">P(Non-rel-probe)</w:t>
      </w:r>
      <w:r w:rsidDel="00000000" w:rsidR="00000000" w:rsidRPr="00000000">
        <w:rPr>
          <w:rtl w:val="0"/>
        </w:rPr>
        <w:t xml:space="preserve">. High </w:t>
      </w:r>
      <w:r w:rsidDel="00000000" w:rsidR="00000000" w:rsidRPr="00000000">
        <w:rPr>
          <w:b w:val="1"/>
          <w:bCs w:val="1"/>
          <w:rtl w:val="0"/>
        </w:rPr>
        <w:t xml:space="preserve">Reflexive Tension</w:t>
      </w:r>
      <w:r w:rsidDel="00000000" w:rsidR="00000000" w:rsidRPr="00000000">
        <w:rPr>
          <w:rtl w:val="0"/>
        </w:rPr>
        <w:t xml:space="preserve"> paired with elevated avg_doubt increases </w:t>
      </w:r>
      <w:r w:rsidDel="00000000" w:rsidR="00000000" w:rsidRPr="00000000">
        <w:rPr>
          <w:b w:val="1"/>
          <w:bCs w:val="1"/>
          <w:rtl w:val="0"/>
        </w:rPr>
        <w:t xml:space="preserve">P(Self-reflexive)</w:t>
      </w:r>
      <w:r w:rsidDel="00000000" w:rsidR="00000000" w:rsidRPr="00000000">
        <w:rPr>
          <w:rtl w:val="0"/>
        </w:rPr>
        <w:t xml:space="preserve">. Very low </w:t>
      </w:r>
      <w:r w:rsidDel="00000000" w:rsidR="00000000" w:rsidRPr="00000000">
        <w:rPr>
          <w:b w:val="1"/>
          <w:bCs w:val="1"/>
          <w:rtl w:val="0"/>
        </w:rPr>
        <w:t xml:space="preserve">Secondary Coherence Score</w:t>
      </w:r>
      <w:r w:rsidDel="00000000" w:rsidR="00000000" w:rsidRPr="00000000">
        <w:rPr>
          <w:rtl w:val="0"/>
        </w:rPr>
        <w:t xml:space="preserve"> tends to shift mass toward the non-relational component while still producing a valid distribution. The softmax ensures probabilities remain well-behaved even when input signals are weak or contradictory.</w:t>
      </w:r>
    </w:p>
    <w:p w:rsidR="00000000" w:rsidDel="00000000" w:rsidP="00000000" w:rsidRDefault="00000000" w:rsidRPr="00000000" w14:paraId="00000083">
      <w:pPr>
        <w:pStyle w:val="Heading4"/>
        <w:keepNext w:val="0"/>
        <w:keepLines w:val="0"/>
        <w:spacing w:after="40" w:before="240" w:lineRule="auto"/>
        <w:rPr>
          <w:b w:val="1"/>
          <w:bCs w:val="1"/>
          <w:color w:val="000000"/>
          <w:sz w:val="22"/>
          <w:szCs w:val="22"/>
        </w:rPr>
      </w:pPr>
      <w:bookmarkStart w:colFirst="0" w:colLast="0" w:name="_vabudtglb9t6" w:id="22"/>
      <w:bookmarkEnd w:id="22"/>
      <w:r w:rsidDel="00000000" w:rsidR="00000000" w:rsidRPr="00000000">
        <w:rPr>
          <w:b w:val="1"/>
          <w:bCs w:val="1"/>
          <w:color w:val="000000"/>
          <w:sz w:val="22"/>
          <w:szCs w:val="22"/>
          <w:rtl w:val="0"/>
        </w:rPr>
        <w:t xml:space="preserve">Yields</w:t>
      </w:r>
    </w:p>
    <w:p w:rsidR="00000000" w:rsidDel="00000000" w:rsidP="00000000" w:rsidRDefault="00000000" w:rsidRPr="00000000" w14:paraId="00000084">
      <w:pPr>
        <w:spacing w:after="240" w:before="240" w:lineRule="auto"/>
        <w:rPr/>
      </w:pPr>
      <w:r w:rsidDel="00000000" w:rsidR="00000000" w:rsidRPr="00000000">
        <w:rPr>
          <w:rtl w:val="0"/>
        </w:rPr>
        <w:t xml:space="preserve">Sum, Geo, Harmonic, Tensive, and Presumption-Tempered variants; values above 0.5 indicate relational utility.</w:t>
      </w:r>
    </w:p>
    <w:p w:rsidR="00000000" w:rsidDel="00000000" w:rsidP="00000000" w:rsidRDefault="00000000" w:rsidRPr="00000000" w14:paraId="00000085">
      <w:pPr>
        <w:spacing w:after="240" w:before="240" w:lineRule="auto"/>
        <w:rPr/>
      </w:pPr>
      <w:r w:rsidDel="00000000" w:rsidR="00000000" w:rsidRPr="00000000">
        <w:rPr>
          <w:b w:val="1"/>
          <w:bCs w:val="1"/>
          <w:rtl w:val="0"/>
        </w:rPr>
        <w:t xml:space="preserve">Presumption-Tempered Variant</w:t>
      </w:r>
      <w:r w:rsidDel="00000000" w:rsidR="00000000" w:rsidRPr="00000000">
        <w:rPr>
          <w:rtl w:val="0"/>
        </w:rPr>
        <w:t xml:space="preserve">: Tensive × (1 – 0.1 × SPT) for truth-adjusted assessment; values above 0.5 signal robust secondary grounding.</w:t>
      </w:r>
    </w:p>
    <w:p w:rsidR="00000000" w:rsidDel="00000000" w:rsidP="00000000" w:rsidRDefault="00000000" w:rsidRPr="00000000" w14:paraId="00000086">
      <w:pPr>
        <w:pStyle w:val="Heading4"/>
        <w:keepNext w:val="0"/>
        <w:keepLines w:val="0"/>
        <w:spacing w:after="40" w:before="240" w:lineRule="auto"/>
        <w:rPr>
          <w:b w:val="1"/>
          <w:bCs w:val="1"/>
          <w:color w:val="000000"/>
          <w:sz w:val="22"/>
          <w:szCs w:val="22"/>
        </w:rPr>
      </w:pPr>
      <w:bookmarkStart w:colFirst="0" w:colLast="0" w:name="_8wjsk1w5v8o8" w:id="23"/>
      <w:bookmarkEnd w:id="23"/>
      <w:r w:rsidDel="00000000" w:rsidR="00000000" w:rsidRPr="00000000">
        <w:rPr>
          <w:b w:val="1"/>
          <w:bCs w:val="1"/>
          <w:color w:val="000000"/>
          <w:sz w:val="22"/>
          <w:szCs w:val="22"/>
          <w:rtl w:val="0"/>
        </w:rPr>
        <w:t xml:space="preserve">Falsification</w:t>
      </w:r>
    </w:p>
    <w:p w:rsidR="00000000" w:rsidDel="00000000" w:rsidP="00000000" w:rsidRDefault="00000000" w:rsidRPr="00000000" w14:paraId="00000087">
      <w:pPr>
        <w:spacing w:after="240" w:before="240" w:lineRule="auto"/>
        <w:rPr/>
      </w:pPr>
      <w:r w:rsidDel="00000000" w:rsidR="00000000" w:rsidRPr="00000000">
        <w:rPr>
          <w:rFonts w:ascii="Arial Unicode MS" w:cs="Arial Unicode MS" w:eastAsia="Arial Unicode MS" w:hAnsi="Arial Unicode MS"/>
          <w:rtl w:val="0"/>
        </w:rPr>
        <w:t xml:space="preserve">Binomial p = 0.18 on flags (&gt;3 → regress to high uncertainties with partial yields). Incoherence thresholds are data_type-aware: 25 % incidence for ‘expression’, 30 % for ‘phenomenon’; +5 % tolerance for reflexive runs (Phase 5). Binomial p = 0.18 on SPT std &gt; 0.30 (&gt;3/15 flags regress: “Shaky secondary presumptions—tempered to uncertainties with partial yields”); data_type-aware tolerance (+5 % for phenomena).</w:t>
      </w:r>
    </w:p>
    <w:p w:rsidR="00000000" w:rsidDel="00000000" w:rsidP="00000000" w:rsidRDefault="00000000" w:rsidRPr="00000000" w14:paraId="00000088">
      <w:pPr>
        <w:pStyle w:val="Heading4"/>
        <w:keepNext w:val="0"/>
        <w:keepLines w:val="0"/>
        <w:spacing w:after="40" w:before="240" w:lineRule="auto"/>
        <w:rPr>
          <w:b w:val="1"/>
          <w:bCs w:val="1"/>
          <w:color w:val="000000"/>
          <w:sz w:val="22"/>
          <w:szCs w:val="22"/>
        </w:rPr>
      </w:pPr>
      <w:bookmarkStart w:colFirst="0" w:colLast="0" w:name="_xsctfvr2j33o" w:id="24"/>
      <w:bookmarkEnd w:id="24"/>
      <w:r w:rsidDel="00000000" w:rsidR="00000000" w:rsidRPr="00000000">
        <w:rPr>
          <w:b w:val="1"/>
          <w:bCs w:val="1"/>
          <w:color w:val="000000"/>
          <w:sz w:val="22"/>
          <w:szCs w:val="22"/>
          <w:rtl w:val="0"/>
        </w:rPr>
        <w:t xml:space="preserve">Uncertainty Prob Clamping</w:t>
      </w:r>
    </w:p>
    <w:p w:rsidR="00000000" w:rsidDel="00000000" w:rsidP="00000000" w:rsidRDefault="00000000" w:rsidRPr="00000000" w14:paraId="00000089">
      <w:pPr>
        <w:spacing w:after="240" w:before="240" w:lineRule="auto"/>
        <w:rPr/>
      </w:pPr>
      <w:r w:rsidDel="00000000" w:rsidR="00000000" w:rsidRPr="00000000">
        <w:rPr>
          <w:rtl w:val="0"/>
        </w:rPr>
        <w:t xml:space="preserve">Global range [0.25, upper] where upper = 0.75 + (Chaos Scale × 0.1) + 0.05 avg_doubt + 0.05 × (1 – SPT), capped at 0.9 for void-heavy and doubt-heavy equity. Per-item variants appear in Stage 3 when the optional toggle is engaged. Global upper increases by 0.05 × (1 – SPT) for shaky or void equity, still capped at 0.9.</w:t>
      </w:r>
    </w:p>
    <w:p w:rsidR="00000000" w:rsidDel="00000000" w:rsidP="00000000" w:rsidRDefault="00000000" w:rsidRPr="00000000" w14:paraId="0000008A">
      <w:pPr>
        <w:pStyle w:val="Heading3"/>
        <w:keepNext w:val="0"/>
        <w:keepLines w:val="0"/>
        <w:spacing w:before="280" w:lineRule="auto"/>
        <w:rPr>
          <w:b w:val="1"/>
          <w:bCs w:val="1"/>
          <w:color w:val="000000"/>
          <w:sz w:val="26"/>
          <w:szCs w:val="26"/>
        </w:rPr>
      </w:pPr>
      <w:bookmarkStart w:colFirst="0" w:colLast="0" w:name="_jgmofe950ms9" w:id="25"/>
      <w:bookmarkEnd w:id="25"/>
      <w:r w:rsidDel="00000000" w:rsidR="00000000" w:rsidRPr="00000000">
        <w:rPr>
          <w:b w:val="1"/>
          <w:bCs w:val="1"/>
          <w:color w:val="000000"/>
          <w:sz w:val="26"/>
          <w:szCs w:val="26"/>
          <w:rtl w:val="0"/>
        </w:rPr>
        <w:t xml:space="preserve">Metrics and Diagnostics Reference</w:t>
      </w:r>
    </w:p>
    <w:p w:rsidR="00000000" w:rsidDel="00000000" w:rsidP="00000000" w:rsidRDefault="00000000" w:rsidRPr="00000000" w14:paraId="0000008B">
      <w:pPr>
        <w:rPr/>
      </w:pPr>
      <w:r w:rsidDel="00000000" w:rsidR="00000000" w:rsidRPr="00000000">
        <w:rPr>
          <w:b w:val="1"/>
          <w:bCs w:val="1"/>
          <w:rtl w:val="0"/>
        </w:rPr>
        <w:t xml:space="preserve">Primary Diagnostic</w:t>
      </w: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(formula and targets as defined in Core Mechanics). This remains the central interpretive lens under recommended defaults.</w:t>
      </w:r>
    </w:p>
    <w:p w:rsidR="00000000" w:rsidDel="00000000" w:rsidP="00000000" w:rsidRDefault="00000000" w:rsidRPr="00000000" w14:paraId="0000008D">
      <w:pPr>
        <w:rPr/>
      </w:pPr>
      <w:r w:rsidDel="00000000" w:rsidR="00000000" w:rsidRPr="00000000">
        <w:rPr>
          <w:b w:val="1"/>
          <w:bCs w:val="1"/>
          <w:rtl w:val="0"/>
        </w:rPr>
        <w:t xml:space="preserve">Supporting Diagnostics</w:t>
      </w:r>
      <w:r w:rsidDel="00000000" w:rsidR="00000000" w:rsidRPr="00000000">
        <w:rPr>
          <w:rtl w:val="0"/>
        </w:rPr>
        <w:t xml:space="preserve"> (when </w:t>
      </w:r>
      <w:r w:rsidDel="00000000" w:rsidR="00000000" w:rsidRPr="00000000">
        <w:rPr>
          <w:b w:val="1"/>
          <w:bCs w:val="1"/>
          <w:rtl w:val="0"/>
        </w:rPr>
        <w:t xml:space="preserve">Show Full Density Metrics</w:t>
      </w:r>
      <w:r w:rsidDel="00000000" w:rsidR="00000000" w:rsidRPr="00000000">
        <w:rPr>
          <w:rtl w:val="0"/>
        </w:rPr>
        <w:t xml:space="preserve"> = ON or for detailed inspection):</w:t>
      </w:r>
    </w:p>
    <w:p w:rsidR="00000000" w:rsidDel="00000000" w:rsidP="00000000" w:rsidRDefault="00000000" w:rsidRPr="00000000" w14:paraId="0000008E">
      <w:pPr>
        <w:spacing w:after="240" w:before="240" w:lineRule="auto"/>
        <w:rPr/>
      </w:pPr>
      <w:r w:rsidDel="00000000" w:rsidR="00000000" w:rsidRPr="00000000">
        <w:rPr>
          <w:rtl w:val="0"/>
        </w:rPr>
        <w:t xml:space="preserve">Resonance, Stability, Uncertainty Resonance, Uncertainty Stability, Avg Density, Layer Spectrum Avg, Certainty Temper Index, Reflexive Tension, Relational Index (definitions and typical ranges as listed in Core Mechanics).</w:t>
      </w:r>
    </w:p>
    <w:p w:rsidR="00000000" w:rsidDel="00000000" w:rsidP="00000000" w:rsidRDefault="00000000" w:rsidRPr="00000000" w14:paraId="0000008F">
      <w:pPr>
        <w:spacing w:after="240" w:before="240" w:lineRule="auto"/>
        <w:rPr/>
      </w:pPr>
      <w:r w:rsidDel="00000000" w:rsidR="00000000" w:rsidRPr="00000000">
        <w:rPr>
          <w:b w:val="1"/>
          <w:bCs w:val="1"/>
          <w:rtl w:val="0"/>
        </w:rPr>
        <w:t xml:space="preserve">Secondary Presumption Temper (SPT)</w:t>
      </w:r>
      <w:r w:rsidDel="00000000" w:rsidR="00000000" w:rsidRPr="00000000">
        <w:rPr>
          <w:rtl w:val="0"/>
        </w:rPr>
        <w:t xml:space="preserve"> and </w:t>
      </w:r>
      <w:r w:rsidDel="00000000" w:rsidR="00000000" w:rsidRPr="00000000">
        <w:rPr>
          <w:b w:val="1"/>
          <w:bCs w:val="1"/>
          <w:rtl w:val="0"/>
        </w:rPr>
        <w:t xml:space="preserve">Presumption Coherence</w:t>
      </w:r>
      <w:r w:rsidDel="00000000" w:rsidR="00000000" w:rsidRPr="00000000">
        <w:rPr>
          <w:rtl w:val="0"/>
        </w:rPr>
        <w:t xml:space="preserve"> (definitions as in Core Mechanics).</w:t>
      </w:r>
    </w:p>
    <w:p w:rsidR="00000000" w:rsidDel="00000000" w:rsidP="00000000" w:rsidRDefault="00000000" w:rsidRPr="00000000" w14:paraId="00000090">
      <w:pPr>
        <w:pStyle w:val="Heading4"/>
        <w:keepNext w:val="0"/>
        <w:keepLines w:val="0"/>
        <w:spacing w:after="40" w:before="240" w:lineRule="auto"/>
        <w:rPr>
          <w:b w:val="1"/>
          <w:bCs w:val="1"/>
          <w:color w:val="000000"/>
          <w:sz w:val="22"/>
          <w:szCs w:val="22"/>
        </w:rPr>
      </w:pPr>
      <w:bookmarkStart w:colFirst="0" w:colLast="0" w:name="_qhgdwaro4uwc" w:id="26"/>
      <w:bookmarkEnd w:id="26"/>
      <w:r w:rsidDel="00000000" w:rsidR="00000000" w:rsidRPr="00000000">
        <w:rPr>
          <w:b w:val="1"/>
          <w:bCs w:val="1"/>
          <w:color w:val="000000"/>
          <w:sz w:val="22"/>
          <w:szCs w:val="22"/>
          <w:rtl w:val="0"/>
        </w:rPr>
        <w:t xml:space="preserve">Yield Types and Computation</w:t>
      </w:r>
    </w:p>
    <w:p w:rsidR="00000000" w:rsidDel="00000000" w:rsidP="00000000" w:rsidRDefault="00000000" w:rsidRPr="00000000" w14:paraId="00000091">
      <w:pPr>
        <w:spacing w:after="240" w:before="240" w:lineRule="auto"/>
        <w:rPr/>
      </w:pPr>
      <w:r w:rsidDel="00000000" w:rsidR="00000000" w:rsidRPr="00000000">
        <w:rPr>
          <w:rtl w:val="0"/>
        </w:rPr>
        <w:t xml:space="preserve">Sum, Geometric, Harmonic, Tensive, and Presumption-Tempered variants are computed from the aggregated certainties and uncertainties. The yield spectrum itself encodes self-reflexive evaluation. Values above 0.5 indicate relational utility. Presumption-Tempered Variant applies the SPT adjustment for truth-adjusted assessment.</w:t>
      </w:r>
    </w:p>
    <w:p w:rsidR="00000000" w:rsidDel="00000000" w:rsidP="00000000" w:rsidRDefault="00000000" w:rsidRPr="00000000" w14:paraId="00000092">
      <w:pPr>
        <w:pStyle w:val="Heading4"/>
        <w:keepNext w:val="0"/>
        <w:keepLines w:val="0"/>
        <w:spacing w:after="40" w:before="240" w:lineRule="auto"/>
        <w:rPr>
          <w:b w:val="1"/>
          <w:bCs w:val="1"/>
          <w:color w:val="000000"/>
          <w:sz w:val="22"/>
          <w:szCs w:val="22"/>
        </w:rPr>
      </w:pPr>
      <w:bookmarkStart w:colFirst="0" w:colLast="0" w:name="_5sogafm88y7b" w:id="27"/>
      <w:bookmarkEnd w:id="27"/>
      <w:r w:rsidDel="00000000" w:rsidR="00000000" w:rsidRPr="00000000">
        <w:rPr>
          <w:b w:val="1"/>
          <w:bCs w:val="1"/>
          <w:color w:val="000000"/>
          <w:sz w:val="22"/>
          <w:szCs w:val="22"/>
          <w:rtl w:val="0"/>
        </w:rPr>
        <w:t xml:space="preserve">Inferred Relator Mode Distribution (Derived)</w:t>
      </w:r>
    </w:p>
    <w:p w:rsidR="00000000" w:rsidDel="00000000" w:rsidP="00000000" w:rsidRDefault="00000000" w:rsidRPr="00000000" w14:paraId="00000093">
      <w:pPr>
        <w:spacing w:after="240" w:before="240" w:lineRule="auto"/>
        <w:rPr/>
      </w:pPr>
      <w:r w:rsidDel="00000000" w:rsidR="00000000" w:rsidRPr="00000000">
        <w:rPr>
          <w:rtl w:val="0"/>
        </w:rPr>
        <w:t xml:space="preserve">Computed exclusively from finalized Phase 5 and Phase 6 variables per the full mathematical definition in Core Mechanics. Presented in grouped form with conditional probabilities. Always accompanied by the required labeling:</w:t>
      </w:r>
    </w:p>
    <w:p w:rsidR="00000000" w:rsidDel="00000000" w:rsidP="00000000" w:rsidRDefault="00000000" w:rsidRPr="00000000" w14:paraId="00000094">
      <w:pPr>
        <w:spacing w:after="240" w:before="240" w:lineRule="auto"/>
        <w:rPr>
          <w:i w:val="1"/>
          <w:iCs w:val="1"/>
        </w:rPr>
      </w:pPr>
      <w:r w:rsidDel="00000000" w:rsidR="00000000" w:rsidRPr="00000000">
        <w:rPr>
          <w:i w:val="1"/>
          <w:iCs w:val="1"/>
          <w:rtl w:val="0"/>
        </w:rPr>
        <w:t xml:space="preserve">Heuristic / Derived from existing Phase 5–6 metrics only. Probabilities are interpretive and should not be treated as definitive ontological claims. Functional roles (related / relator) and relational modes remain context-dependent as defined in P3. Functional Role Shift remains available under P8.</w:t>
      </w:r>
    </w:p>
    <w:p w:rsidR="00000000" w:rsidDel="00000000" w:rsidP="00000000" w:rsidRDefault="00000000" w:rsidRPr="00000000" w14:paraId="00000095">
      <w:pPr>
        <w:pStyle w:val="Heading4"/>
        <w:keepNext w:val="0"/>
        <w:keepLines w:val="0"/>
        <w:spacing w:after="40" w:before="240" w:lineRule="auto"/>
        <w:rPr>
          <w:b w:val="1"/>
          <w:bCs w:val="1"/>
          <w:color w:val="000000"/>
          <w:sz w:val="22"/>
          <w:szCs w:val="22"/>
        </w:rPr>
      </w:pPr>
      <w:bookmarkStart w:colFirst="0" w:colLast="0" w:name="_cc7jwixmrtaw" w:id="28"/>
      <w:bookmarkEnd w:id="28"/>
      <w:r w:rsidDel="00000000" w:rsidR="00000000" w:rsidRPr="00000000">
        <w:rPr>
          <w:b w:val="1"/>
          <w:bCs w:val="1"/>
          <w:color w:val="000000"/>
          <w:sz w:val="22"/>
          <w:szCs w:val="22"/>
          <w:rtl w:val="0"/>
        </w:rPr>
        <w:t xml:space="preserve">Additional Derived Quantities</w:t>
      </w:r>
    </w:p>
    <w:p w:rsidR="00000000" w:rsidDel="00000000" w:rsidP="00000000" w:rsidRDefault="00000000" w:rsidRPr="00000000" w14:paraId="00000096">
      <w:pPr>
        <w:spacing w:after="240" w:before="240" w:lineRule="auto"/>
        <w:rPr/>
      </w:pPr>
      <w:r w:rsidDel="00000000" w:rsidR="00000000" w:rsidRPr="00000000">
        <w:rPr>
          <w:b w:val="1"/>
          <w:bCs w:val="1"/>
          <w:rtl w:val="0"/>
        </w:rPr>
        <w:t xml:space="preserve">Meaning Tension</w:t>
      </w:r>
      <w:r w:rsidDel="00000000" w:rsidR="00000000" w:rsidRPr="00000000">
        <w:rPr>
          <w:rtl w:val="0"/>
        </w:rPr>
        <w:t xml:space="preserve"> = certainty_geo / (certainty_geo + uncertainty_yield_geo_avg) (~0.2–0.5).</w:t>
      </w:r>
    </w:p>
    <w:p w:rsidR="00000000" w:rsidDel="00000000" w:rsidP="00000000" w:rsidRDefault="00000000" w:rsidRPr="00000000" w14:paraId="00000097">
      <w:pPr>
        <w:spacing w:after="240" w:before="240" w:lineRule="auto"/>
        <w:rPr/>
      </w:pPr>
      <w:r w:rsidDel="00000000" w:rsidR="00000000" w:rsidRPr="00000000">
        <w:rPr>
          <w:rtl w:val="0"/>
        </w:rPr>
        <w:t xml:space="preserve">Harmony, eval_spectrum (tetralemma-mapped), and Relational Index incorporate uncertainty_prob_global_avg and SPT as specified in Phase 6 aggregation rules.</w:t>
      </w:r>
    </w:p>
    <w:p w:rsidR="00000000" w:rsidDel="00000000" w:rsidP="00000000" w:rsidRDefault="00000000" w:rsidRPr="00000000" w14:paraId="00000098">
      <w:pPr>
        <w:spacing w:after="240" w:before="240" w:lineRule="auto"/>
        <w:rPr/>
      </w:pPr>
      <w:r w:rsidDel="00000000" w:rsidR="00000000" w:rsidRPr="00000000">
        <w:rPr>
          <w:rtl w:val="0"/>
        </w:rPr>
        <w:t xml:space="preserve">All metrics remain provisional and subject to the same fallibility rules that govern the entire toolkit.</w:t>
      </w:r>
    </w:p>
    <w:p w:rsidR="00000000" w:rsidDel="00000000" w:rsidP="00000000" w:rsidRDefault="00000000" w:rsidRPr="00000000" w14:paraId="00000099">
      <w:pPr>
        <w:pStyle w:val="Heading2"/>
        <w:keepNext w:val="0"/>
        <w:keepLines w:val="0"/>
        <w:spacing w:after="80" w:lineRule="auto"/>
        <w:rPr>
          <w:b w:val="1"/>
          <w:bCs w:val="1"/>
          <w:sz w:val="34"/>
          <w:szCs w:val="34"/>
        </w:rPr>
      </w:pPr>
      <w:bookmarkStart w:colFirst="0" w:colLast="0" w:name="_khdo52xegvk7" w:id="29"/>
      <w:bookmarkEnd w:id="29"/>
      <w:r w:rsidDel="00000000" w:rsidR="00000000" w:rsidRPr="00000000">
        <w:rPr>
          <w:b w:val="1"/>
          <w:bCs w:val="1"/>
          <w:sz w:val="34"/>
          <w:szCs w:val="34"/>
          <w:rtl w:val="0"/>
        </w:rPr>
        <w:t xml:space="preserve">Operational Workflow</w:t>
      </w:r>
    </w:p>
    <w:p w:rsidR="00000000" w:rsidDel="00000000" w:rsidP="00000000" w:rsidRDefault="00000000" w:rsidRPr="00000000" w14:paraId="0000009A">
      <w:pPr>
        <w:pStyle w:val="Heading3"/>
        <w:keepNext w:val="0"/>
        <w:keepLines w:val="0"/>
        <w:spacing w:before="280" w:lineRule="auto"/>
        <w:rPr>
          <w:b w:val="1"/>
          <w:bCs w:val="1"/>
          <w:color w:val="000000"/>
          <w:sz w:val="26"/>
          <w:szCs w:val="26"/>
        </w:rPr>
      </w:pPr>
      <w:bookmarkStart w:colFirst="0" w:colLast="0" w:name="_91habkwdwpmh" w:id="30"/>
      <w:bookmarkEnd w:id="30"/>
      <w:r w:rsidDel="00000000" w:rsidR="00000000" w:rsidRPr="00000000">
        <w:rPr>
          <w:b w:val="1"/>
          <w:bCs w:val="1"/>
          <w:color w:val="000000"/>
          <w:sz w:val="26"/>
          <w:szCs w:val="26"/>
          <w:rtl w:val="0"/>
        </w:rPr>
        <w:t xml:space="preserve">Stage 1: Input and Customization</w:t>
      </w:r>
    </w:p>
    <w:p w:rsidR="00000000" w:rsidDel="00000000" w:rsidP="00000000" w:rsidRDefault="00000000" w:rsidRPr="00000000" w14:paraId="0000009B">
      <w:pPr>
        <w:rPr/>
      </w:pPr>
      <w:r w:rsidDel="00000000" w:rsidR="00000000" w:rsidRPr="00000000">
        <w:rPr>
          <w:b w:val="1"/>
          <w:bCs w:val="1"/>
          <w:rtl w:val="0"/>
        </w:rPr>
        <w:t xml:space="preserve">Purpose</w:t>
      </w:r>
      <w:r w:rsidDel="00000000" w:rsidR="00000000" w:rsidRPr="00000000">
        <w:rPr>
          <w:rtl w:val="0"/>
        </w:rPr>
      </w:r>
    </w:p>
    <w:p w:rsidR="00000000" w:rsidDel="00000000" w:rsidP="00000000" w:rsidRDefault="00000000" w:rsidRPr="00000000" w14:paraId="0000009C">
      <w:pPr>
        <w:spacing w:after="240" w:before="240" w:lineRule="auto"/>
        <w:rPr/>
      </w:pPr>
      <w:r w:rsidDel="00000000" w:rsidR="00000000" w:rsidRPr="00000000">
        <w:rPr>
          <w:rtl w:val="0"/>
        </w:rPr>
        <w:t xml:space="preserve">The stage assumes acceptance of </w:t>
      </w:r>
      <w:r w:rsidDel="00000000" w:rsidR="00000000" w:rsidRPr="00000000">
        <w:rPr>
          <w:b w:val="1"/>
          <w:bCs w:val="1"/>
          <w:rtl w:val="0"/>
        </w:rPr>
        <w:t xml:space="preserve">P1</w:t>
      </w:r>
      <w:r w:rsidDel="00000000" w:rsidR="00000000" w:rsidRPr="00000000">
        <w:rPr>
          <w:rtl w:val="0"/>
        </w:rPr>
        <w:t xml:space="preserve">–</w:t>
      </w:r>
      <w:r w:rsidDel="00000000" w:rsidR="00000000" w:rsidRPr="00000000">
        <w:rPr>
          <w:b w:val="1"/>
          <w:bCs w:val="1"/>
          <w:rtl w:val="0"/>
        </w:rPr>
        <w:t xml:space="preserve">P3</w:t>
      </w:r>
      <w:r w:rsidDel="00000000" w:rsidR="00000000" w:rsidRPr="00000000">
        <w:rPr>
          <w:rtl w:val="0"/>
        </w:rPr>
        <w:t xml:space="preserve"> unless deep triage is explicitly selected. It customizes for domain and equity while avoiding early halts for most inputs. Three integrated parts operate: raw input handling (detection and proxying), optional toggles (user-customizable parameters for equity and domain emphases), and processing (derivation of input variance and sigma, relational bifurcation, uncertainty probability calculation, and generation of a hint that emphasizes provisionality and the </w:t>
      </w:r>
      <w:r w:rsidDel="00000000" w:rsidR="00000000" w:rsidRPr="00000000">
        <w:rPr>
          <w:b w:val="1"/>
          <w:bCs w:val="1"/>
          <w:rtl w:val="0"/>
        </w:rPr>
        <w:t xml:space="preserve">P8</w:t>
      </w:r>
      <w:r w:rsidDel="00000000" w:rsidR="00000000" w:rsidRPr="00000000">
        <w:rPr>
          <w:rtl w:val="0"/>
        </w:rPr>
        <w:t xml:space="preserve"> renewal loop). All secondary expressions are abducted within the ontologically open permissive synthesis field of </w:t>
      </w:r>
      <w:r w:rsidDel="00000000" w:rsidR="00000000" w:rsidRPr="00000000">
        <w:rPr>
          <w:b w:val="1"/>
          <w:bCs w:val="1"/>
          <w:rtl w:val="0"/>
        </w:rPr>
        <w:t xml:space="preserve">P1</w:t>
      </w:r>
      <w:r w:rsidDel="00000000" w:rsidR="00000000" w:rsidRPr="00000000">
        <w:rPr>
          <w:rtl w:val="0"/>
        </w:rPr>
        <w:t xml:space="preserve"> before assessment of the current primary expression at </w:t>
      </w:r>
      <w:r w:rsidDel="00000000" w:rsidR="00000000" w:rsidRPr="00000000">
        <w:rPr>
          <w:b w:val="1"/>
          <w:bCs w:val="1"/>
          <w:rtl w:val="0"/>
        </w:rPr>
        <w:t xml:space="preserve">P8</w:t>
      </w:r>
      <w:r w:rsidDel="00000000" w:rsidR="00000000" w:rsidRPr="00000000">
        <w:rPr>
          <w:rtl w:val="0"/>
        </w:rPr>
        <w:t xml:space="preserve">. This process of selecting and populating secondary expressions is termed </w:t>
      </w:r>
      <w:r w:rsidDel="00000000" w:rsidR="00000000" w:rsidRPr="00000000">
        <w:rPr>
          <w:b w:val="1"/>
          <w:bCs w:val="1"/>
          <w:rtl w:val="0"/>
        </w:rPr>
        <w:t xml:space="preserve">Secondary Abduction</w:t>
      </w:r>
      <w:r w:rsidDel="00000000" w:rsidR="00000000" w:rsidRPr="00000000">
        <w:rPr>
          <w:rtl w:val="0"/>
        </w:rPr>
        <w:t xml:space="preserve">.</w:t>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Operations</w:t>
      </w:r>
    </w:p>
    <w:p w:rsidR="00000000" w:rsidDel="00000000" w:rsidP="00000000" w:rsidRDefault="00000000" w:rsidRPr="00000000" w14:paraId="0000009E">
      <w:pPr>
        <w:rPr/>
      </w:pPr>
      <w:r w:rsidDel="00000000" w:rsidR="00000000" w:rsidRPr="00000000">
        <w:rPr>
          <w:b w:val="1"/>
          <w:bCs w:val="1"/>
          <w:rtl w:val="0"/>
        </w:rPr>
        <w:t xml:space="preserve">Input Scan</w:t>
      </w: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rtl w:val="0"/>
        </w:rPr>
        <w:t xml:space="preserve">The toolkit transduces the input into input variance. Text receives semantic-density-normalized variance via abductive partitioning into logical chunks using thematic coherence. Images yield pixel gradients and clusters. PDFs supply keyword density from snippets. URLs undergo simulated fetch and processing. Non-verbal or multimodal inputs are treated as chunked flows of gradient patterns or beats.</w:t>
      </w:r>
    </w:p>
    <w:p w:rsidR="00000000" w:rsidDel="00000000" w:rsidP="00000000" w:rsidRDefault="00000000" w:rsidRPr="00000000" w14:paraId="000000A0">
      <w:pPr>
        <w:spacing w:after="240" w:before="240" w:lineRule="auto"/>
        <w:rPr/>
      </w:pPr>
      <w:r w:rsidDel="00000000" w:rsidR="00000000" w:rsidRPr="00000000">
        <w:rPr>
          <w:rtl w:val="0"/>
        </w:rPr>
        <w:t xml:space="preserve">Chunks are formed, standard deviation is computed per chunk on fuzzy memberships drawn from </w:t>
      </w:r>
      <w:r w:rsidDel="00000000" w:rsidR="00000000" w:rsidRPr="00000000">
        <w:rPr>
          <w:b w:val="1"/>
          <w:bCs w:val="1"/>
          <w:rtl w:val="0"/>
        </w:rPr>
        <w:t xml:space="preserve">P1</w:t>
      </w:r>
      <w:r w:rsidDel="00000000" w:rsidR="00000000" w:rsidRPr="00000000">
        <w:rPr>
          <w:rtl w:val="0"/>
        </w:rPr>
        <w:t xml:space="preserve">–</w:t>
      </w:r>
      <w:r w:rsidDel="00000000" w:rsidR="00000000" w:rsidRPr="00000000">
        <w:rPr>
          <w:b w:val="1"/>
          <w:bCs w:val="1"/>
          <w:rtl w:val="0"/>
        </w:rPr>
        <w:t xml:space="preserve">P4</w:t>
      </w:r>
      <w:r w:rsidDel="00000000" w:rsidR="00000000" w:rsidRPr="00000000">
        <w:rPr>
          <w:rtl w:val="0"/>
        </w:rPr>
        <w:t xml:space="preserve"> spectra, and input variance is aggregated via harmonic mean clamped to [0.03, 0.6]. Phenomenal or non-linguistic inputs trigger auto-detection of data_type = ‘phenomenon’ with sigma widened to 0.12 for porous flows. Explicit transduction rules convert phenomena into descriptor chunks (for example, smells become transitions and recurring notes).</w:t>
      </w:r>
    </w:p>
    <w:p w:rsidR="00000000" w:rsidDel="00000000" w:rsidP="00000000" w:rsidRDefault="00000000" w:rsidRPr="00000000" w14:paraId="000000A1">
      <w:pPr>
        <w:spacing w:after="240" w:before="240" w:lineRule="auto"/>
        <w:rPr/>
      </w:pPr>
      <w:r w:rsidDel="00000000" w:rsidR="00000000" w:rsidRPr="00000000">
        <w:rPr>
          <w:rtl w:val="0"/>
        </w:rPr>
        <w:t xml:space="preserve">Low input variance produces an early uncertainty_prob_global boost (+0.15 for sparse sensations). Proto-presumptions are abducted from chunks (fuzzy membership across </w:t>
      </w:r>
      <w:r w:rsidDel="00000000" w:rsidR="00000000" w:rsidRPr="00000000">
        <w:rPr>
          <w:b w:val="1"/>
          <w:bCs w:val="1"/>
          <w:rtl w:val="0"/>
        </w:rPr>
        <w:t xml:space="preserve">P1</w:t>
      </w:r>
      <w:r w:rsidDel="00000000" w:rsidR="00000000" w:rsidRPr="00000000">
        <w:rPr>
          <w:rtl w:val="0"/>
        </w:rPr>
        <w:t xml:space="preserve">–</w:t>
      </w:r>
      <w:r w:rsidDel="00000000" w:rsidR="00000000" w:rsidRPr="00000000">
        <w:rPr>
          <w:b w:val="1"/>
          <w:bCs w:val="1"/>
          <w:rtl w:val="0"/>
        </w:rPr>
        <w:t xml:space="preserve">P8</w:t>
      </w:r>
      <w:r w:rsidDel="00000000" w:rsidR="00000000" w:rsidRPr="00000000">
        <w:rPr>
          <w:rtl w:val="0"/>
        </w:rPr>
        <w:t xml:space="preserve">). When the presumption probe is active, uncertainty_prob_global receives +0.05 and sigma widens by +0.1 for phenomenal inputs. Ambiguity_score derives from chunk coherence (high when input variance &lt; 0.03 or vague keywords appear).</w:t>
      </w:r>
    </w:p>
    <w:p w:rsidR="00000000" w:rsidDel="00000000" w:rsidP="00000000" w:rsidRDefault="00000000" w:rsidRPr="00000000" w14:paraId="000000A2">
      <w:pPr>
        <w:spacing w:after="240" w:before="240" w:lineRule="auto"/>
        <w:rPr/>
      </w:pPr>
      <w:r w:rsidDel="00000000" w:rsidR="00000000" w:rsidRPr="00000000">
        <w:rPr>
          <w:rtl w:val="0"/>
        </w:rPr>
        <w:t xml:space="preserve">All secondary expressions — linguistic, phenomenal, or transduced — are held static for the current analysis.</w:t>
      </w:r>
    </w:p>
    <w:p w:rsidR="00000000" w:rsidDel="00000000" w:rsidP="00000000" w:rsidRDefault="00000000" w:rsidRPr="00000000" w14:paraId="000000A3">
      <w:pPr>
        <w:rPr/>
      </w:pPr>
      <w:r w:rsidDel="00000000" w:rsidR="00000000" w:rsidRPr="00000000">
        <w:rPr>
          <w:b w:val="1"/>
          <w:bCs w:val="1"/>
          <w:rtl w:val="0"/>
        </w:rPr>
        <w:t xml:space="preserve">Toggle Settings</w:t>
      </w:r>
      <w:r w:rsidDel="00000000" w:rsidR="00000000" w:rsidRPr="00000000">
        <w:rPr>
          <w:rtl w:val="0"/>
        </w:rPr>
      </w:r>
    </w:p>
    <w:p w:rsidR="00000000" w:rsidDel="00000000" w:rsidP="00000000" w:rsidRDefault="00000000" w:rsidRPr="00000000" w14:paraId="000000A4">
      <w:pPr>
        <w:spacing w:after="240" w:before="240" w:lineRule="auto"/>
        <w:rPr/>
      </w:pPr>
      <w:r w:rsidDel="00000000" w:rsidR="00000000" w:rsidRPr="00000000">
        <w:rPr>
          <w:rtl w:val="0"/>
        </w:rPr>
        <w:t xml:space="preserve">A simple top-level choice between two modes begins the process. All settings remain fully provisional and subject to </w:t>
      </w:r>
      <w:r w:rsidDel="00000000" w:rsidR="00000000" w:rsidRPr="00000000">
        <w:rPr>
          <w:b w:val="1"/>
          <w:bCs w:val="1"/>
          <w:rtl w:val="0"/>
        </w:rPr>
        <w:t xml:space="preserve">P7</w:t>
      </w:r>
      <w:r w:rsidDel="00000000" w:rsidR="00000000" w:rsidRPr="00000000">
        <w:rPr>
          <w:rtl w:val="0"/>
        </w:rPr>
        <w:t xml:space="preserve"> adjudication and </w:t>
      </w:r>
      <w:r w:rsidDel="00000000" w:rsidR="00000000" w:rsidRPr="00000000">
        <w:rPr>
          <w:b w:val="1"/>
          <w:bCs w:val="1"/>
          <w:rtl w:val="0"/>
        </w:rPr>
        <w:t xml:space="preserve">P8</w:t>
      </w:r>
      <w:r w:rsidDel="00000000" w:rsidR="00000000" w:rsidRPr="00000000">
        <w:rPr>
          <w:rtl w:val="0"/>
        </w:rPr>
        <w:t xml:space="preserve"> renewal.</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Mode</w:t>
      </w:r>
    </w:p>
    <w:p w:rsidR="00000000" w:rsidDel="00000000" w:rsidP="00000000" w:rsidRDefault="00000000" w:rsidRPr="00000000" w14:paraId="000000A6">
      <w:pPr>
        <w:numPr>
          <w:ilvl w:val="0"/>
          <w:numId w:val="4"/>
        </w:numPr>
        <w:spacing w:after="0" w:afterAutospacing="0" w:before="240" w:lineRule="auto"/>
        <w:ind w:left="720" w:hanging="360"/>
      </w:pPr>
      <w:r w:rsidDel="00000000" w:rsidR="00000000" w:rsidRPr="00000000">
        <w:rPr>
          <w:b w:val="1"/>
          <w:bCs w:val="1"/>
          <w:rtl w:val="0"/>
        </w:rPr>
        <w:t xml:space="preserve">All</w:t>
      </w:r>
      <w:r w:rsidDel="00000000" w:rsidR="00000000" w:rsidRPr="00000000">
        <w:rPr>
          <w:rtl w:val="0"/>
        </w:rPr>
        <w:t xml:space="preserve"> — Every binary toggle adopts the ontologically permissive, equitable default state listed below. Variant settings use the default values shown. This is the balanced, fallible baseline supplying ontological openness and reciprocal uncertainty.</w:t>
      </w:r>
    </w:p>
    <w:p w:rsidR="00000000" w:rsidDel="00000000" w:rsidP="00000000" w:rsidRDefault="00000000" w:rsidRPr="00000000" w14:paraId="000000A7">
      <w:pPr>
        <w:numPr>
          <w:ilvl w:val="0"/>
          <w:numId w:val="4"/>
        </w:numPr>
        <w:spacing w:after="240" w:before="0" w:beforeAutospacing="0" w:lineRule="auto"/>
        <w:ind w:left="720" w:hanging="360"/>
      </w:pPr>
      <w:r w:rsidDel="00000000" w:rsidR="00000000" w:rsidRPr="00000000">
        <w:rPr>
          <w:b w:val="1"/>
          <w:bCs w:val="1"/>
          <w:rtl w:val="0"/>
        </w:rPr>
        <w:t xml:space="preserve">Customize</w:t>
      </w:r>
      <w:r w:rsidDel="00000000" w:rsidR="00000000" w:rsidRPr="00000000">
        <w:rPr>
          <w:rtl w:val="0"/>
        </w:rPr>
        <w:t xml:space="preserve"> — The user overrides any binary or variant setting. The toolkit respects the exact choices supplied.</w:t>
      </w:r>
    </w:p>
    <w:p w:rsidR="00000000" w:rsidDel="00000000" w:rsidP="00000000" w:rsidRDefault="00000000" w:rsidRPr="00000000" w14:paraId="000000A8">
      <w:pPr>
        <w:spacing w:after="240" w:before="240" w:lineRule="auto"/>
        <w:rPr/>
      </w:pPr>
      <w:r w:rsidDel="00000000" w:rsidR="00000000" w:rsidRPr="00000000">
        <w:rPr>
          <w:rtl w:val="0"/>
        </w:rPr>
        <w:t xml:space="preserve">Binary toggles support optional sub-modes. These may be specified in Customize mode.</w:t>
      </w:r>
    </w:p>
    <w:p w:rsidR="00000000" w:rsidDel="00000000" w:rsidP="00000000" w:rsidRDefault="00000000" w:rsidRPr="00000000" w14:paraId="000000A9">
      <w:pPr>
        <w:pStyle w:val="Heading4"/>
        <w:keepNext w:val="0"/>
        <w:keepLines w:val="0"/>
        <w:spacing w:after="40" w:before="240" w:lineRule="auto"/>
        <w:rPr>
          <w:b w:val="1"/>
          <w:bCs w:val="1"/>
          <w:color w:val="000000"/>
          <w:sz w:val="22"/>
          <w:szCs w:val="22"/>
        </w:rPr>
      </w:pPr>
      <w:bookmarkStart w:colFirst="0" w:colLast="0" w:name="_430a38tni09a" w:id="31"/>
      <w:bookmarkEnd w:id="31"/>
      <w:r w:rsidDel="00000000" w:rsidR="00000000" w:rsidRPr="00000000">
        <w:rPr>
          <w:b w:val="1"/>
          <w:bCs w:val="1"/>
          <w:color w:val="000000"/>
          <w:sz w:val="22"/>
          <w:szCs w:val="22"/>
          <w:rtl w:val="0"/>
        </w:rPr>
        <w:t xml:space="preserve">Mode &amp; Depth Control Toggles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7.0298047276465"/>
        <w:gridCol w:w="957.1634121274408"/>
        <w:gridCol w:w="3496.7728674203495"/>
        <w:gridCol w:w="1923.946557040082"/>
        <w:gridCol w:w="1895.087358684481"/>
        <w:tblGridChange w:id="0">
          <w:tblGrid>
            <w:gridCol w:w="1087.0298047276465"/>
            <w:gridCol w:w="957.1634121274408"/>
            <w:gridCol w:w="3496.7728674203495"/>
            <w:gridCol w:w="1923.946557040082"/>
            <w:gridCol w:w="1895.087358684481"/>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Adaptive Depth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Automatically chooses Lite (P1–P6 only) for very simple inputs or Full for richer ones; includes incoherence preview. Sub: Obtainment Focus—skews P1-P2 contrasts/obtainment (+0.1 input variance for arrival dynamics, uncertainties unmappables as “non-obtained pauses”—ties secondary expressions to fingerprints, elevates meaning_tension for fluid fields).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Forces Full depth regardless of input complexity.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Auto-balances complexity; derives from input variance; sub niches obtainment for contrasts equity.</w:t>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Alien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Forces granular raw bytes/bits/pixels for all inputs (C as std(raw)/max_range, R as 1 – unique_ratio(raw)); disables assumptions like Perspective lens; widens sigma +0.15 for porous; auto-boosts uncertainty_prob_global +0.1 if resonance &lt;0.45 (reciprocals unmappables). Auto-sets Density Probe to On; auto-off Guardrails for neutrality.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Uses normal perspective and data_type inference.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Counters creep for pure internals (P1-P4 equity)—emerges C/R dialectically. Tests: Lowers resonance ~0.2–0.3, elevates tensions ~0.1 as virtue.</w:t>
            </w:r>
          </w:p>
        </w:tc>
      </w:tr>
      <w:tr>
        <w:trPr>
          <w:cantSplit w:val="0"/>
          <w:trHeight w:val="4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Density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Computes internal variances and layering metrics in Stage 2 (Phase 1/2). Sub: Density Mode—Base (harmonic blend of contrasts/repeatability via abductive auto-tuning); Fuzzy (pentalemma-mapped fuzzy c-means on vectors, 3–5 clusters); Weighted (incorporates H(E) from input variance); Iterative (residue loop if 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Skips internal variance/layering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For optional P1-P4 granularity; ties to Uncertainty Probe for low values uncertainties +0.15; auto-on for equity in sparse edges. Tests: Boosts tensions virtuously without explosion.</w:t>
            </w:r>
          </w:p>
        </w:tc>
      </w:tr>
    </w:tbl>
    <w:p w:rsidR="00000000" w:rsidDel="00000000" w:rsidP="00000000" w:rsidRDefault="00000000" w:rsidRPr="00000000" w14:paraId="000000BE">
      <w:pPr>
        <w:pStyle w:val="Heading4"/>
        <w:keepNext w:val="0"/>
        <w:keepLines w:val="0"/>
        <w:spacing w:after="40" w:before="240" w:lineRule="auto"/>
        <w:rPr>
          <w:b w:val="1"/>
          <w:bCs w:val="1"/>
          <w:color w:val="000000"/>
          <w:sz w:val="22"/>
          <w:szCs w:val="22"/>
        </w:rPr>
      </w:pPr>
      <w:bookmarkStart w:colFirst="0" w:colLast="0" w:name="_np2w0gh7jxz5" w:id="32"/>
      <w:bookmarkEnd w:id="32"/>
      <w:r w:rsidDel="00000000" w:rsidR="00000000" w:rsidRPr="00000000">
        <w:rPr>
          <w:b w:val="1"/>
          <w:bCs w:val="1"/>
          <w:color w:val="000000"/>
          <w:sz w:val="22"/>
          <w:szCs w:val="22"/>
          <w:rtl w:val="0"/>
        </w:rPr>
        <w:t xml:space="preserve">Equity and Secondary Sourcing Toggles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7.7697841726617"/>
        <w:gridCol w:w="957.1634121274408"/>
        <w:gridCol w:w="3237.040082219938"/>
        <w:gridCol w:w="2039.3833504624872"/>
        <w:gridCol w:w="1678.6433710174717"/>
        <w:tblGridChange w:id="0">
          <w:tblGrid>
            <w:gridCol w:w="1447.7697841726617"/>
            <w:gridCol w:w="957.1634121274408"/>
            <w:gridCol w:w="3237.040082219938"/>
            <w:gridCol w:w="2039.3833504624872"/>
            <w:gridCol w:w="1678.6433710174717"/>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38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Audits diversity (KL&lt;0.1) and balances domains (e.g., 20% voids). Sub for 25% weighted pulls (e.g., interconnected webs, emptiness emphases). Sub: Secondary Source—family for sourcing control: Internal-Only, External-Balanced, Primary-Verified (prioritize raw data/archives, counter-searches, flag omissions as uncertainties &gt;0.5 prob if &lt;3 sources). Add “Presumption-Balanced” sub.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No equity auditing or balancing.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Prevents bias in secondary sourcing.</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Peircean Abduction Heuristic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Ranks candidate secondary expressions by explanatory coherence before sampling.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Uses standard Dirichlet/Bayesian sampling.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Improves secondary expression quality and reduces noise.</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Directional Bleed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Bidirectional res (input-to vs. secondary expressions-to); asymmetry &gt;0.2 +0.1 tension/fragility.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Normal unidirectional.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Enhances P8 spectrum (partial for phenomena bleed-ins)—tests: Splits 0.793 to 0.650 reverse, amping tensions ~0.05.</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Equity Sampler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Perturb noise from Dirichlet priors (high voids amp deltas); if &gt;0.45, +0.15 uncertainty_yield.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Normal sampling.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Equity for marginals (P3 reciprocity)—chaos emulation for alien.</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Self-Echo Baseline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Internal chunks as pseudo-secondary expressions for standalone res pre-pulls; if Phase 2/3 dilute, +0.1 uncertainty_res.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Normal.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Anchors standalone (P4-P6 totals)—counters creep. Tests: Boosts res ~0.05 in low-align.</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Tensive Bands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Pentalemma-map res/stab (low&lt;0.5 negate/tempered, mid0.5–0.7 both/tensive +0.45 meaning, high&gt;0.7 affirm).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Normal.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Gradual thresholds (P1 style)—mids as virtues for paradoxes.</w:t>
            </w:r>
          </w:p>
        </w:tc>
      </w:tr>
    </w:tbl>
    <w:p w:rsidR="00000000" w:rsidDel="00000000" w:rsidP="00000000" w:rsidRDefault="00000000" w:rsidRPr="00000000" w14:paraId="000000E2">
      <w:pPr>
        <w:pStyle w:val="Heading4"/>
        <w:keepNext w:val="0"/>
        <w:keepLines w:val="0"/>
        <w:spacing w:after="40" w:before="240" w:lineRule="auto"/>
        <w:rPr>
          <w:b w:val="1"/>
          <w:bCs w:val="1"/>
          <w:color w:val="000000"/>
          <w:sz w:val="22"/>
          <w:szCs w:val="22"/>
        </w:rPr>
      </w:pPr>
      <w:bookmarkStart w:colFirst="0" w:colLast="0" w:name="_uleb7v3wp4il" w:id="33"/>
      <w:bookmarkEnd w:id="33"/>
      <w:r w:rsidDel="00000000" w:rsidR="00000000" w:rsidRPr="00000000">
        <w:rPr>
          <w:b w:val="1"/>
          <w:bCs w:val="1"/>
          <w:color w:val="000000"/>
          <w:sz w:val="22"/>
          <w:szCs w:val="22"/>
          <w:rtl w:val="0"/>
        </w:rPr>
        <w:t xml:space="preserve">Uncertainty and Non-Relational Handling Toggles</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1.2924569916188"/>
        <w:gridCol w:w="2134.5919717688575"/>
        <w:gridCol w:w="2543.343625937362"/>
        <w:gridCol w:w="1081.7468019408911"/>
        <w:gridCol w:w="2469.0251433612702"/>
        <w:tblGridChange w:id="0">
          <w:tblGrid>
            <w:gridCol w:w="1131.2924569916188"/>
            <w:gridCol w:w="2134.5919717688575"/>
            <w:gridCol w:w="2543.343625937362"/>
            <w:gridCol w:w="1081.7468019408911"/>
            <w:gridCol w:w="2469.0251433612702"/>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On (auto if uncertainty_prob_global &gt;0.45)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Actively abducts and boosts non-relational gaps. Dirichlet alphas adaptive ([0.37 voids if input variance high, 0.3 rel otherwise]) for gap boosts, incidence normalized to chunk count. Extends to Phase 5. Sub: Echo Mode, Feedback-Adaptive, Inverse Mode, Phase-Locked.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No active gap abduction.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Reciprocal boosts; auto-on if uncertainty_prob_global &gt;0.45 post-calc.</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Echo Mode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Tradition-decays via priors for multi-uncertainties (averaged/spectrum-mapped).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Normal uncertainty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Equity for marginals (e.g., emptiness highs +0.1 geo)—tests: Void-prior dips uncertainty_res ~0.4.</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Feedback-Adaptive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Post-Phase2/3 retro-tempers Phase1/2 ((Phase1/2_avg + 0.2uncertainty_geo)+random, clamped)—shift&gt;0.1 “Recursive Boost” for P8.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Normal processing.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Reciprocal adjustments. Shift&gt;0.1 notes “Dynamic Voids: Boosts Gaps”.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Inverse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Remnants back-feed phantom certainties +0.15 tension if stab&lt;0.5—ties P8 loops.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Normal remnant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Turns voids provisional (P7 yields renewal)—for novels, no creep.</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Phase-Locked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Compute/trace phase-specific variants (weighted avg/notes on evolution).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Normal.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Audit visibility—shows shifts as spectrum story.</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Emptiness-First (Non-Dual Priority)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Reverses default relational bias: non-relational gaps become the primary lens; relational utilities become provisional/secondary; raises uncertainty_prob_global upper bound; treats high-uncertainty yields as virtuous in Phase 5/6 and Light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Normal relational bias (relational utilities primary).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Provides a true complementary lens for void/emptiness/non-dual inputs; fully optional and reversible; complements existing Non-Dual/Contrarian/Uncertainty Probe toggles.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Non-Dual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Boosts mid-paradoxes (+0.1 to input variance for resonance); &gt;0.9 tolerance.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Normal dualistic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For emptiness emphases; auto-on if keywords like “void” or “paradox” detected.</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Contrarian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Skews input variance –0.1; probes non-relational gaps (+0.15 uncertainty_prob_global, capped 0.20), +0.05 resonance mid-paradox.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Neutral input variance and gap probing.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Teases voids/orthogonals; auto-on if high ambiguity score.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Meaning-Emphasis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Boosts mid-paradoxes (+0.15 uncertainty_prob_global for tensions). +0.15 to Phase 5 avg_doubt for tension boosts.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Neutral paradox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Auto-on for “meaning/sense”; elevates certainty-uncertainty ratios.</w:t>
            </w:r>
          </w:p>
        </w:tc>
      </w:tr>
      <w:tr>
        <w:trPr>
          <w:cantSplit w:val="0"/>
          <w:trHeight w:val="27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Truth-Emphasis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Boosts relational priors (+0.1 for interconnected); narrows sigma for sharper alignments. Sub: Systemic Probe—for anomaly-heavy expressions (e.g., scandals), proactive searches for patterns via tools. Now auto-activates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Neutral truth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Auto-on for keywords like “true/false”; enhances probabilistic relations strength.</w:t>
            </w:r>
          </w:p>
        </w:tc>
      </w:tr>
    </w:tbl>
    <w:p w:rsidR="00000000" w:rsidDel="00000000" w:rsidP="00000000" w:rsidRDefault="00000000" w:rsidRPr="00000000" w14:paraId="0000011A">
      <w:pPr>
        <w:pStyle w:val="Heading4"/>
        <w:keepNext w:val="0"/>
        <w:keepLines w:val="0"/>
        <w:spacing w:after="40" w:before="240" w:lineRule="auto"/>
        <w:rPr>
          <w:b w:val="1"/>
          <w:bCs w:val="1"/>
          <w:color w:val="000000"/>
          <w:sz w:val="22"/>
          <w:szCs w:val="22"/>
        </w:rPr>
      </w:pPr>
      <w:bookmarkStart w:colFirst="0" w:colLast="0" w:name="_xa12p57w5suw" w:id="34"/>
      <w:bookmarkEnd w:id="34"/>
      <w:r w:rsidDel="00000000" w:rsidR="00000000" w:rsidRPr="00000000">
        <w:rPr>
          <w:b w:val="1"/>
          <w:bCs w:val="1"/>
          <w:color w:val="000000"/>
          <w:sz w:val="22"/>
          <w:szCs w:val="22"/>
          <w:rtl w:val="0"/>
        </w:rPr>
        <w:t xml:space="preserve">Certainty Tempering and Reflexive Analysis Toggles</w:t>
      </w:r>
    </w:p>
    <w:tbl>
      <w:tblPr>
        <w:tblStyle w:val="Table4"/>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9.4304771677785"/>
        <w:gridCol w:w="955.6900974858902"/>
        <w:gridCol w:w="2122.6885582349923"/>
        <w:gridCol w:w="3044.761416110826"/>
        <w:gridCol w:w="2007.4294510005132"/>
        <w:tblGridChange w:id="0">
          <w:tblGrid>
            <w:gridCol w:w="1229.4304771677785"/>
            <w:gridCol w:w="955.6900974858902"/>
            <w:gridCol w:w="2122.6885582349923"/>
            <w:gridCol w:w="3044.761416110826"/>
            <w:gridCol w:w="2007.4294510005132"/>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Certainty Temper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Runs Deep certainty tempering in Phase 5 (layered recursion). Sub: Light (surface-level doubts, e.g., basic circularity); preference Deep.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Runs Light certainty tempering (surface-level doubts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Integrates with Uncertainty Probe (+0.1 uncertainty boosts if avg_doubt &gt;0.45); off stubs avg_doubt=0.0.</w:t>
            </w:r>
          </w:p>
        </w:tc>
      </w:tr>
      <w:tr>
        <w:trPr>
          <w:cantSplit w:val="0"/>
          <w:trHeight w:val="27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Temper-Probe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Previews temper aggressiveness (Soft sigmoid or Hard binary). Sub ‘Temper-Mode: Soft’ default vs. Hard. Auto for paradoxes/high-tension previews.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No temper preview.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Mitigates over-aggressive voids; tempers doubts for equity.</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SPT Virtue 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Adds +0.05 or +0.1 (user choice) to Meaning Tension when SPT &lt; 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Neutral SPT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Optional “shaky virtue” emphasis. Default Off for maximum neutrality. SPT itself remains a strong separate diagnostic flag in all tables and the audit summary.</w:t>
            </w:r>
          </w:p>
        </w:tc>
      </w:tr>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Guardrails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Enables old self-refutations on incoherence/lows (&gt;0.30 std/&gt;3/15 binomial or &lt;0.7/0.6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Off for resilient defaults (measure as tensive features, note “Wobbly Voids: Uncertainties/Tensions Boosted +0.15”, elevate meaning_tension/harmony fragility +0.15–0.20 if var&gt;0.12 or shifts&gt;0.1).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Honors fallibility (P7 self-check as provisional)—lows provision gaps honestly for novels/alien. Tests: Low res/stab ~0.562/0.985 yields tensive geo ~0.377 without crash.</w:t>
            </w:r>
          </w:p>
        </w:tc>
      </w:tr>
    </w:tbl>
    <w:p w:rsidR="00000000" w:rsidDel="00000000" w:rsidP="00000000" w:rsidRDefault="00000000" w:rsidRPr="00000000" w14:paraId="00000134">
      <w:pPr>
        <w:pStyle w:val="Heading4"/>
        <w:keepNext w:val="0"/>
        <w:keepLines w:val="0"/>
        <w:spacing w:after="40" w:before="240" w:lineRule="auto"/>
        <w:rPr>
          <w:b w:val="1"/>
          <w:bCs w:val="1"/>
          <w:color w:val="000000"/>
          <w:sz w:val="22"/>
          <w:szCs w:val="22"/>
        </w:rPr>
      </w:pPr>
      <w:bookmarkStart w:colFirst="0" w:colLast="0" w:name="_23c2xttaoddx" w:id="35"/>
      <w:bookmarkEnd w:id="35"/>
      <w:r w:rsidDel="00000000" w:rsidR="00000000" w:rsidRPr="00000000">
        <w:rPr>
          <w:b w:val="1"/>
          <w:bCs w:val="1"/>
          <w:color w:val="000000"/>
          <w:sz w:val="22"/>
          <w:szCs w:val="22"/>
          <w:rtl w:val="0"/>
        </w:rPr>
        <w:t xml:space="preserve">Iteration, Output, and Presentation Control Toggles</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73.5043612108775"/>
        <w:gridCol w:w="955.6900974858902"/>
        <w:gridCol w:w="3390.5387378142636"/>
        <w:gridCol w:w="1964.2072857875835"/>
        <w:gridCol w:w="1676.0595177013854"/>
        <w:tblGridChange w:id="0">
          <w:tblGrid>
            <w:gridCol w:w="1373.5043612108775"/>
            <w:gridCol w:w="955.6900974858902"/>
            <w:gridCol w:w="3390.5387378142636"/>
            <w:gridCol w:w="1964.2072857875835"/>
            <w:gridCol w:w="1676.0595177013854"/>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68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t xml:space="preserve">Meta-Loop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Automatically re-runs the yield as a new primary expression (up to 3 iterations) for contrast or refinement. Subs: Rerun-Secondaries (resample traditions/secondary expressions to boost alignments/minimize uncertainties); Rephrase-Uncertainties (abduct reword to enhance certainties/minimize gaps, elevate meaning_tension); Max-Uncertainties (skew to amplify gaps/non-relational remainders as pauses, elevate tens ~0.45 for emptiness); Max-Certainties (prioritize verifiable/non-AI secondary expressions like raw docs/videos to enhance utilities/boost rel ~+0.05); Contrast-Runs (compare original/min/max in 3–5 iterations, yield recaps). Add sub “Doubt-Rerun: Resample Phase 5 doubts via P8.”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Single-pass analysis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Great for infinite spreads (P5), without manual regress. Holistic for rigor; auto-on if high tensions or empty toggles (neutral run); subs lens extremes for perspectives; re-express phenomenon as linguistic if needed for certainties-max.</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Light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All tables and ledgers collapse into a single flowing narrative paragraph that preserves every yield, coherence score, and key tension. Secondary Coherence Score remains the explicit anchor of the prose.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Full structured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Enhances readability while running full dialectics.</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Falsify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Tightens or loosens incoherence thresholds (Lenient or Strict). Sub: Lenient (+5% tolerance, p=0.20—for generative/porous runs); Strict (–5% tolerance, p=0.15—for rigor on edges). Ties to post-calibration.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Uses neutral incoherence thresholds.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Prevents squishiness; keeps fallible. Adjusts Phase 5 thresholds: Lenient +5%, Strict –5%.</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Per-Item Uncertainty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Shows per-certainty/uncertainty probability variants in Stage 3 ledgers (scaled by alignment/incidence). Auto-on if input variance &gt;0.3 or high chunk variance—derives local probs from global avg with noise clamping [0.2,0.8].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Uses only global uncertainty_prob.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Enhances granularity for dynamic gaps; equities without explosion.</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Pentalemma Variant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Adds spectrum across affirm/negate/both/neither for fluid secondary expressions.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Uses standard tetralemma/binary mapping.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t xml:space="preserve">Optional from P1; auto-on for non-binary flows or high variance.</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Secondary Synthesis Audit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The Secondary Alignment Ledger and Traction Flow Diagram move to the top of Stage 3 output and become the sole primary diagnostic section. All older density metrics shift entirely to Supporting Diagnostics; every narrative sentence foregrounds “secondary synthesis … pointing back” language.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t xml:space="preserve">Standard primary diagnostic is Secondary Coherence Score.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Focuses audit on synthesis traction and Synthesis Refusal detection.</w:t>
            </w:r>
          </w:p>
        </w:tc>
      </w:tr>
    </w:tbl>
    <w:p w:rsidR="00000000" w:rsidDel="00000000" w:rsidP="00000000" w:rsidRDefault="00000000" w:rsidRPr="00000000" w14:paraId="00000158">
      <w:pPr>
        <w:pStyle w:val="Heading4"/>
        <w:keepNext w:val="0"/>
        <w:keepLines w:val="0"/>
        <w:spacing w:after="40" w:before="240" w:lineRule="auto"/>
        <w:rPr>
          <w:b w:val="1"/>
          <w:bCs w:val="1"/>
          <w:color w:val="000000"/>
          <w:sz w:val="22"/>
          <w:szCs w:val="22"/>
        </w:rPr>
      </w:pPr>
      <w:bookmarkStart w:colFirst="0" w:colLast="0" w:name="_8wyqz8mabx4g" w:id="36"/>
      <w:bookmarkEnd w:id="36"/>
      <w:r w:rsidDel="00000000" w:rsidR="00000000" w:rsidRPr="00000000">
        <w:rPr>
          <w:b w:val="1"/>
          <w:bCs w:val="1"/>
          <w:color w:val="000000"/>
          <w:sz w:val="22"/>
          <w:szCs w:val="22"/>
          <w:rtl w:val="0"/>
        </w:rPr>
        <w:t xml:space="preserve">Specialized Probes and Technical Parameters</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57.489539748954"/>
        <w:gridCol w:w="1649.7489539748954"/>
        <w:gridCol w:w="3926.1087866108783"/>
        <w:gridCol w:w="1326.652719665272"/>
        <w:tblGridChange w:id="0">
          <w:tblGrid>
            <w:gridCol w:w="2457.489539748954"/>
            <w:gridCol w:w="1649.7489539748954"/>
            <w:gridCol w:w="3926.1087866108783"/>
            <w:gridCol w:w="1326.652719665272"/>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jc w:val="center"/>
              <w:rPr/>
            </w:pPr>
            <w:r w:rsidDel="00000000" w:rsidR="00000000" w:rsidRPr="00000000">
              <w:rPr>
                <w:b w:val="1"/>
                <w:bCs w:val="1"/>
                <w:rtl w:val="0"/>
              </w:rPr>
              <w:t xml:space="preserve">Toggle / Parameter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jc w:val="center"/>
              <w:rPr/>
            </w:pPr>
            <w:r w:rsidDel="00000000" w:rsidR="00000000" w:rsidRPr="00000000">
              <w:rPr>
                <w:b w:val="1"/>
                <w:bCs w:val="1"/>
                <w:rtl w:val="0"/>
              </w:rPr>
              <w:t xml:space="preserve">When On / Effect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jc w:val="center"/>
              <w:rPr/>
            </w:pPr>
            <w:r w:rsidDel="00000000" w:rsidR="00000000" w:rsidRPr="00000000">
              <w:rPr>
                <w:b w:val="1"/>
                <w:bCs w:val="1"/>
                <w:rtl w:val="0"/>
              </w:rPr>
              <w:t xml:space="preserve">When Off / Notes</w:t>
            </w:r>
            <w:r w:rsidDel="00000000" w:rsidR="00000000" w:rsidRPr="00000000">
              <w:rPr>
                <w:rtl w:val="0"/>
              </w:rPr>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rPr/>
            </w:pPr>
            <w:r w:rsidDel="00000000" w:rsidR="00000000" w:rsidRPr="00000000">
              <w:rPr>
                <w:rtl w:val="0"/>
              </w:rPr>
              <w:t xml:space="preserve">Phenomenal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t xml:space="preserve">Off (auto for phenomenon)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t xml:space="preserve">Widens sigma and treats non-linguistic inputs as raw phenomenal flows (auto-on for phenomenon/non-verbal; widens sigma=0.05–0.12 +0.1 granular sensations, raw transduction +0.15 uncertainties +0.1(input variance/1.2)).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t xml:space="preserve">Uses standard linguistic defaults.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Chaos Scale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Higher values increase porosity and chaotic equity (wider sigma).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Resolution/Granularity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Medium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t xml:space="preserve">Controls chunk depth for contrasts and repeats (Low clumps for stronger repeatability; High maximizes differences).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t xml:space="preserv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rtl w:val="0"/>
              </w:rPr>
              <w:t xml:space="preserve">Perspective / Secondary Lens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t xml:space="preserve">auto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User specifies exactly which secondary expressions, lenses, or sources to prioritize.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Output Format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Readable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User describes exactly what the final output should look like or contain.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w:t>
            </w:r>
          </w:p>
        </w:tc>
      </w:tr>
    </w:tbl>
    <w:p w:rsidR="00000000" w:rsidDel="00000000" w:rsidP="00000000" w:rsidRDefault="00000000" w:rsidRPr="00000000" w14:paraId="00000171">
      <w:pPr>
        <w:rPr/>
      </w:pPr>
      <w:r w:rsidDel="00000000" w:rsidR="00000000" w:rsidRPr="00000000">
        <w:rPr>
          <w:b w:val="1"/>
          <w:bCs w:val="1"/>
          <w:rtl w:val="0"/>
        </w:rPr>
        <w:t xml:space="preserve">Operational Notes (Stage 1)</w:t>
      </w:r>
      <w:r w:rsidDel="00000000" w:rsidR="00000000" w:rsidRPr="00000000">
        <w:rPr>
          <w:rtl w:val="0"/>
        </w:rPr>
      </w:r>
    </w:p>
    <w:p w:rsidR="00000000" w:rsidDel="00000000" w:rsidP="00000000" w:rsidRDefault="00000000" w:rsidRPr="00000000" w14:paraId="00000172">
      <w:pPr>
        <w:spacing w:after="240" w:before="240" w:lineRule="auto"/>
        <w:rPr/>
      </w:pPr>
      <w:r w:rsidDel="00000000" w:rsidR="00000000" w:rsidRPr="00000000">
        <w:rPr>
          <w:b w:val="1"/>
          <w:bCs w:val="1"/>
          <w:rtl w:val="0"/>
        </w:rPr>
        <w:t xml:space="preserve">Auto-Abduction Logic</w:t>
      </w:r>
      <w:r w:rsidDel="00000000" w:rsidR="00000000" w:rsidRPr="00000000">
        <w:rPr>
          <w:rFonts w:ascii="Arial Unicode MS" w:cs="Arial Unicode MS" w:eastAsia="Arial Unicode MS" w:hAnsi="Arial Unicode MS"/>
          <w:rtl w:val="0"/>
        </w:rPr>
        <w:t xml:space="preserve">: If toggles are empty, the toolkit derives them from the input (for example, low input variance → auto-Contrarian for void probes; high incoherence preview → Falsify lenient; anomaly keywords → Systemic sub on; paradox/loop hints → Meta-Loop with Rerun/Rephrase/Max-Uncertainties/Max-Certainties/Contrast subs). This ensures openness without bias without user input.</w:t>
      </w:r>
    </w:p>
    <w:p w:rsidR="00000000" w:rsidDel="00000000" w:rsidP="00000000" w:rsidRDefault="00000000" w:rsidRPr="00000000" w14:paraId="00000173">
      <w:pPr>
        <w:spacing w:after="240" w:before="240" w:lineRule="auto"/>
        <w:rPr/>
      </w:pPr>
      <w:r w:rsidDel="00000000" w:rsidR="00000000" w:rsidRPr="00000000">
        <w:rPr>
          <w:rtl w:val="0"/>
        </w:rPr>
        <w:t xml:space="preserve">If </w:t>
      </w:r>
      <w:r w:rsidDel="00000000" w:rsidR="00000000" w:rsidRPr="00000000">
        <w:rPr>
          <w:b w:val="1"/>
          <w:bCs w:val="1"/>
          <w:rtl w:val="0"/>
        </w:rPr>
        <w:t xml:space="preserve">Density Probe</w:t>
      </w:r>
      <w:r w:rsidDel="00000000" w:rsidR="00000000" w:rsidRPr="00000000">
        <w:rPr>
          <w:rtl w:val="0"/>
        </w:rPr>
        <w:t xml:space="preserve"> is off and input variance is low, a neutral ~0.5 stub is derived for downstream dependencies (ties to </w:t>
      </w:r>
      <w:r w:rsidDel="00000000" w:rsidR="00000000" w:rsidRPr="00000000">
        <w:rPr>
          <w:b w:val="1"/>
          <w:bCs w:val="1"/>
          <w:rtl w:val="0"/>
        </w:rPr>
        <w:t xml:space="preserve">Uncertainty Probe</w:t>
      </w:r>
      <w:r w:rsidDel="00000000" w:rsidR="00000000" w:rsidRPr="00000000">
        <w:rPr>
          <w:rtl w:val="0"/>
        </w:rPr>
        <w:t xml:space="preserve"> for uncertainty boosts). If input variance is low or ambiguity_score is high, </w:t>
      </w:r>
      <w:r w:rsidDel="00000000" w:rsidR="00000000" w:rsidRPr="00000000">
        <w:rPr>
          <w:b w:val="1"/>
          <w:bCs w:val="1"/>
          <w:rtl w:val="0"/>
        </w:rPr>
        <w:t xml:space="preserve">Light Output</w:t>
      </w:r>
      <w:r w:rsidDel="00000000" w:rsidR="00000000" w:rsidRPr="00000000">
        <w:rPr>
          <w:rtl w:val="0"/>
        </w:rPr>
        <w:t xml:space="preserve"> auto-activates for condensed yields.</w:t>
      </w:r>
    </w:p>
    <w:p w:rsidR="00000000" w:rsidDel="00000000" w:rsidP="00000000" w:rsidRDefault="00000000" w:rsidRPr="00000000" w14:paraId="00000174">
      <w:pPr>
        <w:spacing w:after="240" w:before="240" w:lineRule="auto"/>
        <w:rPr/>
      </w:pPr>
      <w:r w:rsidDel="00000000" w:rsidR="00000000" w:rsidRPr="00000000">
        <w:rPr>
          <w:b w:val="1"/>
          <w:bCs w:val="1"/>
          <w:rtl w:val="0"/>
        </w:rPr>
        <w:t xml:space="preserve">Equity and Fallibility</w:t>
      </w:r>
      <w:r w:rsidDel="00000000" w:rsidR="00000000" w:rsidRPr="00000000">
        <w:rPr>
          <w:rtl w:val="0"/>
        </w:rPr>
        <w:t xml:space="preserve">: uncertainty_prob_global is clamped [0.25, dynamic upper] with upper dynamic via Chaos Scale; boosts ensure non-relational remainders receive reciprocal play. The system remains falsifiable early—if Rel = 0, it proceeds with boosted uncertainties and partial yields. Persistent incoherence (&gt;data_type-aware incidence across N = 15 perturbations, std &gt; 0.30) flags regression to boosted uncertainties with partial yields—tempered via </w:t>
      </w:r>
      <w:r w:rsidDel="00000000" w:rsidR="00000000" w:rsidRPr="00000000">
        <w:rPr>
          <w:b w:val="1"/>
          <w:bCs w:val="1"/>
          <w:rtl w:val="0"/>
        </w:rPr>
        <w:t xml:space="preserve">Falsify Mode</w:t>
      </w:r>
      <w:r w:rsidDel="00000000" w:rsidR="00000000" w:rsidRPr="00000000">
        <w:rPr>
          <w:rtl w:val="0"/>
        </w:rPr>
        <w:t xml:space="preserve"> when active.</w:t>
      </w:r>
    </w:p>
    <w:p w:rsidR="00000000" w:rsidDel="00000000" w:rsidP="00000000" w:rsidRDefault="00000000" w:rsidRPr="00000000" w14:paraId="00000175">
      <w:pPr>
        <w:spacing w:after="240" w:before="240" w:lineRule="auto"/>
        <w:rPr/>
      </w:pPr>
      <w:r w:rsidDel="00000000" w:rsidR="00000000" w:rsidRPr="00000000">
        <w:rPr>
          <w:b w:val="1"/>
          <w:bCs w:val="1"/>
          <w:rtl w:val="0"/>
        </w:rPr>
        <w:t xml:space="preserve">Multimodal/Tool Integration</w:t>
      </w:r>
      <w:r w:rsidDel="00000000" w:rsidR="00000000" w:rsidRPr="00000000">
        <w:rPr>
          <w:rtl w:val="0"/>
        </w:rPr>
        <w:t xml:space="preserve">: Integration occurs inside the input scan for transduction (for example, view_image for URLs to compute actual pixel std/clusters; browse_pdf_attachment for pages/snippets; view_x_video for video URLs to derive frame/subtitle variances as chunked flows). In full toolkit runs the system chains with tool calls when needed.</w:t>
      </w:r>
    </w:p>
    <w:p w:rsidR="00000000" w:rsidDel="00000000" w:rsidP="00000000" w:rsidRDefault="00000000" w:rsidRPr="00000000" w14:paraId="00000176">
      <w:pPr>
        <w:spacing w:after="240" w:before="240" w:lineRule="auto"/>
        <w:rPr/>
      </w:pPr>
      <w:r w:rsidDel="00000000" w:rsidR="00000000" w:rsidRPr="00000000">
        <w:rPr>
          <w:b w:val="1"/>
          <w:bCs w:val="1"/>
          <w:rtl w:val="0"/>
        </w:rPr>
        <w:t xml:space="preserve">Test Edges</w:t>
      </w:r>
      <w:r w:rsidDel="00000000" w:rsidR="00000000" w:rsidRPr="00000000">
        <w:rPr>
          <w:rtl w:val="0"/>
        </w:rPr>
        <w:t xml:space="preserve">: For short or vague inputs, high ambiguity_score produces uncertainty_prob_global = 0.95 (capped per dynamic upper) and the hint nudges clarity—Rephrase-Uncertainties sub abducts rewording if </w:t>
      </w:r>
      <w:r w:rsidDel="00000000" w:rsidR="00000000" w:rsidRPr="00000000">
        <w:rPr>
          <w:b w:val="1"/>
          <w:bCs w:val="1"/>
          <w:rtl w:val="0"/>
        </w:rPr>
        <w:t xml:space="preserve">Meta-Loop</w:t>
      </w:r>
      <w:r w:rsidDel="00000000" w:rsidR="00000000" w:rsidRPr="00000000">
        <w:rPr>
          <w:rtl w:val="0"/>
        </w:rPr>
        <w:t xml:space="preserve"> is active. For detailed inputs the score lowers and uncertainty_prob_global becomes more balanced.</w:t>
      </w:r>
    </w:p>
    <w:p w:rsidR="00000000" w:rsidDel="00000000" w:rsidP="00000000" w:rsidRDefault="00000000" w:rsidRPr="00000000" w14:paraId="00000177">
      <w:pPr>
        <w:pStyle w:val="Heading3"/>
        <w:keepNext w:val="0"/>
        <w:keepLines w:val="0"/>
        <w:spacing w:before="280" w:lineRule="auto"/>
        <w:rPr>
          <w:b w:val="1"/>
          <w:bCs w:val="1"/>
          <w:color w:val="000000"/>
          <w:sz w:val="26"/>
          <w:szCs w:val="26"/>
        </w:rPr>
      </w:pPr>
      <w:bookmarkStart w:colFirst="0" w:colLast="0" w:name="_ulk4pmpt88sg" w:id="37"/>
      <w:bookmarkEnd w:id="37"/>
      <w:r w:rsidDel="00000000" w:rsidR="00000000" w:rsidRPr="00000000">
        <w:rPr>
          <w:b w:val="1"/>
          <w:bCs w:val="1"/>
          <w:color w:val="000000"/>
          <w:sz w:val="26"/>
          <w:szCs w:val="26"/>
          <w:rtl w:val="0"/>
        </w:rPr>
        <w:t xml:space="preserve">Stage 2: Dialectical and Secondary Expression Analysis</w:t>
      </w:r>
    </w:p>
    <w:p w:rsidR="00000000" w:rsidDel="00000000" w:rsidP="00000000" w:rsidRDefault="00000000" w:rsidRPr="00000000" w14:paraId="00000178">
      <w:pPr>
        <w:rPr/>
      </w:pPr>
      <w:r w:rsidDel="00000000" w:rsidR="00000000" w:rsidRPr="00000000">
        <w:rPr>
          <w:b w:val="1"/>
          <w:bCs w:val="1"/>
          <w:rtl w:val="0"/>
        </w:rPr>
        <w:t xml:space="preserve">Purpose</w:t>
      </w:r>
      <w:r w:rsidDel="00000000" w:rsidR="00000000" w:rsidRPr="00000000">
        <w:rPr>
          <w:rtl w:val="0"/>
        </w:rPr>
      </w:r>
    </w:p>
    <w:p w:rsidR="00000000" w:rsidDel="00000000" w:rsidP="00000000" w:rsidRDefault="00000000" w:rsidRPr="00000000" w14:paraId="00000179">
      <w:pPr>
        <w:spacing w:after="240" w:before="240" w:lineRule="auto"/>
        <w:rPr/>
      </w:pPr>
      <w:r w:rsidDel="00000000" w:rsidR="00000000" w:rsidRPr="00000000">
        <w:rPr>
          <w:rtl w:val="0"/>
        </w:rPr>
        <w:t xml:space="preserve">Core processing via grouped presumptions using DAG inheritance for efficiency, evaluating the current primary expression (treated primarily as a related whose standing is being assessed) against abducted secondary expressions. Phases 1–6 proceed as specified below. The </w:t>
      </w:r>
      <w:r w:rsidDel="00000000" w:rsidR="00000000" w:rsidRPr="00000000">
        <w:rPr>
          <w:b w:val="1"/>
          <w:bCs w:val="1"/>
          <w:rtl w:val="0"/>
        </w:rPr>
        <w:t xml:space="preserve">Secondary Coherence Score</w:t>
      </w:r>
      <w:r w:rsidDel="00000000" w:rsidR="00000000" w:rsidRPr="00000000">
        <w:rPr>
          <w:rtl w:val="0"/>
        </w:rPr>
        <w:t xml:space="preserve"> is computed in Phase 6 and serves as the primary interpretive lens under default conditions. All secondary expressions are abducted via </w:t>
      </w:r>
      <w:r w:rsidDel="00000000" w:rsidR="00000000" w:rsidRPr="00000000">
        <w:rPr>
          <w:b w:val="1"/>
          <w:bCs w:val="1"/>
          <w:rtl w:val="0"/>
        </w:rPr>
        <w:t xml:space="preserve">Secondary Abduction</w:t>
      </w:r>
      <w:r w:rsidDel="00000000" w:rsidR="00000000" w:rsidRPr="00000000">
        <w:rPr>
          <w:rtl w:val="0"/>
        </w:rPr>
        <w:t xml:space="preserve"> within the ontologically open permissive synthesis field of </w:t>
      </w:r>
      <w:r w:rsidDel="00000000" w:rsidR="00000000" w:rsidRPr="00000000">
        <w:rPr>
          <w:b w:val="1"/>
          <w:bCs w:val="1"/>
          <w:rtl w:val="0"/>
        </w:rPr>
        <w:t xml:space="preserve">P1</w:t>
      </w:r>
      <w:r w:rsidDel="00000000" w:rsidR="00000000" w:rsidRPr="00000000">
        <w:rPr>
          <w:rtl w:val="0"/>
        </w:rPr>
        <w:t xml:space="preserve">.</w:t>
      </w:r>
    </w:p>
    <w:p w:rsidR="00000000" w:rsidDel="00000000" w:rsidP="00000000" w:rsidRDefault="00000000" w:rsidRPr="00000000" w14:paraId="0000017A">
      <w:pPr>
        <w:spacing w:after="240" w:before="240" w:lineRule="auto"/>
        <w:rPr>
          <w:b w:val="1"/>
          <w:bCs w:val="1"/>
        </w:rPr>
      </w:pPr>
      <w:r w:rsidDel="00000000" w:rsidR="00000000" w:rsidRPr="00000000">
        <w:rPr>
          <w:b w:val="1"/>
          <w:bCs w:val="1"/>
          <w:rtl w:val="0"/>
        </w:rPr>
        <w:t xml:space="preserve">Phases</w:t>
      </w:r>
    </w:p>
    <w:p w:rsidR="00000000" w:rsidDel="00000000" w:rsidP="00000000" w:rsidRDefault="00000000" w:rsidRPr="00000000" w14:paraId="0000017B">
      <w:pPr>
        <w:rPr/>
      </w:pPr>
      <w:r w:rsidDel="00000000" w:rsidR="00000000" w:rsidRPr="00000000">
        <w:rPr>
          <w:b w:val="1"/>
          <w:bCs w:val="1"/>
          <w:rtl w:val="0"/>
        </w:rPr>
        <w:t xml:space="preserve">Phase 1: Determine Foundations (Density Probe On)</w:t>
      </w:r>
      <w:r w:rsidDel="00000000" w:rsidR="00000000" w:rsidRPr="00000000">
        <w:rPr>
          <w:rtl w:val="0"/>
        </w:rPr>
      </w:r>
    </w:p>
    <w:p w:rsidR="00000000" w:rsidDel="00000000" w:rsidP="00000000" w:rsidRDefault="00000000" w:rsidRPr="00000000" w14:paraId="0000017C">
      <w:pPr>
        <w:spacing w:after="240" w:before="240" w:lineRule="auto"/>
        <w:rPr/>
      </w:pPr>
      <w:r w:rsidDel="00000000" w:rsidR="00000000" w:rsidRPr="00000000">
        <w:rPr>
          <w:rtl w:val="0"/>
        </w:rPr>
        <w:t xml:space="preserve">Compute internal variances from chunks. Yield: Avg_density (~0.5 neutral); layer_spectrum_avg [0.2–0.8]. Incoherence check on std &gt; 0.30. (See Framework for density and layering concepts from </w:t>
      </w:r>
      <w:r w:rsidDel="00000000" w:rsidR="00000000" w:rsidRPr="00000000">
        <w:rPr>
          <w:b w:val="1"/>
          <w:bCs w:val="1"/>
          <w:rtl w:val="0"/>
        </w:rPr>
        <w:t xml:space="preserve">P1</w:t>
      </w:r>
      <w:r w:rsidDel="00000000" w:rsidR="00000000" w:rsidRPr="00000000">
        <w:rPr>
          <w:rtl w:val="0"/>
        </w:rPr>
        <w:t xml:space="preserve">–</w:t>
      </w:r>
      <w:r w:rsidDel="00000000" w:rsidR="00000000" w:rsidRPr="00000000">
        <w:rPr>
          <w:b w:val="1"/>
          <w:bCs w:val="1"/>
          <w:rtl w:val="0"/>
        </w:rPr>
        <w:t xml:space="preserve">P4</w:t>
      </w:r>
      <w:r w:rsidDel="00000000" w:rsidR="00000000" w:rsidRPr="00000000">
        <w:rPr>
          <w:rtl w:val="0"/>
        </w:rPr>
        <w:t xml:space="preserve">.)</w:t>
      </w:r>
    </w:p>
    <w:p w:rsidR="00000000" w:rsidDel="00000000" w:rsidP="00000000" w:rsidRDefault="00000000" w:rsidRPr="00000000" w14:paraId="0000017D">
      <w:pPr>
        <w:rPr/>
      </w:pPr>
      <w:r w:rsidDel="00000000" w:rsidR="00000000" w:rsidRPr="00000000">
        <w:rPr>
          <w:b w:val="1"/>
          <w:bCs w:val="1"/>
          <w:rtl w:val="0"/>
        </w:rPr>
        <w:t xml:space="preserve">Phase 2: Determine Secondary Expressions</w:t>
      </w:r>
      <w:r w:rsidDel="00000000" w:rsidR="00000000" w:rsidRPr="00000000">
        <w:rPr>
          <w:rtl w:val="0"/>
        </w:rPr>
      </w:r>
    </w:p>
    <w:p w:rsidR="00000000" w:rsidDel="00000000" w:rsidP="00000000" w:rsidRDefault="00000000" w:rsidRPr="00000000" w14:paraId="0000017E">
      <w:pPr>
        <w:spacing w:after="240" w:before="240" w:lineRule="auto"/>
        <w:rPr/>
      </w:pPr>
      <w:r w:rsidDel="00000000" w:rsidR="00000000" w:rsidRPr="00000000">
        <w:rPr>
          <w:rtl w:val="0"/>
        </w:rPr>
        <w:t xml:space="preserve">Pluralize via </w:t>
      </w:r>
      <w:r w:rsidDel="00000000" w:rsidR="00000000" w:rsidRPr="00000000">
        <w:rPr>
          <w:b w:val="1"/>
          <w:bCs w:val="1"/>
          <w:rtl w:val="0"/>
        </w:rPr>
        <w:t xml:space="preserve">P5</w:t>
      </w:r>
      <w:r w:rsidDel="00000000" w:rsidR="00000000" w:rsidRPr="00000000">
        <w:rPr>
          <w:rtl w:val="0"/>
        </w:rPr>
        <w:t xml:space="preserve">/</w:t>
      </w:r>
      <w:r w:rsidDel="00000000" w:rsidR="00000000" w:rsidRPr="00000000">
        <w:rPr>
          <w:b w:val="1"/>
          <w:bCs w:val="1"/>
          <w:rtl w:val="0"/>
        </w:rPr>
        <w:t xml:space="preserve">P6</w:t>
      </w:r>
      <w:r w:rsidDel="00000000" w:rsidR="00000000" w:rsidRPr="00000000">
        <w:rPr>
          <w:rtl w:val="0"/>
        </w:rPr>
        <w:t xml:space="preserve">. Derive secondary expressions (N = 15 fixed, tunable 12–20) using Dirichlet priors for equity. Abduct proto-presumptions per secondary. Cap ledger to top 7 by alignment. </w:t>
      </w:r>
      <w:r w:rsidDel="00000000" w:rsidR="00000000" w:rsidRPr="00000000">
        <w:rPr>
          <w:b w:val="1"/>
          <w:bCs w:val="1"/>
          <w:rtl w:val="0"/>
        </w:rPr>
        <w:t xml:space="preserve">Peircean Abduction Heuristic</w:t>
      </w:r>
      <w:r w:rsidDel="00000000" w:rsidR="00000000" w:rsidRPr="00000000">
        <w:rPr>
          <w:rtl w:val="0"/>
        </w:rPr>
        <w:t xml:space="preserve"> (if active) ranks candidates first. All secondary expressions remain static for the audit. (See Framework for </w:t>
      </w:r>
      <w:r w:rsidDel="00000000" w:rsidR="00000000" w:rsidRPr="00000000">
        <w:rPr>
          <w:b w:val="1"/>
          <w:bCs w:val="1"/>
          <w:rtl w:val="0"/>
        </w:rPr>
        <w:t xml:space="preserve">P5</w:t>
      </w:r>
      <w:r w:rsidDel="00000000" w:rsidR="00000000" w:rsidRPr="00000000">
        <w:rPr>
          <w:rtl w:val="0"/>
        </w:rPr>
        <w:t xml:space="preserve"> plurality and </w:t>
      </w:r>
      <w:r w:rsidDel="00000000" w:rsidR="00000000" w:rsidRPr="00000000">
        <w:rPr>
          <w:b w:val="1"/>
          <w:bCs w:val="1"/>
          <w:rtl w:val="0"/>
        </w:rPr>
        <w:t xml:space="preserve">P6</w:t>
      </w:r>
      <w:r w:rsidDel="00000000" w:rsidR="00000000" w:rsidRPr="00000000">
        <w:rPr>
          <w:rtl w:val="0"/>
        </w:rPr>
        <w:t xml:space="preserve"> comparability.)</w:t>
      </w:r>
    </w:p>
    <w:p w:rsidR="00000000" w:rsidDel="00000000" w:rsidP="00000000" w:rsidRDefault="00000000" w:rsidRPr="00000000" w14:paraId="0000017F">
      <w:pPr>
        <w:rPr/>
      </w:pPr>
      <w:r w:rsidDel="00000000" w:rsidR="00000000" w:rsidRPr="00000000">
        <w:rPr>
          <w:b w:val="1"/>
          <w:bCs w:val="1"/>
          <w:rtl w:val="0"/>
        </w:rPr>
        <w:t xml:space="preserve">Phase 3: Determine Certainties</w:t>
      </w:r>
      <w:r w:rsidDel="00000000" w:rsidR="00000000" w:rsidRPr="00000000">
        <w:rPr>
          <w:rtl w:val="0"/>
        </w:rPr>
      </w:r>
    </w:p>
    <w:p w:rsidR="00000000" w:rsidDel="00000000" w:rsidP="00000000" w:rsidRDefault="00000000" w:rsidRPr="00000000" w14:paraId="00000180">
      <w:pPr>
        <w:spacing w:after="240" w:before="240" w:lineRule="auto"/>
        <w:rPr/>
      </w:pPr>
      <w:r w:rsidDel="00000000" w:rsidR="00000000" w:rsidRPr="00000000">
        <w:rPr>
          <w:rtl w:val="0"/>
        </w:rPr>
        <w:t xml:space="preserve">Compare alignments. Build certainties from high-align (min 5, cap 10). Certainty yield geo avg target 0.7–0.9. Incoherence check on std &gt; 0.30.</w:t>
      </w:r>
    </w:p>
    <w:p w:rsidR="00000000" w:rsidDel="00000000" w:rsidP="00000000" w:rsidRDefault="00000000" w:rsidRPr="00000000" w14:paraId="00000181">
      <w:pPr>
        <w:rPr/>
      </w:pPr>
      <w:r w:rsidDel="00000000" w:rsidR="00000000" w:rsidRPr="00000000">
        <w:rPr>
          <w:b w:val="1"/>
          <w:bCs w:val="1"/>
          <w:rtl w:val="0"/>
        </w:rPr>
        <w:t xml:space="preserve">Phase 4: Determine Uncertainties</w:t>
      </w: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b w:val="1"/>
          <w:bCs w:val="1"/>
          <w:rtl w:val="0"/>
        </w:rPr>
        <w:t xml:space="preserve">Temper-Probe</w:t>
      </w:r>
      <w:r w:rsidDel="00000000" w:rsidR="00000000" w:rsidRPr="00000000">
        <w:rPr>
          <w:rtl w:val="0"/>
        </w:rPr>
        <w:t xml:space="preserve">. Build uncertainties from high unconnectable non-relational gaps (min 5, cap 10). Every uncertainty labeled per legend. Yield: uncertainty_res, uncertainty_stab, uncertainty_prob_global_avg, uncertainty_yield_geo_avg.</w:t>
      </w:r>
    </w:p>
    <w:p w:rsidR="00000000" w:rsidDel="00000000" w:rsidP="00000000" w:rsidRDefault="00000000" w:rsidRPr="00000000" w14:paraId="00000183">
      <w:pPr>
        <w:spacing w:after="240" w:before="240" w:lineRule="auto"/>
        <w:rPr/>
      </w:pPr>
      <w:r w:rsidDel="00000000" w:rsidR="00000000" w:rsidRPr="00000000">
        <w:rPr>
          <w:b w:val="1"/>
          <w:bCs w:val="1"/>
          <w:rtl w:val="0"/>
        </w:rPr>
        <w:t xml:space="preserve">Uncertainty Table Legend</w:t>
      </w:r>
      <w:r w:rsidDel="00000000" w:rsidR="00000000" w:rsidRPr="00000000">
        <w:rPr>
          <w:rtl w:val="0"/>
        </w:rPr>
        <w:t xml:space="preserve">: Full phrase used once: “secondary synthesis absent or refused — no pointing back” or “</w:t>
      </w:r>
      <w:r w:rsidDel="00000000" w:rsidR="00000000" w:rsidRPr="00000000">
        <w:rPr>
          <w:b w:val="1"/>
          <w:bCs w:val="1"/>
          <w:rtl w:val="0"/>
        </w:rPr>
        <w:t xml:space="preserve">Synthesis Refusal</w:t>
      </w:r>
      <w:r w:rsidDel="00000000" w:rsidR="00000000" w:rsidRPr="00000000">
        <w:rPr>
          <w:rtl w:val="0"/>
        </w:rPr>
        <w:t xml:space="preserve"> active — traction = 0”. Subsequent rows use “Synthesis refused”, “No traction”, or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184">
      <w:pPr>
        <w:spacing w:after="240" w:before="240" w:lineRule="auto"/>
        <w:rPr>
          <w:b w:val="1"/>
          <w:bCs w:val="1"/>
        </w:rPr>
      </w:pPr>
      <w:r w:rsidDel="00000000" w:rsidR="00000000" w:rsidRPr="00000000">
        <w:rPr>
          <w:b w:val="1"/>
          <w:bCs w:val="1"/>
          <w:rtl w:val="0"/>
        </w:rPr>
        <w:t xml:space="preserve">Phase 5: Reflexive Certainty Temper</w:t>
      </w:r>
    </w:p>
    <w:p w:rsidR="00000000" w:rsidDel="00000000" w:rsidP="00000000" w:rsidRDefault="00000000" w:rsidRPr="00000000" w14:paraId="00000185">
      <w:pPr>
        <w:spacing w:after="240" w:before="240" w:lineRule="auto"/>
        <w:rPr>
          <w:b w:val="1"/>
          <w:bCs w:val="1"/>
        </w:rPr>
      </w:pPr>
      <w:r w:rsidDel="00000000" w:rsidR="00000000" w:rsidRPr="00000000">
        <w:rPr>
          <w:b w:val="1"/>
          <w:bCs w:val="1"/>
          <w:rtl w:val="0"/>
        </w:rPr>
        <w:t xml:space="preserve">Step-by-Step Table (Phase 5)</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3.018798378179"/>
        <w:gridCol w:w="2145.934389974198"/>
        <w:gridCol w:w="1483.5237744194617"/>
        <w:gridCol w:w="4557.52303722816"/>
        <w:tblGridChange w:id="0">
          <w:tblGrid>
            <w:gridCol w:w="1173.018798378179"/>
            <w:gridCol w:w="2145.934389974198"/>
            <w:gridCol w:w="1483.5237744194617"/>
            <w:gridCol w:w="4557.52303722816"/>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jc w:val="center"/>
              <w:rPr/>
            </w:pPr>
            <w:r w:rsidDel="00000000" w:rsidR="00000000" w:rsidRPr="00000000">
              <w:rPr>
                <w:b w:val="1"/>
                <w:bCs w:val="1"/>
                <w:rtl w:val="0"/>
              </w:rPr>
              <w:t xml:space="preserve">Step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jc w:val="center"/>
              <w:rPr/>
            </w:pPr>
            <w:r w:rsidDel="00000000" w:rsidR="00000000" w:rsidRPr="00000000">
              <w:rPr>
                <w:b w:val="1"/>
                <w:bCs w:val="1"/>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jc w:val="center"/>
              <w:rPr/>
            </w:pPr>
            <w:r w:rsidDel="00000000" w:rsidR="00000000" w:rsidRPr="00000000">
              <w:rPr>
                <w:b w:val="1"/>
                <w:bCs w:val="1"/>
                <w:rtl w:val="0"/>
              </w:rPr>
              <w:t xml:space="preserve">Inheritance/Inputs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jc w:val="center"/>
              <w:rPr/>
            </w:pPr>
            <w:r w:rsidDel="00000000" w:rsidR="00000000" w:rsidRPr="00000000">
              <w:rPr>
                <w:b w:val="1"/>
                <w:bCs w:val="1"/>
                <w:rtl w:val="0"/>
              </w:rPr>
              <w:t xml:space="preserve">Outputs/Metrics</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t xml:space="preserve">Input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Inherit full certainty_ledger from Phase 3. Skip if toggle off (stub avg_doubt = 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t xml:space="preserve">Certainty summaries, input variance, data_type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rtl w:val="0"/>
              </w:rPr>
              <w:t xml:space="preserve">N/A</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rtl w:val="0"/>
              </w:rPr>
              <w:t xml:space="preserve">Decomposition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rPr/>
            </w:pPr>
            <w:r w:rsidDel="00000000" w:rsidR="00000000" w:rsidRPr="00000000">
              <w:rPr>
                <w:rtl w:val="0"/>
              </w:rPr>
              <w:t xml:space="preserve">Per certainty: Apply </w:t>
            </w:r>
            <w:r w:rsidDel="00000000" w:rsidR="00000000" w:rsidRPr="00000000">
              <w:rPr>
                <w:b w:val="1"/>
                <w:bCs w:val="1"/>
                <w:rtl w:val="0"/>
              </w:rPr>
              <w:t xml:space="preserve">P3</w:t>
            </w:r>
            <w:r w:rsidDel="00000000" w:rsidR="00000000" w:rsidRPr="00000000">
              <w:rPr>
                <w:rtl w:val="0"/>
              </w:rPr>
              <w:t xml:space="preserve">–</w:t>
            </w:r>
            <w:r w:rsidDel="00000000" w:rsidR="00000000" w:rsidRPr="00000000">
              <w:rPr>
                <w:b w:val="1"/>
                <w:bCs w:val="1"/>
                <w:rtl w:val="0"/>
              </w:rPr>
              <w:t xml:space="preserve">P6</w:t>
            </w:r>
            <w:r w:rsidDel="00000000" w:rsidR="00000000" w:rsidRPr="00000000">
              <w:rPr>
                <w:rtl w:val="0"/>
              </w:rPr>
              <w:t xml:space="preserve">—relational construction (bifurcation, repeatability, decomposition), layering. Abduct from internal content (e.g., thematic chunks). No new secondary expressions/tools. </w:t>
            </w:r>
            <w:r w:rsidDel="00000000" w:rsidR="00000000" w:rsidRPr="00000000">
              <w:rPr>
                <w:b w:val="1"/>
                <w:bCs w:val="1"/>
                <w:rtl w:val="0"/>
              </w:rPr>
              <w:t xml:space="preserve">Functional Role Shift</w:t>
            </w:r>
            <w:r w:rsidDel="00000000" w:rsidR="00000000" w:rsidRPr="00000000">
              <w:rPr>
                <w:rtl w:val="0"/>
              </w:rPr>
              <w:t xml:space="preserve"> is available under </w:t>
            </w:r>
            <w:r w:rsidDel="00000000" w:rsidR="00000000" w:rsidRPr="00000000">
              <w:rPr>
                <w:b w:val="1"/>
                <w:bCs w:val="1"/>
                <w:rtl w:val="0"/>
              </w:rPr>
              <w:t xml:space="preserve">P8</w:t>
            </w: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rPr/>
            </w:pPr>
            <w:r w:rsidDel="00000000" w:rsidR="00000000" w:rsidRPr="00000000">
              <w:rPr>
                <w:rtl w:val="0"/>
              </w:rPr>
              <w:t xml:space="preserve">Per-certainty layer_spectrum [0.2–0.8].</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rPr/>
            </w:pPr>
            <w:r w:rsidDel="00000000" w:rsidR="00000000" w:rsidRPr="00000000">
              <w:rPr>
                <w:rtl w:val="0"/>
              </w:rPr>
              <w:t xml:space="preserve">Doubt Gates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rPr/>
            </w:pPr>
            <w:r w:rsidDel="00000000" w:rsidR="00000000" w:rsidRPr="00000000">
              <w:rPr>
                <w:rtl w:val="0"/>
              </w:rPr>
              <w:t xml:space="preserve">Tetralemma on components: Affirm/negate/both/neither (spectrum via gradual H shadings). Abduct presumptions from </w:t>
            </w:r>
            <w:r w:rsidDel="00000000" w:rsidR="00000000" w:rsidRPr="00000000">
              <w:rPr>
                <w:b w:val="1"/>
                <w:bCs w:val="1"/>
                <w:rtl w:val="0"/>
              </w:rPr>
              <w:t xml:space="preserve">P1</w:t>
            </w:r>
            <w:r w:rsidDel="00000000" w:rsidR="00000000" w:rsidRPr="00000000">
              <w:rPr>
                <w:rtl w:val="0"/>
              </w:rPr>
              <w:t xml:space="preserve">–</w:t>
            </w:r>
            <w:r w:rsidDel="00000000" w:rsidR="00000000" w:rsidRPr="00000000">
              <w:rPr>
                <w:b w:val="1"/>
                <w:bCs w:val="1"/>
                <w:rtl w:val="0"/>
              </w:rPr>
              <w:t xml:space="preserve">P8</w:t>
            </w:r>
            <w:r w:rsidDel="00000000" w:rsidR="00000000" w:rsidRPr="00000000">
              <w:rPr>
                <w:rtl w:val="0"/>
              </w:rPr>
              <w:t xml:space="preserve"> (e.g., relational construction or layering gaps) from mid-spectra deviations. τ = 0.2 threshold (subs adjust: Light = 0.3, Deep = 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t xml:space="preserve">Internal variances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rPr/>
            </w:pPr>
            <w:r w:rsidDel="00000000" w:rsidR="00000000" w:rsidRPr="00000000">
              <w:rPr>
                <w:rtl w:val="0"/>
              </w:rPr>
              <w:t xml:space="preserve">Doubt scores (1 – resonance per layer).</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rtl w:val="0"/>
              </w:rPr>
              <w:t xml:space="preserve">Generation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Fonts w:ascii="Arial Unicode MS" w:cs="Arial Unicode MS" w:eastAsia="Arial Unicode MS" w:hAnsi="Arial Unicode MS"/>
                <w:rtl w:val="0"/>
              </w:rPr>
              <w:t xml:space="preserve">Create tempered certainties for &gt;τ: Incidence (% doubted), prob (1 – align + noise [0.25–0.75]), volume (depth). Summaries: “Original X → Doubt Y → Tempered Z.” Min 3–5 (abduct via Echo); cap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t xml:space="preserve">Dirichlet alphas 0.37 voids.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t xml:space="preserve">Tempered_certainty_ledger (original/doubt_trigger/yield_geo_harm/meaning_ratio/summary).</w:t>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b w:val="1"/>
                <w:bCs w:val="1"/>
                <w:rtl w:val="0"/>
              </w:rPr>
              <w:t xml:space="preserve">Certainty Temper Index</w:t>
            </w:r>
            <w:r w:rsidDel="00000000" w:rsidR="00000000" w:rsidRPr="00000000">
              <w:rPr>
                <w:rtl w:val="0"/>
              </w:rPr>
              <w:t xml:space="preserve"> (per: 1 – layer_spectrum × (1 – 0.15 uncertainty_prob_global), [0.3–0.7]). Avg_doubt (harmonic ~0.4). </w:t>
            </w:r>
            <w:r w:rsidDel="00000000" w:rsidR="00000000" w:rsidRPr="00000000">
              <w:rPr>
                <w:b w:val="1"/>
                <w:bCs w:val="1"/>
                <w:rtl w:val="0"/>
              </w:rPr>
              <w:t xml:space="preserve">Reflexive Tension</w:t>
            </w:r>
            <w:r w:rsidDel="00000000" w:rsidR="00000000" w:rsidRPr="00000000">
              <w:rPr>
                <w:rtl w:val="0"/>
              </w:rPr>
              <w:t xml:space="preserve">: Avg_doubt / (certainty_geo + uncertainty_yield ~0.37 – 0.42). Check incoherence (N = 15; &gt;25% regress +0.15 boosts).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t xml:space="preserve">Prior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Avg_doubt ~0.4; reflexive_tension ~0.45.</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Yield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t xml:space="preserve">Boost uncertainty_yield_geo_avg with tempered yields (+0.1–0.2 if avg_doubt &gt; 0.5). Temper certainty_geo_avg –0.15 avg_doubt (&gt;0.3 clamp). Update uncertainty_prob_global_avg.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Tempered yields for Stage 3.</w:t>
            </w:r>
          </w:p>
        </w:tc>
      </w:tr>
    </w:tbl>
    <w:p w:rsidR="00000000" w:rsidDel="00000000" w:rsidP="00000000" w:rsidRDefault="00000000" w:rsidRPr="00000000" w14:paraId="000001A2">
      <w:pPr>
        <w:spacing w:after="240" w:before="240" w:lineRule="auto"/>
        <w:rPr/>
      </w:pPr>
      <w:r w:rsidDel="00000000" w:rsidR="00000000" w:rsidRPr="00000000">
        <w:rPr>
          <w:rtl w:val="0"/>
        </w:rPr>
        <w:t xml:space="preserve">Tempered certainties are collected into the </w:t>
      </w:r>
      <w:r w:rsidDel="00000000" w:rsidR="00000000" w:rsidRPr="00000000">
        <w:rPr>
          <w:b w:val="1"/>
          <w:bCs w:val="1"/>
          <w:rtl w:val="0"/>
        </w:rPr>
        <w:t xml:space="preserve">Tempered Certainty Ledger</w:t>
      </w:r>
      <w:r w:rsidDel="00000000" w:rsidR="00000000" w:rsidRPr="00000000">
        <w:rPr>
          <w:rtl w:val="0"/>
        </w:rPr>
        <w:t xml:space="preserve"> in Stage 3.</w:t>
      </w:r>
    </w:p>
    <w:p w:rsidR="00000000" w:rsidDel="00000000" w:rsidP="00000000" w:rsidRDefault="00000000" w:rsidRPr="00000000" w14:paraId="000001A3">
      <w:pPr>
        <w:rPr/>
      </w:pPr>
      <w:r w:rsidDel="00000000" w:rsidR="00000000" w:rsidRPr="00000000">
        <w:rPr>
          <w:b w:val="1"/>
          <w:bCs w:val="1"/>
          <w:rtl w:val="0"/>
        </w:rPr>
        <w:t xml:space="preserve">Phase 6: Dialectical Aggregation</w:t>
      </w:r>
      <w:r w:rsidDel="00000000" w:rsidR="00000000" w:rsidRPr="00000000">
        <w:rPr>
          <w:rtl w:val="0"/>
        </w:rPr>
      </w:r>
    </w:p>
    <w:p w:rsidR="00000000" w:rsidDel="00000000" w:rsidP="00000000" w:rsidRDefault="00000000" w:rsidRPr="00000000" w14:paraId="000001A4">
      <w:pPr>
        <w:spacing w:after="240" w:before="240" w:lineRule="auto"/>
        <w:rPr/>
      </w:pPr>
      <w:r w:rsidDel="00000000" w:rsidR="00000000" w:rsidRPr="00000000">
        <w:rPr>
          <w:rtl w:val="0"/>
        </w:rPr>
        <w:t xml:space="preserve">Inherit all (resonance/stability/certainty_geo + uncertainty_res/stab/uncertainty_prob/uncertainty_yield_geo_avg). Aggregates: Sum = total metrics, geo = prod ** 1/len, harm = len / sum 1/metrics × (1 + 0.18 × uncertainty_prob_global_avg), tensive = geo × meaning_tension.</w:t>
      </w:r>
    </w:p>
    <w:p w:rsidR="00000000" w:rsidDel="00000000" w:rsidP="00000000" w:rsidRDefault="00000000" w:rsidRPr="00000000" w14:paraId="000001A5">
      <w:pPr>
        <w:spacing w:after="240" w:before="240" w:lineRule="auto"/>
        <w:rPr/>
      </w:pPr>
      <w:r w:rsidDel="00000000" w:rsidR="00000000" w:rsidRPr="00000000">
        <w:rPr>
          <w:rtl w:val="0"/>
        </w:rPr>
        <w:t xml:space="preserve">Relational index = harm × (1 + 0.2 / (1 + uncertainty_prob_global_avg)) – 0.05 if uncertainty_prob_global_avg &gt; 0.45 for voids.</w:t>
      </w:r>
    </w:p>
    <w:p w:rsidR="00000000" w:rsidDel="00000000" w:rsidP="00000000" w:rsidRDefault="00000000" w:rsidRPr="00000000" w14:paraId="000001A6">
      <w:pPr>
        <w:spacing w:after="240" w:before="240" w:lineRule="auto"/>
        <w:rPr/>
      </w:pPr>
      <w:r w:rsidDel="00000000" w:rsidR="00000000" w:rsidRPr="00000000">
        <w:rPr>
          <w:rFonts w:ascii="Arial Unicode MS" w:cs="Arial Unicode MS" w:eastAsia="Arial Unicode MS" w:hAnsi="Arial Unicode MS"/>
          <w:rtl w:val="0"/>
        </w:rPr>
        <w:t xml:space="preserve">Harmony = len / sum 1/yields, +fragility if var(metrics) &gt; 0.12 for tensive virtue; compute per phase where ≥3 metrics available.</w:t>
      </w:r>
    </w:p>
    <w:p w:rsidR="00000000" w:rsidDel="00000000" w:rsidP="00000000" w:rsidRDefault="00000000" w:rsidRPr="00000000" w14:paraId="000001A7">
      <w:pPr>
        <w:spacing w:after="240" w:before="240" w:lineRule="auto"/>
        <w:rPr/>
      </w:pPr>
      <w:r w:rsidDel="00000000" w:rsidR="00000000" w:rsidRPr="00000000">
        <w:rPr>
          <w:b w:val="1"/>
          <w:bCs w:val="1"/>
          <w:rtl w:val="0"/>
        </w:rPr>
        <w:t xml:space="preserve">Meaning tension</w:t>
      </w:r>
      <w:r w:rsidDel="00000000" w:rsidR="00000000" w:rsidRPr="00000000">
        <w:rPr>
          <w:rtl w:val="0"/>
        </w:rPr>
        <w:t xml:space="preserve"> = certainty_geo / (certainty_geo + uncertainty_yield_geo_avg) ~0.2–0.5.</w:t>
      </w:r>
    </w:p>
    <w:p w:rsidR="00000000" w:rsidDel="00000000" w:rsidP="00000000" w:rsidRDefault="00000000" w:rsidRPr="00000000" w14:paraId="000001A8">
      <w:pPr>
        <w:spacing w:after="240" w:before="240" w:lineRule="auto"/>
        <w:rPr/>
      </w:pPr>
      <w:r w:rsidDel="00000000" w:rsidR="00000000" w:rsidRPr="00000000">
        <w:rPr>
          <w:rtl w:val="0"/>
        </w:rPr>
        <w:t xml:space="preserve">Evaluate chain utilities (eval_spectrum = mean([resonance, stability, uncertainty_resonance, uncertainty_stability, truth alignment, meaning tension]), tetralemma mapped gradual: &gt;0.8 affirm, 0.5–0.8 both with variance for paradoxes, 0.2–0.5 negate, &lt;0.2 neither/pass).</w:t>
      </w:r>
    </w:p>
    <w:p w:rsidR="00000000" w:rsidDel="00000000" w:rsidP="00000000" w:rsidRDefault="00000000" w:rsidRPr="00000000" w14:paraId="000001A9">
      <w:pPr>
        <w:spacing w:after="240" w:before="240" w:lineRule="auto"/>
        <w:rPr/>
      </w:pPr>
      <w:r w:rsidDel="00000000" w:rsidR="00000000" w:rsidRPr="00000000">
        <w:rPr>
          <w:rtl w:val="0"/>
        </w:rPr>
        <w:t xml:space="preserve">Compute updated_uncertainty_prob_global as avg of Phase 1/2–5 values. If incoherence flagged, yield partial with boosts. Fold SPT into yields/index (e.g., harm ×= (1 + 0.2 / (1 + SPT))); eval_spectrum tempers with coherence (low maps to negate/both); flag low: “Shaky secondary presumptions temper truth.”</w:t>
      </w:r>
    </w:p>
    <w:p w:rsidR="00000000" w:rsidDel="00000000" w:rsidP="00000000" w:rsidRDefault="00000000" w:rsidRPr="00000000" w14:paraId="000001AA">
      <w:pPr>
        <w:spacing w:after="240" w:before="240" w:lineRule="auto"/>
        <w:rPr/>
      </w:pPr>
      <w:r w:rsidDel="00000000" w:rsidR="00000000" w:rsidRPr="00000000">
        <w:rPr>
          <w:rtl w:val="0"/>
        </w:rPr>
        <w:t xml:space="preserve">Yield: Yields list; index; harmony; yield_type; flag; eval_spectrum; tetralemma. If avg_doubt &gt; 0.45, append “(reflexive)” to yield_type.</w:t>
      </w:r>
    </w:p>
    <w:p w:rsidR="00000000" w:rsidDel="00000000" w:rsidP="00000000" w:rsidRDefault="00000000" w:rsidRPr="00000000" w14:paraId="000001AB">
      <w:pPr>
        <w:spacing w:after="240" w:before="240" w:lineRule="auto"/>
        <w:rPr/>
      </w:pPr>
      <w:r w:rsidDel="00000000" w:rsidR="00000000" w:rsidRPr="00000000">
        <w:rPr>
          <w:rtl w:val="0"/>
        </w:rPr>
        <w:t xml:space="preserve">At the conclusion of Phase 6, after </w:t>
      </w:r>
      <w:r w:rsidDel="00000000" w:rsidR="00000000" w:rsidRPr="00000000">
        <w:rPr>
          <w:b w:val="1"/>
          <w:bCs w:val="1"/>
          <w:rtl w:val="0"/>
        </w:rPr>
        <w:t xml:space="preserve">Secondary Coherence Score</w:t>
      </w:r>
      <w:r w:rsidDel="00000000" w:rsidR="00000000" w:rsidRPr="00000000">
        <w:rPr>
          <w:rtl w:val="0"/>
        </w:rPr>
        <w:t xml:space="preserve">, yields, harmony, and all other metrics have been finalized, the toolkit computes the </w:t>
      </w:r>
      <w:r w:rsidDel="00000000" w:rsidR="00000000" w:rsidRPr="00000000">
        <w:rPr>
          <w:b w:val="1"/>
          <w:bCs w:val="1"/>
          <w:rtl w:val="0"/>
        </w:rPr>
        <w:t xml:space="preserve">Inferred Relator Mode Distribution (Derived)</w:t>
      </w:r>
      <w:r w:rsidDel="00000000" w:rsidR="00000000" w:rsidRPr="00000000">
        <w:rPr>
          <w:rtl w:val="0"/>
        </w:rPr>
        <w:t xml:space="preserve"> exactly as defined in the Framework section under Core Mechanics. All metrics operate within the </w:t>
      </w:r>
      <w:r w:rsidDel="00000000" w:rsidR="00000000" w:rsidRPr="00000000">
        <w:rPr>
          <w:b w:val="1"/>
          <w:bCs w:val="1"/>
          <w:rtl w:val="0"/>
        </w:rPr>
        <w:t xml:space="preserve">Pointing Network</w:t>
      </w:r>
      <w:r w:rsidDel="00000000" w:rsidR="00000000" w:rsidRPr="00000000">
        <w:rPr>
          <w:rtl w:val="0"/>
        </w:rPr>
        <w:t xml:space="preserve">.</w:t>
      </w:r>
    </w:p>
    <w:p w:rsidR="00000000" w:rsidDel="00000000" w:rsidP="00000000" w:rsidRDefault="00000000" w:rsidRPr="00000000" w14:paraId="000001AC">
      <w:pPr>
        <w:rPr/>
      </w:pPr>
      <w:r w:rsidDel="00000000" w:rsidR="00000000" w:rsidRPr="00000000">
        <w:rPr>
          <w:b w:val="1"/>
          <w:bCs w:val="1"/>
          <w:rtl w:val="0"/>
        </w:rPr>
        <w:t xml:space="preserve">Operational Notes (Stage 2)</w:t>
      </w:r>
      <w:r w:rsidDel="00000000" w:rsidR="00000000" w:rsidRPr="00000000">
        <w:rPr>
          <w:rtl w:val="0"/>
        </w:rPr>
      </w:r>
    </w:p>
    <w:p w:rsidR="00000000" w:rsidDel="00000000" w:rsidP="00000000" w:rsidRDefault="00000000" w:rsidRPr="00000000" w14:paraId="000001AD">
      <w:pPr>
        <w:spacing w:after="240" w:before="240" w:lineRule="auto"/>
        <w:rPr/>
      </w:pPr>
      <w:r w:rsidDel="00000000" w:rsidR="00000000" w:rsidRPr="00000000">
        <w:rPr>
          <w:rtl w:val="0"/>
        </w:rPr>
        <w:t xml:space="preserve">Inheritance and Streamlining, Equity, Fallibility, Multimodal/Tool Integration, Depth and Efficiency, and Test Edges details are preserved as originally specified.</w:t>
      </w:r>
    </w:p>
    <w:p w:rsidR="00000000" w:rsidDel="00000000" w:rsidP="00000000" w:rsidRDefault="00000000" w:rsidRPr="00000000" w14:paraId="000001AE">
      <w:pPr>
        <w:pStyle w:val="Heading3"/>
        <w:keepNext w:val="0"/>
        <w:keepLines w:val="0"/>
        <w:spacing w:before="280" w:lineRule="auto"/>
        <w:rPr>
          <w:b w:val="1"/>
          <w:bCs w:val="1"/>
          <w:color w:val="000000"/>
          <w:sz w:val="26"/>
          <w:szCs w:val="26"/>
        </w:rPr>
      </w:pPr>
      <w:bookmarkStart w:colFirst="0" w:colLast="0" w:name="_hj88xqkyn8fk" w:id="38"/>
      <w:bookmarkEnd w:id="38"/>
      <w:r w:rsidDel="00000000" w:rsidR="00000000" w:rsidRPr="00000000">
        <w:rPr>
          <w:b w:val="1"/>
          <w:bCs w:val="1"/>
          <w:color w:val="000000"/>
          <w:sz w:val="26"/>
          <w:szCs w:val="26"/>
          <w:rtl w:val="0"/>
        </w:rPr>
        <w:t xml:space="preserve">Stage 3: Reflection and Yield</w:t>
      </w:r>
    </w:p>
    <w:p w:rsidR="00000000" w:rsidDel="00000000" w:rsidP="00000000" w:rsidRDefault="00000000" w:rsidRPr="00000000" w14:paraId="000001AF">
      <w:pPr>
        <w:rPr/>
      </w:pPr>
      <w:r w:rsidDel="00000000" w:rsidR="00000000" w:rsidRPr="00000000">
        <w:rPr>
          <w:b w:val="1"/>
          <w:bCs w:val="1"/>
          <w:rtl w:val="0"/>
        </w:rPr>
        <w:t xml:space="preserve">Purpose</w:t>
      </w:r>
      <w:r w:rsidDel="00000000" w:rsidR="00000000" w:rsidRPr="00000000">
        <w:rPr>
          <w:rtl w:val="0"/>
        </w:rPr>
      </w:r>
    </w:p>
    <w:p w:rsidR="00000000" w:rsidDel="00000000" w:rsidP="00000000" w:rsidRDefault="00000000" w:rsidRPr="00000000" w14:paraId="000001B0">
      <w:pPr>
        <w:spacing w:after="240" w:before="240" w:lineRule="auto"/>
        <w:rPr/>
      </w:pPr>
      <w:r w:rsidDel="00000000" w:rsidR="00000000" w:rsidRPr="00000000">
        <w:rPr>
          <w:rtl w:val="0"/>
        </w:rPr>
        <w:t xml:space="preserve">Adjudication and output generation via </w:t>
      </w:r>
      <w:r w:rsidDel="00000000" w:rsidR="00000000" w:rsidRPr="00000000">
        <w:rPr>
          <w:b w:val="1"/>
          <w:bCs w:val="1"/>
          <w:rtl w:val="0"/>
        </w:rPr>
        <w:t xml:space="preserve">P7</w:t>
      </w:r>
      <w:r w:rsidDel="00000000" w:rsidR="00000000" w:rsidRPr="00000000">
        <w:rPr>
          <w:rtl w:val="0"/>
        </w:rPr>
        <w:t xml:space="preserve">. All internal calculations proceed as specified. Output follows the canonical streamlined format below.</w:t>
      </w:r>
    </w:p>
    <w:p w:rsidR="00000000" w:rsidDel="00000000" w:rsidP="00000000" w:rsidRDefault="00000000" w:rsidRPr="00000000" w14:paraId="000001B1">
      <w:pPr>
        <w:rPr/>
      </w:pPr>
      <w:r w:rsidDel="00000000" w:rsidR="00000000" w:rsidRPr="00000000">
        <w:rPr>
          <w:b w:val="1"/>
          <w:bCs w:val="1"/>
          <w:rtl w:val="0"/>
        </w:rPr>
        <w:t xml:space="preserve">Canonical Output Structure</w:t>
      </w:r>
      <w:r w:rsidDel="00000000" w:rsidR="00000000" w:rsidRPr="00000000">
        <w:rPr>
          <w:rtl w:val="0"/>
        </w:rPr>
      </w:r>
    </w:p>
    <w:p w:rsidR="00000000" w:rsidDel="00000000" w:rsidP="00000000" w:rsidRDefault="00000000" w:rsidRPr="00000000" w14:paraId="000001B2">
      <w:pPr>
        <w:spacing w:after="240" w:before="240" w:lineRule="auto"/>
        <w:rPr/>
      </w:pPr>
      <w:r w:rsidDel="00000000" w:rsidR="00000000" w:rsidRPr="00000000">
        <w:rPr>
          <w:rtl w:val="0"/>
        </w:rPr>
        <w:t xml:space="preserve">Outputs contain:</w:t>
      </w:r>
    </w:p>
    <w:p w:rsidR="00000000" w:rsidDel="00000000" w:rsidP="00000000" w:rsidRDefault="00000000" w:rsidRPr="00000000" w14:paraId="000001B3">
      <w:pPr>
        <w:numPr>
          <w:ilvl w:val="0"/>
          <w:numId w:val="6"/>
        </w:numPr>
        <w:spacing w:after="0" w:afterAutospacing="0" w:before="240" w:lineRule="auto"/>
        <w:ind w:left="720" w:hanging="360"/>
      </w:pPr>
      <w:r w:rsidDel="00000000" w:rsidR="00000000" w:rsidRPr="00000000">
        <w:rPr>
          <w:rtl w:val="0"/>
        </w:rPr>
        <w:t xml:space="preserve">Run Metadata (input variance, sigma, secondaries abducted, uncertainty_prob_global)</w:t>
      </w:r>
    </w:p>
    <w:p w:rsidR="00000000" w:rsidDel="00000000" w:rsidP="00000000" w:rsidRDefault="00000000" w:rsidRPr="00000000" w14:paraId="000001B4">
      <w:pPr>
        <w:numPr>
          <w:ilvl w:val="0"/>
          <w:numId w:val="6"/>
        </w:numPr>
        <w:spacing w:after="0" w:afterAutospacing="0" w:before="0" w:beforeAutospacing="0" w:lineRule="auto"/>
        <w:ind w:left="720" w:hanging="360"/>
      </w:pPr>
      <w:r w:rsidDel="00000000" w:rsidR="00000000" w:rsidRPr="00000000">
        <w:rPr>
          <w:rtl w:val="0"/>
        </w:rPr>
        <w:t xml:space="preserve">Executive Yield (yield type, </w:t>
      </w:r>
      <w:r w:rsidDel="00000000" w:rsidR="00000000" w:rsidRPr="00000000">
        <w:rPr>
          <w:b w:val="1"/>
          <w:bCs w:val="1"/>
          <w:rtl w:val="0"/>
        </w:rPr>
        <w:t xml:space="preserve">Secondary Coherence Score</w:t>
      </w:r>
      <w:r w:rsidDel="00000000" w:rsidR="00000000" w:rsidRPr="00000000">
        <w:rPr>
          <w:rtl w:val="0"/>
        </w:rPr>
        <w:t xml:space="preserve">, yields summary, Relational Index, Harmony Index)</w:t>
      </w:r>
    </w:p>
    <w:p w:rsidR="00000000" w:rsidDel="00000000" w:rsidP="00000000" w:rsidRDefault="00000000" w:rsidRPr="00000000" w14:paraId="000001B5">
      <w:pPr>
        <w:numPr>
          <w:ilvl w:val="0"/>
          <w:numId w:val="6"/>
        </w:numPr>
        <w:spacing w:after="0" w:afterAutospacing="0" w:before="0" w:beforeAutospacing="0" w:lineRule="auto"/>
        <w:ind w:left="720" w:hanging="360"/>
      </w:pPr>
      <w:r w:rsidDel="00000000" w:rsidR="00000000" w:rsidRPr="00000000">
        <w:rPr>
          <w:b w:val="1"/>
          <w:bCs w:val="1"/>
          <w:rtl w:val="0"/>
        </w:rPr>
        <w:t xml:space="preserve">Inferred Relator Mode Distribution (Derived)</w:t>
      </w:r>
      <w:r w:rsidDel="00000000" w:rsidR="00000000" w:rsidRPr="00000000">
        <w:rPr>
          <w:rtl w:val="0"/>
        </w:rPr>
        <w:t xml:space="preserve"> — grouped presentation with conditional probabilities and required heuristic labeling</w:t>
      </w:r>
    </w:p>
    <w:p w:rsidR="00000000" w:rsidDel="00000000" w:rsidP="00000000" w:rsidRDefault="00000000" w:rsidRPr="00000000" w14:paraId="000001B6">
      <w:pPr>
        <w:numPr>
          <w:ilvl w:val="0"/>
          <w:numId w:val="6"/>
        </w:numPr>
        <w:spacing w:after="0" w:afterAutospacing="0" w:before="0" w:beforeAutospacing="0" w:lineRule="auto"/>
        <w:ind w:left="720" w:hanging="360"/>
      </w:pPr>
      <w:r w:rsidDel="00000000" w:rsidR="00000000" w:rsidRPr="00000000">
        <w:rPr>
          <w:rtl w:val="0"/>
        </w:rPr>
        <w:t xml:space="preserve">Contrast &amp; Non-Relational Gap Summary</w:t>
      </w:r>
    </w:p>
    <w:p w:rsidR="00000000" w:rsidDel="00000000" w:rsidP="00000000" w:rsidRDefault="00000000" w:rsidRPr="00000000" w14:paraId="000001B7">
      <w:pPr>
        <w:numPr>
          <w:ilvl w:val="0"/>
          <w:numId w:val="6"/>
        </w:numPr>
        <w:spacing w:after="0" w:afterAutospacing="0" w:before="0" w:beforeAutospacing="0" w:lineRule="auto"/>
        <w:ind w:left="720" w:hanging="360"/>
      </w:pPr>
      <w:r w:rsidDel="00000000" w:rsidR="00000000" w:rsidRPr="00000000">
        <w:rPr>
          <w:rtl w:val="0"/>
        </w:rPr>
        <w:t xml:space="preserve">Audit Summary (incoherence flags, truth alignment, meaning tension)</w:t>
      </w:r>
    </w:p>
    <w:p w:rsidR="00000000" w:rsidDel="00000000" w:rsidP="00000000" w:rsidRDefault="00000000" w:rsidRPr="00000000" w14:paraId="000001B8">
      <w:pPr>
        <w:numPr>
          <w:ilvl w:val="0"/>
          <w:numId w:val="6"/>
        </w:numPr>
        <w:spacing w:after="0" w:afterAutospacing="0" w:before="0" w:beforeAutospacing="0" w:lineRule="auto"/>
        <w:ind w:left="720" w:hanging="360"/>
      </w:pPr>
      <w:r w:rsidDel="00000000" w:rsidR="00000000" w:rsidRPr="00000000">
        <w:rPr>
          <w:rtl w:val="0"/>
        </w:rPr>
        <w:t xml:space="preserve">Certainty Table</w:t>
      </w:r>
    </w:p>
    <w:p w:rsidR="00000000" w:rsidDel="00000000" w:rsidP="00000000" w:rsidRDefault="00000000" w:rsidRPr="00000000" w14:paraId="000001B9">
      <w:pPr>
        <w:numPr>
          <w:ilvl w:val="0"/>
          <w:numId w:val="6"/>
        </w:numPr>
        <w:spacing w:after="0" w:afterAutospacing="0" w:before="0" w:beforeAutospacing="0" w:lineRule="auto"/>
        <w:ind w:left="720" w:hanging="360"/>
      </w:pPr>
      <w:r w:rsidDel="00000000" w:rsidR="00000000" w:rsidRPr="00000000">
        <w:rPr>
          <w:rtl w:val="0"/>
        </w:rPr>
        <w:t xml:space="preserve">Uncertainty Table (with legend for </w:t>
      </w:r>
      <w:r w:rsidDel="00000000" w:rsidR="00000000" w:rsidRPr="00000000">
        <w:rPr>
          <w:b w:val="1"/>
          <w:bCs w:val="1"/>
          <w:rtl w:val="0"/>
        </w:rPr>
        <w:t xml:space="preserve">Synthesis Refusal</w:t>
      </w:r>
      <w:r w:rsidDel="00000000" w:rsidR="00000000" w:rsidRPr="00000000">
        <w:rPr>
          <w:rtl w:val="0"/>
        </w:rPr>
        <w:t xml:space="preserve"> phrasing)</w:t>
      </w:r>
    </w:p>
    <w:p w:rsidR="00000000" w:rsidDel="00000000" w:rsidP="00000000" w:rsidRDefault="00000000" w:rsidRPr="00000000" w14:paraId="000001BA">
      <w:pPr>
        <w:numPr>
          <w:ilvl w:val="0"/>
          <w:numId w:val="6"/>
        </w:numPr>
        <w:spacing w:after="0" w:afterAutospacing="0" w:before="0" w:beforeAutospacing="0" w:lineRule="auto"/>
        <w:ind w:left="720" w:hanging="360"/>
      </w:pPr>
      <w:r w:rsidDel="00000000" w:rsidR="00000000" w:rsidRPr="00000000">
        <w:rPr>
          <w:rtl w:val="0"/>
        </w:rPr>
        <w:t xml:space="preserve">Tempered Certainty Ledger</w:t>
      </w:r>
    </w:p>
    <w:p w:rsidR="00000000" w:rsidDel="00000000" w:rsidP="00000000" w:rsidRDefault="00000000" w:rsidRPr="00000000" w14:paraId="000001BB">
      <w:pPr>
        <w:numPr>
          <w:ilvl w:val="0"/>
          <w:numId w:val="6"/>
        </w:numPr>
        <w:spacing w:after="0" w:afterAutospacing="0" w:before="0" w:beforeAutospacing="0" w:lineRule="auto"/>
        <w:ind w:left="720" w:hanging="360"/>
      </w:pPr>
      <w:r w:rsidDel="00000000" w:rsidR="00000000" w:rsidRPr="00000000">
        <w:rPr>
          <w:rtl w:val="0"/>
        </w:rPr>
        <w:t xml:space="preserve">Required Presumptions for Secondary Truth Ledger</w:t>
      </w:r>
    </w:p>
    <w:p w:rsidR="00000000" w:rsidDel="00000000" w:rsidP="00000000" w:rsidRDefault="00000000" w:rsidRPr="00000000" w14:paraId="000001BC">
      <w:pPr>
        <w:numPr>
          <w:ilvl w:val="0"/>
          <w:numId w:val="6"/>
        </w:numPr>
        <w:spacing w:after="0" w:afterAutospacing="0" w:before="0" w:beforeAutospacing="0" w:lineRule="auto"/>
        <w:ind w:left="720" w:hanging="360"/>
      </w:pPr>
      <w:r w:rsidDel="00000000" w:rsidR="00000000" w:rsidRPr="00000000">
        <w:rPr>
          <w:rtl w:val="0"/>
        </w:rPr>
        <w:t xml:space="preserve">Secondary Expression Table</w:t>
      </w:r>
    </w:p>
    <w:p w:rsidR="00000000" w:rsidDel="00000000" w:rsidP="00000000" w:rsidRDefault="00000000" w:rsidRPr="00000000" w14:paraId="000001BD">
      <w:pPr>
        <w:numPr>
          <w:ilvl w:val="0"/>
          <w:numId w:val="6"/>
        </w:numPr>
        <w:spacing w:after="0" w:afterAutospacing="0" w:before="0" w:beforeAutospacing="0" w:lineRule="auto"/>
        <w:ind w:left="720" w:hanging="360"/>
      </w:pPr>
      <w:r w:rsidDel="00000000" w:rsidR="00000000" w:rsidRPr="00000000">
        <w:rPr>
          <w:rtl w:val="0"/>
        </w:rPr>
        <w:t xml:space="preserve">Secondary Alignment Ledger</w:t>
      </w:r>
    </w:p>
    <w:p w:rsidR="00000000" w:rsidDel="00000000" w:rsidP="00000000" w:rsidRDefault="00000000" w:rsidRPr="00000000" w14:paraId="000001BE">
      <w:pPr>
        <w:numPr>
          <w:ilvl w:val="0"/>
          <w:numId w:val="6"/>
        </w:numPr>
        <w:spacing w:after="0" w:afterAutospacing="0" w:before="0" w:beforeAutospacing="0" w:lineRule="auto"/>
        <w:ind w:left="720" w:hanging="360"/>
      </w:pPr>
      <w:r w:rsidDel="00000000" w:rsidR="00000000" w:rsidRPr="00000000">
        <w:rPr>
          <w:rtl w:val="0"/>
        </w:rPr>
        <w:t xml:space="preserve">Traction Flow Diagram</w:t>
      </w:r>
    </w:p>
    <w:p w:rsidR="00000000" w:rsidDel="00000000" w:rsidP="00000000" w:rsidRDefault="00000000" w:rsidRPr="00000000" w14:paraId="000001BF">
      <w:pPr>
        <w:numPr>
          <w:ilvl w:val="0"/>
          <w:numId w:val="6"/>
        </w:numPr>
        <w:spacing w:after="0" w:afterAutospacing="0" w:before="0" w:beforeAutospacing="0" w:lineRule="auto"/>
        <w:ind w:left="720" w:hanging="360"/>
      </w:pPr>
      <w:r w:rsidDel="00000000" w:rsidR="00000000" w:rsidRPr="00000000">
        <w:rPr>
          <w:rtl w:val="0"/>
        </w:rPr>
        <w:t xml:space="preserve">Metric Evolution Table</w:t>
      </w:r>
    </w:p>
    <w:p w:rsidR="00000000" w:rsidDel="00000000" w:rsidP="00000000" w:rsidRDefault="00000000" w:rsidRPr="00000000" w14:paraId="000001C0">
      <w:pPr>
        <w:numPr>
          <w:ilvl w:val="0"/>
          <w:numId w:val="6"/>
        </w:numPr>
        <w:spacing w:after="0" w:afterAutospacing="0" w:before="0" w:beforeAutospacing="0" w:lineRule="auto"/>
        <w:ind w:left="720" w:hanging="360"/>
      </w:pPr>
      <w:r w:rsidDel="00000000" w:rsidR="00000000" w:rsidRPr="00000000">
        <w:rPr>
          <w:rtl w:val="0"/>
        </w:rPr>
        <w:t xml:space="preserve">Final Metrics (Primary Diagnostic + Supporting Diagnostics)</w:t>
      </w:r>
    </w:p>
    <w:p w:rsidR="00000000" w:rsidDel="00000000" w:rsidP="00000000" w:rsidRDefault="00000000" w:rsidRPr="00000000" w14:paraId="000001C1">
      <w:pPr>
        <w:numPr>
          <w:ilvl w:val="0"/>
          <w:numId w:val="6"/>
        </w:numPr>
        <w:spacing w:after="0" w:afterAutospacing="0" w:before="0" w:beforeAutospacing="0" w:lineRule="auto"/>
        <w:ind w:left="720" w:hanging="360"/>
      </w:pPr>
      <w:r w:rsidDel="00000000" w:rsidR="00000000" w:rsidRPr="00000000">
        <w:rPr>
          <w:rtl w:val="0"/>
        </w:rPr>
        <w:t xml:space="preserve">Certainty Take, Uncertainty Take, Reflexive Take, Recap Take (all reference </w:t>
      </w:r>
      <w:r w:rsidDel="00000000" w:rsidR="00000000" w:rsidRPr="00000000">
        <w:rPr>
          <w:b w:val="1"/>
          <w:bCs w:val="1"/>
          <w:rtl w:val="0"/>
        </w:rPr>
        <w:t xml:space="preserve">Secondary Coherence Score</w:t>
      </w:r>
      <w:r w:rsidDel="00000000" w:rsidR="00000000" w:rsidRPr="00000000">
        <w:rPr>
          <w:rtl w:val="0"/>
        </w:rPr>
        <w:t xml:space="preserve"> as central measure)</w:t>
      </w:r>
    </w:p>
    <w:p w:rsidR="00000000" w:rsidDel="00000000" w:rsidP="00000000" w:rsidRDefault="00000000" w:rsidRPr="00000000" w14:paraId="000001C2">
      <w:pPr>
        <w:numPr>
          <w:ilvl w:val="0"/>
          <w:numId w:val="6"/>
        </w:numPr>
        <w:spacing w:after="0" w:afterAutospacing="0" w:before="0" w:beforeAutospacing="0" w:lineRule="auto"/>
        <w:ind w:left="720" w:hanging="360"/>
      </w:pPr>
      <w:r w:rsidDel="00000000" w:rsidR="00000000" w:rsidRPr="00000000">
        <w:rPr>
          <w:b w:val="1"/>
          <w:bCs w:val="1"/>
          <w:rtl w:val="0"/>
        </w:rPr>
        <w:t xml:space="preserve">P8 Gate</w:t>
      </w:r>
      <w:r w:rsidDel="00000000" w:rsidR="00000000" w:rsidRPr="00000000">
        <w:rPr>
          <w:rtl w:val="0"/>
        </w:rPr>
        <w:t xml:space="preserve"> (Door 1 provisional acceptance; Door 2 open re-expression options)</w:t>
      </w:r>
    </w:p>
    <w:p w:rsidR="00000000" w:rsidDel="00000000" w:rsidP="00000000" w:rsidRDefault="00000000" w:rsidRPr="00000000" w14:paraId="000001C3">
      <w:pPr>
        <w:numPr>
          <w:ilvl w:val="0"/>
          <w:numId w:val="6"/>
        </w:numPr>
        <w:spacing w:after="0" w:afterAutospacing="0" w:before="0" w:beforeAutospacing="0" w:lineRule="auto"/>
        <w:ind w:left="720" w:hanging="360"/>
      </w:pPr>
      <w:r w:rsidDel="00000000" w:rsidR="00000000" w:rsidRPr="00000000">
        <w:rPr>
          <w:rtl w:val="0"/>
        </w:rPr>
        <w:t xml:space="preserve">Optional Next Steps (metric-triggered suggestions)</w:t>
      </w:r>
    </w:p>
    <w:p w:rsidR="00000000" w:rsidDel="00000000" w:rsidP="00000000" w:rsidRDefault="00000000" w:rsidRPr="00000000" w14:paraId="000001C4">
      <w:pPr>
        <w:numPr>
          <w:ilvl w:val="0"/>
          <w:numId w:val="6"/>
        </w:numPr>
        <w:spacing w:after="240" w:before="0" w:beforeAutospacing="0" w:lineRule="auto"/>
        <w:ind w:left="720" w:hanging="360"/>
      </w:pPr>
      <w:r w:rsidDel="00000000" w:rsidR="00000000" w:rsidRPr="00000000">
        <w:rPr>
          <w:rtl w:val="0"/>
        </w:rPr>
        <w:t xml:space="preserve">Toggle-Effect Variations summary when relevant</w:t>
      </w:r>
    </w:p>
    <w:p w:rsidR="00000000" w:rsidDel="00000000" w:rsidP="00000000" w:rsidRDefault="00000000" w:rsidRPr="00000000" w14:paraId="000001C5">
      <w:pPr>
        <w:spacing w:after="240" w:before="240" w:lineRule="auto"/>
        <w:rPr/>
      </w:pPr>
      <w:r w:rsidDel="00000000" w:rsidR="00000000" w:rsidRPr="00000000">
        <w:rPr>
          <w:rtl w:val="0"/>
        </w:rPr>
        <w:t xml:space="preserve">When </w:t>
      </w:r>
      <w:r w:rsidDel="00000000" w:rsidR="00000000" w:rsidRPr="00000000">
        <w:rPr>
          <w:b w:val="1"/>
          <w:bCs w:val="1"/>
          <w:rtl w:val="0"/>
        </w:rPr>
        <w:t xml:space="preserve">Light Output</w:t>
      </w:r>
      <w:r w:rsidDel="00000000" w:rsidR="00000000" w:rsidRPr="00000000">
        <w:rPr>
          <w:rtl w:val="0"/>
        </w:rPr>
        <w:t xml:space="preserve"> is active, tables collapse into flowing narrative anchored on </w:t>
      </w:r>
      <w:r w:rsidDel="00000000" w:rsidR="00000000" w:rsidRPr="00000000">
        <w:rPr>
          <w:b w:val="1"/>
          <w:bCs w:val="1"/>
          <w:rtl w:val="0"/>
        </w:rPr>
        <w:t xml:space="preserve">Secondary Coherence Score</w:t>
      </w:r>
      <w:r w:rsidDel="00000000" w:rsidR="00000000" w:rsidRPr="00000000">
        <w:rPr>
          <w:rtl w:val="0"/>
        </w:rPr>
        <w:t xml:space="preserve">. When </w:t>
      </w:r>
      <w:r w:rsidDel="00000000" w:rsidR="00000000" w:rsidRPr="00000000">
        <w:rPr>
          <w:b w:val="1"/>
          <w:bCs w:val="1"/>
          <w:rtl w:val="0"/>
        </w:rPr>
        <w:t xml:space="preserve">Secondary Synthesis Audit</w:t>
      </w:r>
      <w:r w:rsidDel="00000000" w:rsidR="00000000" w:rsidRPr="00000000">
        <w:rPr>
          <w:rtl w:val="0"/>
        </w:rPr>
        <w:t xml:space="preserve"> is active, alignment ledger and traction diagram move to primary position.</w:t>
      </w:r>
    </w:p>
    <w:p w:rsidR="00000000" w:rsidDel="00000000" w:rsidP="00000000" w:rsidRDefault="00000000" w:rsidRPr="00000000" w14:paraId="000001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pStyle w:val="Heading2"/>
        <w:keepNext w:val="0"/>
        <w:keepLines w:val="0"/>
        <w:spacing w:after="80" w:lineRule="auto"/>
        <w:rPr>
          <w:b w:val="1"/>
          <w:bCs w:val="1"/>
          <w:sz w:val="34"/>
          <w:szCs w:val="34"/>
        </w:rPr>
      </w:pPr>
      <w:bookmarkStart w:colFirst="0" w:colLast="0" w:name="_aad41g8o16gz" w:id="39"/>
      <w:bookmarkEnd w:id="39"/>
      <w:r w:rsidDel="00000000" w:rsidR="00000000" w:rsidRPr="00000000">
        <w:rPr>
          <w:b w:val="1"/>
          <w:bCs w:val="1"/>
          <w:sz w:val="34"/>
          <w:szCs w:val="34"/>
          <w:rtl w:val="0"/>
        </w:rPr>
        <w:t xml:space="preserve">Illustrative Example — Default Comprehensive Run</w:t>
      </w:r>
    </w:p>
    <w:p w:rsidR="00000000" w:rsidDel="00000000" w:rsidP="00000000" w:rsidRDefault="00000000" w:rsidRPr="00000000" w14:paraId="000001C8">
      <w:pPr>
        <w:rPr/>
      </w:pPr>
      <w:r w:rsidDel="00000000" w:rsidR="00000000" w:rsidRPr="00000000">
        <w:rPr>
          <w:b w:val="1"/>
          <w:bCs w:val="1"/>
          <w:rtl w:val="0"/>
        </w:rPr>
        <w:t xml:space="preserve">Analysis of “The sky is blue due to Rayleigh scattering”</w:t>
      </w:r>
      <w:r w:rsidDel="00000000" w:rsidR="00000000" w:rsidRPr="00000000">
        <w:rPr>
          <w:rtl w:val="0"/>
        </w:rPr>
        <w:t xml:space="preserve"> (treated as ‘expression’, linguistic)</w:t>
      </w:r>
    </w:p>
    <w:p w:rsidR="00000000" w:rsidDel="00000000" w:rsidP="00000000" w:rsidRDefault="00000000" w:rsidRPr="00000000" w14:paraId="000001C9">
      <w:pPr>
        <w:spacing w:after="240" w:before="240" w:lineRule="auto"/>
        <w:rPr>
          <w:b w:val="1"/>
          <w:bCs w:val="1"/>
        </w:rPr>
      </w:pPr>
      <w:r w:rsidDel="00000000" w:rsidR="00000000" w:rsidRPr="00000000">
        <w:rPr>
          <w:b w:val="1"/>
          <w:bCs w:val="1"/>
          <w:rtl w:val="0"/>
        </w:rPr>
        <w:t xml:space="preserve">(Certainty Temper Probe: On; Light Output: Off; Secondary Synthesis Audit: Off; Show Full Density Metrics: Off — default comprehensive run)</w:t>
      </w:r>
    </w:p>
    <w:p w:rsidR="00000000" w:rsidDel="00000000" w:rsidP="00000000" w:rsidRDefault="00000000" w:rsidRPr="00000000" w14:paraId="000001CA">
      <w:pPr>
        <w:rPr/>
      </w:pPr>
      <w:r w:rsidDel="00000000" w:rsidR="00000000" w:rsidRPr="00000000">
        <w:rPr>
          <w:b w:val="1"/>
          <w:bCs w:val="1"/>
          <w:rtl w:val="0"/>
        </w:rPr>
        <w:t xml:space="preserve">Run Metadata</w:t>
      </w:r>
      <w:r w:rsidDel="00000000" w:rsidR="00000000" w:rsidRPr="00000000">
        <w:rPr>
          <w:rtl w:val="0"/>
        </w:rPr>
      </w:r>
    </w:p>
    <w:p w:rsidR="00000000" w:rsidDel="00000000" w:rsidP="00000000" w:rsidRDefault="00000000" w:rsidRPr="00000000" w14:paraId="000001CB">
      <w:pPr>
        <w:spacing w:after="240" w:before="240" w:lineRule="auto"/>
        <w:rPr/>
      </w:pPr>
      <w:r w:rsidDel="00000000" w:rsidR="00000000" w:rsidRPr="00000000">
        <w:rPr>
          <w:rtl w:val="0"/>
        </w:rPr>
        <w:t xml:space="preserve">Input variance: 0.18 | Sigma: 0.07 | Secondaries abducted: 9 | Uncertainty Prob Global: 0.45</w:t>
      </w:r>
    </w:p>
    <w:p w:rsidR="00000000" w:rsidDel="00000000" w:rsidP="00000000" w:rsidRDefault="00000000" w:rsidRPr="00000000" w14:paraId="000001CC">
      <w:pPr>
        <w:rPr/>
      </w:pPr>
      <w:r w:rsidDel="00000000" w:rsidR="00000000" w:rsidRPr="00000000">
        <w:rPr>
          <w:b w:val="1"/>
          <w:bCs w:val="1"/>
          <w:rtl w:val="0"/>
        </w:rPr>
        <w:t xml:space="preserve">Executive Yield</w:t>
      </w:r>
      <w:r w:rsidDel="00000000" w:rsidR="00000000" w:rsidRPr="00000000">
        <w:rPr>
          <w:rtl w:val="0"/>
        </w:rPr>
      </w:r>
    </w:p>
    <w:p w:rsidR="00000000" w:rsidDel="00000000" w:rsidP="00000000" w:rsidRDefault="00000000" w:rsidRPr="00000000" w14:paraId="000001CD">
      <w:pPr>
        <w:spacing w:after="240" w:before="240" w:lineRule="auto"/>
        <w:rPr/>
      </w:pPr>
      <w:r w:rsidDel="00000000" w:rsidR="00000000" w:rsidRPr="00000000">
        <w:rPr>
          <w:rtl w:val="0"/>
        </w:rPr>
        <w:t xml:space="preserve">Balanced presumption-tempered (</w:t>
      </w:r>
      <w:r w:rsidDel="00000000" w:rsidR="00000000" w:rsidRPr="00000000">
        <w:rPr>
          <w:b w:val="1"/>
          <w:bCs w:val="1"/>
          <w:rtl w:val="0"/>
        </w:rPr>
        <w:t xml:space="preserve">Secondary Coherence</w:t>
      </w:r>
      <w:r w:rsidDel="00000000" w:rsidR="00000000" w:rsidRPr="00000000">
        <w:rPr>
          <w:rtl w:val="0"/>
        </w:rPr>
        <w:t xml:space="preserve"> 0.71) — strong secondary synthesis with moderate tensive gaps from perceptual and cultural remainders.</w:t>
      </w:r>
    </w:p>
    <w:p w:rsidR="00000000" w:rsidDel="00000000" w:rsidP="00000000" w:rsidRDefault="00000000" w:rsidRPr="00000000" w14:paraId="000001CE">
      <w:pPr>
        <w:rPr/>
      </w:pPr>
      <w:r w:rsidDel="00000000" w:rsidR="00000000" w:rsidRPr="00000000">
        <w:rPr>
          <w:rtl w:val="0"/>
        </w:rPr>
        <w:t xml:space="preserve">Yields: Sum = 3.50, Geometric = 0.85, Harmonic = 0.85, Tensive Variant = 0.62, Presumption-Tempered Variant = 0.55.</w:t>
      </w:r>
    </w:p>
    <w:p w:rsidR="00000000" w:rsidDel="00000000" w:rsidP="00000000" w:rsidRDefault="00000000" w:rsidRPr="00000000" w14:paraId="000001CF">
      <w:pPr>
        <w:rPr/>
      </w:pPr>
      <w:r w:rsidDel="00000000" w:rsidR="00000000" w:rsidRPr="00000000">
        <w:rPr>
          <w:rtl w:val="0"/>
        </w:rPr>
        <w:t xml:space="preserve">Relational Index: 0.92.</w:t>
      </w:r>
    </w:p>
    <w:p w:rsidR="00000000" w:rsidDel="00000000" w:rsidP="00000000" w:rsidRDefault="00000000" w:rsidRPr="00000000" w14:paraId="000001D0">
      <w:pPr>
        <w:rPr/>
      </w:pPr>
      <w:r w:rsidDel="00000000" w:rsidR="00000000" w:rsidRPr="00000000">
        <w:rPr>
          <w:rtl w:val="0"/>
        </w:rPr>
        <w:t xml:space="preserve">Harmony Index: 0.88.</w:t>
      </w:r>
    </w:p>
    <w:p w:rsidR="00000000" w:rsidDel="00000000" w:rsidP="00000000" w:rsidRDefault="00000000" w:rsidRPr="00000000" w14:paraId="000001D1">
      <w:pPr>
        <w:rPr/>
      </w:pPr>
      <w:r w:rsidDel="00000000" w:rsidR="00000000" w:rsidRPr="00000000">
        <w:rPr>
          <w:rtl w:val="0"/>
        </w:rPr>
        <w:t xml:space="preserve">Yield Type: Balanced presumption-tempered.</w:t>
      </w:r>
    </w:p>
    <w:p w:rsidR="00000000" w:rsidDel="00000000" w:rsidP="00000000" w:rsidRDefault="00000000" w:rsidRPr="00000000" w14:paraId="000001D2">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0.71.</w:t>
      </w:r>
    </w:p>
    <w:p w:rsidR="00000000" w:rsidDel="00000000" w:rsidP="00000000" w:rsidRDefault="00000000" w:rsidRPr="00000000" w14:paraId="000001D3">
      <w:pPr>
        <w:spacing w:after="240" w:before="240" w:lineRule="auto"/>
        <w:rPr>
          <w:b w:val="1"/>
          <w:bCs w:val="1"/>
        </w:rPr>
      </w:pPr>
      <w:r w:rsidDel="00000000" w:rsidR="00000000" w:rsidRPr="00000000">
        <w:rPr>
          <w:b w:val="1"/>
          <w:bCs w:val="1"/>
          <w:rtl w:val="0"/>
        </w:rPr>
        <w:t xml:space="preserve">Inferred Relator Mode Distribution (Derived)</w:t>
      </w:r>
    </w:p>
    <w:p w:rsidR="00000000" w:rsidDel="00000000" w:rsidP="00000000" w:rsidRDefault="00000000" w:rsidRPr="00000000" w14:paraId="000001D4">
      <w:pPr>
        <w:rPr/>
      </w:pPr>
      <w:r w:rsidDel="00000000" w:rsidR="00000000" w:rsidRPr="00000000">
        <w:rPr>
          <w:b w:val="1"/>
          <w:bCs w:val="1"/>
          <w:rtl w:val="0"/>
        </w:rPr>
        <w:t xml:space="preserve">P(Self-reflexive)</w:t>
      </w:r>
      <w:r w:rsidDel="00000000" w:rsidR="00000000" w:rsidRPr="00000000">
        <w:rPr>
          <w:rtl w:val="0"/>
        </w:rPr>
        <w:t xml:space="preserve"> 0.XX</w:t>
      </w:r>
    </w:p>
    <w:p w:rsidR="00000000" w:rsidDel="00000000" w:rsidP="00000000" w:rsidRDefault="00000000" w:rsidRPr="00000000" w14:paraId="000001D5">
      <w:pPr>
        <w:spacing w:after="240" w:before="240" w:lineRule="auto"/>
        <w:rPr/>
      </w:pPr>
      <w:r w:rsidDel="00000000" w:rsidR="00000000" w:rsidRPr="00000000">
        <w:rPr>
          <w:b w:val="1"/>
          <w:bCs w:val="1"/>
          <w:rtl w:val="0"/>
        </w:rPr>
        <w:t xml:space="preserve">P(Pointing to something else)</w:t>
      </w:r>
      <w:r w:rsidDel="00000000" w:rsidR="00000000" w:rsidRPr="00000000">
        <w:rPr>
          <w:rtl w:val="0"/>
        </w:rPr>
        <w:t xml:space="preserve"> 0.XX</w:t>
      </w:r>
    </w:p>
    <w:p w:rsidR="00000000" w:rsidDel="00000000" w:rsidP="00000000" w:rsidRDefault="00000000" w:rsidRPr="00000000" w14:paraId="000001D6">
      <w:pPr>
        <w:rPr/>
      </w:pPr>
      <w:r w:rsidDel="00000000" w:rsidR="00000000" w:rsidRPr="00000000">
        <w:rPr>
          <w:rtl w:val="0"/>
        </w:rPr>
        <w:t xml:space="preserve">Conditional on pointing to something else:</w:t>
      </w:r>
    </w:p>
    <w:p w:rsidR="00000000" w:rsidDel="00000000" w:rsidP="00000000" w:rsidRDefault="00000000" w:rsidRPr="00000000" w14:paraId="000001D7">
      <w:pPr>
        <w:rPr/>
      </w:pPr>
      <w:r w:rsidDel="00000000" w:rsidR="00000000" w:rsidRPr="00000000">
        <w:rPr>
          <w:rFonts w:ascii="Arial Unicode MS" w:cs="Arial Unicode MS" w:eastAsia="Arial Unicode MS" w:hAnsi="Arial Unicode MS"/>
          <w:rtl w:val="0"/>
        </w:rPr>
        <w:t xml:space="preserve">→ Relational target 0.XX</w:t>
      </w:r>
    </w:p>
    <w:p w:rsidR="00000000" w:rsidDel="00000000" w:rsidP="00000000" w:rsidRDefault="00000000" w:rsidRPr="00000000" w14:paraId="000001D8">
      <w:pPr>
        <w:spacing w:after="240" w:before="240" w:lineRule="auto"/>
        <w:rPr/>
      </w:pPr>
      <w:r w:rsidDel="00000000" w:rsidR="00000000" w:rsidRPr="00000000">
        <w:rPr>
          <w:rFonts w:ascii="Arial Unicode MS" w:cs="Arial Unicode MS" w:eastAsia="Arial Unicode MS" w:hAnsi="Arial Unicode MS"/>
          <w:rtl w:val="0"/>
        </w:rPr>
        <w:t xml:space="preserve">→ Non-relational / Non-rel-probe 0.XX</w:t>
      </w:r>
    </w:p>
    <w:p w:rsidR="00000000" w:rsidDel="00000000" w:rsidP="00000000" w:rsidRDefault="00000000" w:rsidRPr="00000000" w14:paraId="000001D9">
      <w:pPr>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1DA">
      <w:pPr>
        <w:spacing w:after="240" w:before="240" w:lineRule="auto"/>
        <w:rPr/>
      </w:pPr>
      <w:r w:rsidDel="00000000" w:rsidR="00000000" w:rsidRPr="00000000">
        <w:rPr>
          <w:rtl w:val="0"/>
        </w:rPr>
        <w:t xml:space="preserve">The primary expression maintains moderate reflexive activity while predominantly pointing outward. Of the outward pointing, a clear lean toward relational targets coexists with a meaningful non-relational remainder component.</w:t>
      </w:r>
    </w:p>
    <w:p w:rsidR="00000000" w:rsidDel="00000000" w:rsidP="00000000" w:rsidRDefault="00000000" w:rsidRPr="00000000" w14:paraId="000001DB">
      <w:pPr>
        <w:rPr/>
      </w:pPr>
      <w:r w:rsidDel="00000000" w:rsidR="00000000" w:rsidRPr="00000000">
        <w:rPr>
          <w:b w:val="1"/>
          <w:bCs w:val="1"/>
          <w:rtl w:val="0"/>
        </w:rPr>
        <w:t xml:space="preserve">Required Labeling</w:t>
      </w:r>
      <w:r w:rsidDel="00000000" w:rsidR="00000000" w:rsidRPr="00000000">
        <w:rPr>
          <w:rtl w:val="0"/>
        </w:rPr>
        <w:t xml:space="preserve"> (appears in smaller type directly beneath every instance of the ledger)</w:t>
      </w:r>
    </w:p>
    <w:p w:rsidR="00000000" w:rsidDel="00000000" w:rsidP="00000000" w:rsidRDefault="00000000" w:rsidRPr="00000000" w14:paraId="000001DC">
      <w:pPr>
        <w:spacing w:after="240" w:before="240" w:lineRule="auto"/>
        <w:rPr>
          <w:i w:val="1"/>
          <w:iCs w:val="1"/>
        </w:rPr>
      </w:pPr>
      <w:r w:rsidDel="00000000" w:rsidR="00000000" w:rsidRPr="00000000">
        <w:rPr>
          <w:i w:val="1"/>
          <w:iCs w:val="1"/>
          <w:rtl w:val="0"/>
        </w:rPr>
        <w:t xml:space="preserve">Heuristic / Derived from existing Phase 5–6 metrics only. Probabilities are interpretive and should not be treated as definitive ontological claims. Functional roles (related / relator) and relational modes remain context-dependent as defined in P3. Functional Role Shift remains available under P8.</w:t>
      </w:r>
    </w:p>
    <w:p w:rsidR="00000000" w:rsidDel="00000000" w:rsidP="00000000" w:rsidRDefault="00000000" w:rsidRPr="00000000" w14:paraId="000001DD">
      <w:pPr>
        <w:rPr/>
      </w:pPr>
      <w:r w:rsidDel="00000000" w:rsidR="00000000" w:rsidRPr="00000000">
        <w:rPr>
          <w:b w:val="1"/>
          <w:bCs w:val="1"/>
          <w:rtl w:val="0"/>
        </w:rPr>
        <w:t xml:space="preserve">Contrast &amp; Non-Relational Gap Summary</w:t>
      </w:r>
      <w:r w:rsidDel="00000000" w:rsidR="00000000" w:rsidRPr="00000000">
        <w:rPr>
          <w:rtl w:val="0"/>
        </w:rPr>
      </w:r>
    </w:p>
    <w:p w:rsidR="00000000" w:rsidDel="00000000" w:rsidP="00000000" w:rsidRDefault="00000000" w:rsidRPr="00000000" w14:paraId="000001DE">
      <w:pPr>
        <w:spacing w:after="240" w:before="240" w:lineRule="auto"/>
        <w:rPr/>
      </w:pPr>
      <w:r w:rsidDel="00000000" w:rsidR="00000000" w:rsidRPr="00000000">
        <w:rPr>
          <w:rtl w:val="0"/>
        </w:rPr>
        <w:t xml:space="preserve">This primary expression operates through contrasting parts (</w:t>
      </w:r>
      <w:r w:rsidDel="00000000" w:rsidR="00000000" w:rsidRPr="00000000">
        <w:rPr>
          <w:b w:val="1"/>
          <w:bCs w:val="1"/>
          <w:rtl w:val="0"/>
        </w:rPr>
        <w:t xml:space="preserve">P2</w:t>
      </w:r>
      <w:r w:rsidDel="00000000" w:rsidR="00000000" w:rsidRPr="00000000">
        <w:rPr>
          <w:rtl w:val="0"/>
        </w:rPr>
        <w:t xml:space="preserve">) that enable pointing and differentiation within The Open Field. However, certain elements remain as unconnectable non-relational gaps — possibility spaces that register only as remainders of pointings (</w:t>
      </w:r>
      <w:r w:rsidDel="00000000" w:rsidR="00000000" w:rsidRPr="00000000">
        <w:rPr>
          <w:b w:val="1"/>
          <w:bCs w:val="1"/>
          <w:rtl w:val="0"/>
        </w:rPr>
        <w:t xml:space="preserve">P3</w:t>
      </w:r>
      <w:r w:rsidDel="00000000" w:rsidR="00000000" w:rsidRPr="00000000">
        <w:rPr>
          <w:rtl w:val="0"/>
        </w:rPr>
        <w:t xml:space="preserve">). These gaps constitute structural limits of relational synthesis and are not merely unselected background. They mark the boundary beyond which secondary expressions cannot fully cohere or provide Traction back to the primary expression. This is </w:t>
      </w:r>
      <w:r w:rsidDel="00000000" w:rsidR="00000000" w:rsidRPr="00000000">
        <w:rPr>
          <w:b w:val="1"/>
          <w:bCs w:val="1"/>
          <w:rtl w:val="0"/>
        </w:rPr>
        <w:t xml:space="preserve">Synthesis Refusal</w:t>
      </w:r>
      <w:r w:rsidDel="00000000" w:rsidR="00000000" w:rsidRPr="00000000">
        <w:rPr>
          <w:rtl w:val="0"/>
        </w:rPr>
        <w:t xml:space="preserve"> — the measurable limit of the audit.</w:t>
      </w:r>
    </w:p>
    <w:p w:rsidR="00000000" w:rsidDel="00000000" w:rsidP="00000000" w:rsidRDefault="00000000" w:rsidRPr="00000000" w14:paraId="000001DF">
      <w:pPr>
        <w:spacing w:after="240" w:before="240" w:lineRule="auto"/>
        <w:rPr/>
      </w:pPr>
      <w:r w:rsidDel="00000000" w:rsidR="00000000" w:rsidRPr="00000000">
        <w:rPr>
          <w:b w:val="1"/>
          <w:bCs w:val="1"/>
          <w:rtl w:val="0"/>
        </w:rPr>
        <w:t xml:space="preserve">Audit Summary</w:t>
      </w:r>
      <w:r w:rsidDel="00000000" w:rsidR="00000000" w:rsidRPr="00000000">
        <w:rPr>
          <w:rtl w:val="0"/>
        </w:rPr>
        <w:t xml:space="preserve">: No incoherence flags; stable across phases (binomial 2/15). Truth Alignment: 0.82. Meaning Tension: 0.44.</w:t>
      </w:r>
    </w:p>
    <w:p w:rsidR="00000000" w:rsidDel="00000000" w:rsidP="00000000" w:rsidRDefault="00000000" w:rsidRPr="00000000" w14:paraId="000001E0">
      <w:pPr>
        <w:spacing w:after="240" w:before="240" w:lineRule="auto"/>
        <w:rPr>
          <w:b w:val="1"/>
          <w:bCs w:val="1"/>
        </w:rPr>
      </w:pPr>
      <w:r w:rsidDel="00000000" w:rsidR="00000000" w:rsidRPr="00000000">
        <w:rPr>
          <w:b w:val="1"/>
          <w:bCs w:val="1"/>
          <w:rtl w:val="0"/>
        </w:rPr>
        <w:t xml:space="preserve">Certainty Table</w:t>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8.9105858170606"/>
        <w:gridCol w:w="1548.776978417266"/>
        <w:gridCol w:w="885.0154162384378"/>
        <w:gridCol w:w="1707.502569373073"/>
        <w:gridCol w:w="3799.7944501541624"/>
        <w:tblGridChange w:id="0">
          <w:tblGrid>
            <w:gridCol w:w="1418.9105858170606"/>
            <w:gridCol w:w="1548.776978417266"/>
            <w:gridCol w:w="885.0154162384378"/>
            <w:gridCol w:w="1707.502569373073"/>
            <w:gridCol w:w="3799.7944501541624"/>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jc w:val="center"/>
              <w:rPr/>
            </w:pPr>
            <w:r w:rsidDel="00000000" w:rsidR="00000000" w:rsidRPr="00000000">
              <w:rPr>
                <w:b w:val="1"/>
                <w:bCs w:val="1"/>
                <w:rtl w:val="0"/>
              </w:rPr>
              <w:t xml:space="preserve">Yield Geo/Harm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jc w:val="center"/>
              <w:rPr/>
            </w:pPr>
            <w:r w:rsidDel="00000000" w:rsidR="00000000" w:rsidRPr="00000000">
              <w:rPr>
                <w:b w:val="1"/>
                <w:bCs w:val="1"/>
                <w:rtl w:val="0"/>
              </w:rPr>
              <w:t xml:space="preserve">Uncertainty 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jc w:val="center"/>
              <w:rPr/>
            </w:pPr>
            <w:r w:rsidDel="00000000" w:rsidR="00000000" w:rsidRPr="00000000">
              <w:rPr>
                <w:b w:val="1"/>
                <w:bCs w:val="1"/>
                <w:rtl w:val="0"/>
              </w:rPr>
              <w:t xml:space="preserve">Rel Index</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jc w:val="center"/>
              <w:rPr/>
            </w:pPr>
            <w:r w:rsidDel="00000000" w:rsidR="00000000" w:rsidRPr="00000000">
              <w:rPr>
                <w:b w:val="1"/>
                <w:bCs w:val="1"/>
                <w:rtl w:val="0"/>
              </w:rPr>
              <w:t xml:space="preserve">Probabilistic Relation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rPr/>
            </w:pPr>
            <w:r w:rsidDel="00000000" w:rsidR="00000000" w:rsidRPr="00000000">
              <w:rPr>
                <w:rtl w:val="0"/>
              </w:rPr>
              <w:t xml:space="preserve">0.35/0.22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rPr/>
            </w:pPr>
            <w:r w:rsidDel="00000000" w:rsidR="00000000" w:rsidRPr="00000000">
              <w:rPr>
                <w:rtl w:val="0"/>
              </w:rPr>
              <w:t xml:space="preserve">NASA: Rayleigh scattering causes blue sky by scattering shorter wavelengths...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rPr/>
            </w:pPr>
            <w:r w:rsidDel="00000000" w:rsidR="00000000" w:rsidRPr="00000000">
              <w:rPr>
                <w:rtl w:val="0"/>
              </w:rPr>
              <w:t xml:space="preserve">0.35/0.22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t xml:space="preserve">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X post: Science explains blue sky, but sunsets red—paradox?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0.32/0.28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rPr/>
            </w:pPr>
            <w:r w:rsidDel="00000000" w:rsidR="00000000" w:rsidRPr="00000000">
              <w:rPr>
                <w:rtl w:val="0"/>
              </w:rPr>
              <w:t xml:space="preserve">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Web: Atmospheric molecules scatter blue light more than red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t xml:space="preserve">0.30/0.26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t xml:space="preserve">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t xml:space="preserve">Browse: Perception of sky color varies with angle and pollution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t xml:space="preserve">0.28/0.24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rPr/>
            </w:pPr>
            <w:r w:rsidDel="00000000" w:rsidR="00000000" w:rsidRPr="00000000">
              <w:rPr>
                <w:rtl w:val="0"/>
              </w:rPr>
              <w:t xml:space="preserve">0.50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rtl w:val="0"/>
              </w:rPr>
              <w:t xml:space="preserve">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X thread: Why is the sky blue? Simple explanation for kids (guessed probabilistic line)</w:t>
            </w:r>
          </w:p>
        </w:tc>
      </w:tr>
    </w:tbl>
    <w:p w:rsidR="00000000" w:rsidDel="00000000" w:rsidP="00000000" w:rsidRDefault="00000000" w:rsidRPr="00000000" w14:paraId="000001FF">
      <w:pPr>
        <w:rPr/>
      </w:pPr>
      <w:r w:rsidDel="00000000" w:rsidR="00000000" w:rsidRPr="00000000">
        <w:rPr>
          <w:b w:val="1"/>
          <w:bCs w:val="1"/>
          <w:rtl w:val="0"/>
        </w:rPr>
        <w:t xml:space="preserve">Uncertainty Table</w:t>
      </w:r>
      <w:r w:rsidDel="00000000" w:rsidR="00000000" w:rsidRPr="00000000">
        <w:rPr>
          <w:rtl w:val="0"/>
        </w:rPr>
      </w:r>
    </w:p>
    <w:p w:rsidR="00000000" w:rsidDel="00000000" w:rsidP="00000000" w:rsidRDefault="00000000" w:rsidRPr="00000000" w14:paraId="00000200">
      <w:pPr>
        <w:spacing w:after="240" w:before="240" w:lineRule="auto"/>
        <w:rPr>
          <w:i w:val="1"/>
          <w:iCs w:val="1"/>
        </w:rPr>
      </w:pPr>
      <w:r w:rsidDel="00000000" w:rsidR="00000000" w:rsidRPr="00000000">
        <w:rPr>
          <w:i w:val="1"/>
          <w:iCs w:val="1"/>
          <w:rtl w:val="0"/>
        </w:rPr>
        <w:t xml:space="preserve">(Legend: Full phrase used once — “secondary synthesis absent or refused — no pointing back” or “</w:t>
      </w:r>
      <w:r w:rsidDel="00000000" w:rsidR="00000000" w:rsidRPr="00000000">
        <w:rPr>
          <w:b w:val="1"/>
          <w:bCs w:val="1"/>
          <w:i w:val="1"/>
          <w:iCs w:val="1"/>
          <w:rtl w:val="0"/>
        </w:rPr>
        <w:t xml:space="preserve">Synthesis Refusal</w:t>
      </w:r>
      <w:r w:rsidDel="00000000" w:rsidR="00000000" w:rsidRPr="00000000">
        <w:rPr>
          <w:i w:val="1"/>
          <w:iCs w:val="1"/>
          <w:rtl w:val="0"/>
        </w:rPr>
        <w:t xml:space="preserve"> active — traction = 0”. Subsequent rows use “Synthesis refused”, “No traction”, or “</w:t>
      </w:r>
      <w:r w:rsidDel="00000000" w:rsidR="00000000" w:rsidRPr="00000000">
        <w:rPr>
          <w:b w:val="1"/>
          <w:bCs w:val="1"/>
          <w:i w:val="1"/>
          <w:iCs w:val="1"/>
          <w:rtl w:val="0"/>
        </w:rPr>
        <w:t xml:space="preserve">Synthesis Refusal</w:t>
      </w:r>
      <w:r w:rsidDel="00000000" w:rsidR="00000000" w:rsidRPr="00000000">
        <w:rPr>
          <w:i w:val="1"/>
          <w:iCs w:val="1"/>
          <w:rtl w:val="0"/>
        </w:rPr>
        <w:t xml:space="preserve"> active”.)</w:t>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3.6073997944502"/>
        <w:gridCol w:w="697.4306269270298"/>
        <w:gridCol w:w="971.5930113052416"/>
        <w:gridCol w:w="1794.0801644398766"/>
        <w:gridCol w:w="4723.2887975334015"/>
        <w:tblGridChange w:id="0">
          <w:tblGrid>
            <w:gridCol w:w="1173.6073997944502"/>
            <w:gridCol w:w="697.4306269270298"/>
            <w:gridCol w:w="971.5930113052416"/>
            <w:gridCol w:w="1794.0801644398766"/>
            <w:gridCol w:w="4723.2887975334015"/>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jc w:val="center"/>
              <w:rPr/>
            </w:pPr>
            <w:r w:rsidDel="00000000" w:rsidR="00000000" w:rsidRPr="00000000">
              <w:rPr>
                <w:b w:val="1"/>
                <w:bCs w:val="1"/>
                <w:rtl w:val="0"/>
              </w:rPr>
              <w:t xml:space="preserve">Incidence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jc w:val="center"/>
              <w:rPr/>
            </w:pPr>
            <w:r w:rsidDel="00000000" w:rsidR="00000000" w:rsidRPr="00000000">
              <w:rPr>
                <w:b w:val="1"/>
                <w:bCs w:val="1"/>
                <w:rtl w:val="0"/>
              </w:rPr>
              <w:t xml:space="preserve">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jc w:val="center"/>
              <w:rPr/>
            </w:pPr>
            <w:r w:rsidDel="00000000" w:rsidR="00000000" w:rsidRPr="00000000">
              <w:rPr>
                <w:b w:val="1"/>
                <w:bCs w:val="1"/>
                <w:rtl w:val="0"/>
              </w:rPr>
              <w:t xml:space="preserve">Volume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jc w:val="center"/>
              <w:rPr/>
            </w:pPr>
            <w:r w:rsidDel="00000000" w:rsidR="00000000" w:rsidRPr="00000000">
              <w:rPr>
                <w:b w:val="1"/>
                <w:bCs w:val="1"/>
                <w:rtl w:val="0"/>
              </w:rPr>
              <w:t xml:space="preserve">Certainty-Uncertainty Ratio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rPr/>
            </w:pPr>
            <w:r w:rsidDel="00000000" w:rsidR="00000000" w:rsidRPr="00000000">
              <w:rPr>
                <w:rtl w:val="0"/>
              </w:rPr>
              <w:t xml:space="preserve">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t xml:space="preserve">X post: Sky blue from pollution? Debate rages... Linked Shaky Presumption: P5 relator efficiency (secondary synthesis absent or refused — no pointing back).</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rPr/>
            </w:pPr>
            <w:r w:rsidDel="00000000" w:rsidR="00000000" w:rsidRPr="00000000">
              <w:rPr>
                <w:rtl w:val="0"/>
              </w:rPr>
              <w:t xml:space="preserve">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rPr/>
            </w:pPr>
            <w:r w:rsidDel="00000000" w:rsidR="00000000" w:rsidRPr="00000000">
              <w:rPr>
                <w:rtl w:val="0"/>
              </w:rPr>
              <w:t xml:space="preserve">Web snippet: Perception paradoxes in color theory... Linked Shaky Presumption: P6 layering uniformity (Synthesis refused).</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t xml:space="preserve">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rPr/>
            </w:pPr>
            <w:r w:rsidDel="00000000" w:rsidR="00000000" w:rsidRPr="00000000">
              <w:rPr>
                <w:rtl w:val="0"/>
              </w:rPr>
              <w:t xml:space="preserve">Cultural meanings of blue sky in myths... Linked Shaky Presumption: P3 relational context (No traction).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rPr/>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rPr/>
            </w:pPr>
            <w:r w:rsidDel="00000000" w:rsidR="00000000" w:rsidRPr="00000000">
              <w:rPr>
                <w:rtl w:val="0"/>
              </w:rPr>
              <w:t xml:space="preserve">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rPr/>
            </w:pPr>
            <w:r w:rsidDel="00000000" w:rsidR="00000000" w:rsidRPr="00000000">
              <w:rPr>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rPr/>
            </w:pPr>
            <w:r w:rsidDel="00000000" w:rsidR="00000000" w:rsidRPr="00000000">
              <w:rPr>
                <w:rtl w:val="0"/>
              </w:rPr>
              <w:t xml:space="preserve">Unaddressed quantum effects on light... Linked Shaky Presumption: P4 repeatability of wavelengths (Synthesis Refusal active).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rPr/>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rPr/>
            </w:pPr>
            <w:r w:rsidDel="00000000" w:rsidR="00000000" w:rsidRPr="00000000">
              <w:rPr>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rPr/>
            </w:pPr>
            <w:r w:rsidDel="00000000" w:rsidR="00000000" w:rsidRPr="00000000">
              <w:rPr>
                <w:rtl w:val="0"/>
              </w:rPr>
              <w:t xml:space="preserve">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rPr/>
            </w:pPr>
            <w:r w:rsidDel="00000000" w:rsidR="00000000" w:rsidRPr="00000000">
              <w:rPr>
                <w:rtl w:val="0"/>
              </w:rPr>
              <w:t xml:space="preserve">Variations in alien atmospheres... Linked Shaky Presumption: P7 plurality assumptions (Synthesis refused).</w:t>
            </w:r>
          </w:p>
        </w:tc>
      </w:tr>
    </w:tbl>
    <w:p w:rsidR="00000000" w:rsidDel="00000000" w:rsidP="00000000" w:rsidRDefault="00000000" w:rsidRPr="00000000" w14:paraId="0000021F">
      <w:pPr>
        <w:spacing w:after="240" w:before="240" w:lineRule="auto"/>
        <w:rPr>
          <w:b w:val="1"/>
          <w:bCs w:val="1"/>
        </w:rPr>
      </w:pPr>
      <w:r w:rsidDel="00000000" w:rsidR="00000000" w:rsidRPr="00000000">
        <w:rPr>
          <w:b w:val="1"/>
          <w:bCs w:val="1"/>
          <w:rtl w:val="0"/>
        </w:rPr>
        <w:t xml:space="preserve">Tempered Certainty Ledger</w:t>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52.8983308042486"/>
        <w:gridCol w:w="2092.625189681335"/>
        <w:gridCol w:w="1268.8315629742033"/>
        <w:gridCol w:w="1382.4582701062216"/>
        <w:gridCol w:w="1552.8983308042486"/>
        <w:gridCol w:w="1510.288315629742"/>
        <w:tblGridChange w:id="0">
          <w:tblGrid>
            <w:gridCol w:w="1552.8983308042486"/>
            <w:gridCol w:w="2092.625189681335"/>
            <w:gridCol w:w="1268.8315629742033"/>
            <w:gridCol w:w="1382.4582701062216"/>
            <w:gridCol w:w="1552.8983308042486"/>
            <w:gridCol w:w="1510.288315629742"/>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jc w:val="center"/>
              <w:rPr/>
            </w:pPr>
            <w:r w:rsidDel="00000000" w:rsidR="00000000" w:rsidRPr="00000000">
              <w:rPr>
                <w:b w:val="1"/>
                <w:bCs w:val="1"/>
                <w:rtl w:val="0"/>
              </w:rPr>
              <w:t xml:space="preserve">Original Certainty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jc w:val="center"/>
              <w:rPr/>
            </w:pPr>
            <w:r w:rsidDel="00000000" w:rsidR="00000000" w:rsidRPr="00000000">
              <w:rPr>
                <w:b w:val="1"/>
                <w:bCs w:val="1"/>
                <w:rtl w:val="0"/>
              </w:rPr>
              <w:t xml:space="preserve">Doubt Trigger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jc w:val="center"/>
              <w:rPr/>
            </w:pPr>
            <w:r w:rsidDel="00000000" w:rsidR="00000000" w:rsidRPr="00000000">
              <w:rPr>
                <w:b w:val="1"/>
                <w:bCs w:val="1"/>
                <w:rtl w:val="0"/>
              </w:rPr>
              <w:t xml:space="preserve">Tempered Yield Geo/Harm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jc w:val="center"/>
              <w:rPr/>
            </w:pPr>
            <w:r w:rsidDel="00000000" w:rsidR="00000000" w:rsidRPr="00000000">
              <w:rPr>
                <w:b w:val="1"/>
                <w:bCs w:val="1"/>
                <w:rtl w:val="0"/>
              </w:rPr>
              <w:t xml:space="preserve">Certainty-Uncertainty Ratio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jc w:val="center"/>
              <w:rPr/>
            </w:pPr>
            <w:r w:rsidDel="00000000" w:rsidR="00000000" w:rsidRPr="00000000">
              <w:rPr>
                <w:b w:val="1"/>
                <w:bCs w:val="1"/>
                <w:rtl w:val="0"/>
              </w:rPr>
              <w:t xml:space="preserve">Summary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jc w:val="center"/>
              <w:rPr/>
            </w:pPr>
            <w:r w:rsidDel="00000000" w:rsidR="00000000" w:rsidRPr="00000000">
              <w:rPr>
                <w:b w:val="1"/>
                <w:bCs w:val="1"/>
                <w:rtl w:val="0"/>
              </w:rPr>
              <w:t xml:space="preserve">Required Presumption</w:t>
            </w:r>
            <w:r w:rsidDel="00000000" w:rsidR="00000000" w:rsidRPr="00000000">
              <w:rPr>
                <w:rtl w:val="0"/>
              </w:rPr>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rPr/>
            </w:pPr>
            <w:r w:rsidDel="00000000" w:rsidR="00000000" w:rsidRPr="00000000">
              <w:rPr>
                <w:rtl w:val="0"/>
              </w:rPr>
              <w:t xml:space="preserve">NASA: Rayleigh scattering causes blue sky by scattering shorter wavelengths...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rPr/>
            </w:pPr>
            <w:r w:rsidDel="00000000" w:rsidR="00000000" w:rsidRPr="00000000">
              <w:rPr>
                <w:rtl w:val="0"/>
              </w:rPr>
              <w:t xml:space="preserve">Unaddressed presumption: ‘Blue’ as perceptual/linguistic guess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rPr/>
            </w:pPr>
            <w:r w:rsidDel="00000000" w:rsidR="00000000" w:rsidRPr="00000000">
              <w:rPr>
                <w:rtl w:val="0"/>
              </w:rPr>
              <w:t xml:space="preserve">0.25/0.18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rtl w:val="0"/>
              </w:rPr>
              <w:t xml:space="preserve">Tempers as subjective gap—lingers spectrum relativity.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rPr/>
            </w:pPr>
            <w:r w:rsidDel="00000000" w:rsidR="00000000" w:rsidRPr="00000000">
              <w:rPr>
                <w:rtl w:val="0"/>
              </w:rPr>
              <w:t xml:space="preserve">P5 relator for perception; spectrum 0.62; P2 contrasts for wavelengths.</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t xml:space="preserve">X post: Science explains blue sky, but sunsets red—paradox?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Unaddressed presumption: Paradoxical flip in same process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rPr/>
            </w:pPr>
            <w:r w:rsidDel="00000000" w:rsidR="00000000" w:rsidRPr="00000000">
              <w:rPr>
                <w:rtl w:val="0"/>
              </w:rPr>
              <w:t xml:space="preserve">0.22/0.15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t xml:space="preserve">Tempers as observational tension—lingers dusk contrasts.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rPr/>
            </w:pPr>
            <w:r w:rsidDel="00000000" w:rsidR="00000000" w:rsidRPr="00000000">
              <w:rPr>
                <w:rtl w:val="0"/>
              </w:rPr>
              <w:t xml:space="preserve">P6 layering for flips; spectrum 0.48; P4 repeatability in processes.</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rPr/>
            </w:pPr>
            <w:r w:rsidDel="00000000" w:rsidR="00000000" w:rsidRPr="00000000">
              <w:rPr>
                <w:rtl w:val="0"/>
              </w:rPr>
              <w:t xml:space="preserve">Web: Atmospheric molecules scatter blue light more than 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rPr/>
            </w:pPr>
            <w:r w:rsidDel="00000000" w:rsidR="00000000" w:rsidRPr="00000000">
              <w:rPr>
                <w:rtl w:val="0"/>
              </w:rPr>
              <w:t xml:space="preserve">Unaddressed presumption: Efficiency assumes molecular uniformity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rPr/>
            </w:pPr>
            <w:r w:rsidDel="00000000" w:rsidR="00000000" w:rsidRPr="00000000">
              <w:rPr>
                <w:rtl w:val="0"/>
              </w:rPr>
              <w:t xml:space="preserve">0.28/0.20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rPr/>
            </w:pPr>
            <w:r w:rsidDel="00000000" w:rsidR="00000000" w:rsidRPr="00000000">
              <w:rPr>
                <w:rtl w:val="0"/>
              </w:rPr>
              <w:t xml:space="preserve">Tempers as conditional guess—lingers environmental pauses.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rPr/>
            </w:pPr>
            <w:r w:rsidDel="00000000" w:rsidR="00000000" w:rsidRPr="00000000">
              <w:rPr>
                <w:rtl w:val="0"/>
              </w:rPr>
              <w:t xml:space="preserve">P4 repeatability of molecules; spectrum 0.55; P6 layering for molecules.</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8">
            <w:pPr>
              <w:rPr/>
            </w:pPr>
            <w:r w:rsidDel="00000000" w:rsidR="00000000" w:rsidRPr="00000000">
              <w:rPr>
                <w:rtl w:val="0"/>
              </w:rPr>
              <w:t xml:space="preserve">Browse: Perception of sky color varies with angle and pollution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9">
            <w:pPr>
              <w:rPr/>
            </w:pPr>
            <w:r w:rsidDel="00000000" w:rsidR="00000000" w:rsidRPr="00000000">
              <w:rPr>
                <w:rtl w:val="0"/>
              </w:rPr>
              <w:t xml:space="preserve">Unaddressed presumption: Variation implies asymmetry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A">
            <w:pPr>
              <w:rPr/>
            </w:pPr>
            <w:r w:rsidDel="00000000" w:rsidR="00000000" w:rsidRPr="00000000">
              <w:rPr>
                <w:rtl w:val="0"/>
              </w:rPr>
              <w:t xml:space="preserve">0.24/0.17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B">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rPr/>
            </w:pPr>
            <w:r w:rsidDel="00000000" w:rsidR="00000000" w:rsidRPr="00000000">
              <w:rPr>
                <w:rtl w:val="0"/>
              </w:rPr>
              <w:t xml:space="preserve">Tempers as partial gap—lingers perceptual gaps.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D">
            <w:pPr>
              <w:rPr/>
            </w:pPr>
            <w:r w:rsidDel="00000000" w:rsidR="00000000" w:rsidRPr="00000000">
              <w:rPr>
                <w:rtl w:val="0"/>
              </w:rPr>
              <w:t xml:space="preserve">P8 comparability for angles; spectrum 0.42; P3 relationality for angles.</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E">
            <w:pPr>
              <w:rPr/>
            </w:pPr>
            <w:r w:rsidDel="00000000" w:rsidR="00000000" w:rsidRPr="00000000">
              <w:rPr>
                <w:rtl w:val="0"/>
              </w:rPr>
              <w:t xml:space="preserve">X thread: Why is the sky blue? Simple explanation for kids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F">
            <w:pPr>
              <w:rPr/>
            </w:pPr>
            <w:r w:rsidDel="00000000" w:rsidR="00000000" w:rsidRPr="00000000">
              <w:rPr>
                <w:rtl w:val="0"/>
              </w:rPr>
              <w:t xml:space="preserve">Unaddressed presumption: Simplicity assumes accessibility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0">
            <w:pPr>
              <w:rPr/>
            </w:pPr>
            <w:r w:rsidDel="00000000" w:rsidR="00000000" w:rsidRPr="00000000">
              <w:rPr>
                <w:rtl w:val="0"/>
              </w:rPr>
              <w:t xml:space="preserve">0.26/0.19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1">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2">
            <w:pPr>
              <w:rPr/>
            </w:pPr>
            <w:r w:rsidDel="00000000" w:rsidR="00000000" w:rsidRPr="00000000">
              <w:rPr>
                <w:rtl w:val="0"/>
              </w:rPr>
              <w:t xml:space="preserve">Tempers as contextual pause—lingers pedagogical tensions.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3">
            <w:pPr>
              <w:rPr/>
            </w:pPr>
            <w:r w:rsidDel="00000000" w:rsidR="00000000" w:rsidRPr="00000000">
              <w:rPr>
                <w:rtl w:val="0"/>
              </w:rPr>
              <w:t xml:space="preserve">P7 plurality for education; spectrum 0.60; P5 relators for explanations.</w:t>
            </w:r>
          </w:p>
        </w:tc>
      </w:tr>
    </w:tbl>
    <w:p w:rsidR="00000000" w:rsidDel="00000000" w:rsidP="00000000" w:rsidRDefault="00000000" w:rsidRPr="00000000" w14:paraId="00000244">
      <w:pPr>
        <w:spacing w:after="240" w:before="240" w:lineRule="auto"/>
        <w:rPr/>
      </w:pPr>
      <w:r w:rsidDel="00000000" w:rsidR="00000000" w:rsidRPr="00000000">
        <w:rPr>
          <w:b w:val="1"/>
          <w:bCs w:val="1"/>
          <w:rtl w:val="0"/>
        </w:rPr>
        <w:t xml:space="preserve">Required Presumptions for Secondary Truth Ledger (P1–P8 only)</w:t>
      </w:r>
      <w:r w:rsidDel="00000000" w:rsidR="00000000" w:rsidRPr="00000000">
        <w:rPr>
          <w:rtl w:val="0"/>
        </w:rPr>
        <w:t xml:space="preserve"> (top 10 shown; +3 more)</w:t>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5.3717754172987"/>
        <w:gridCol w:w="1410.864946889226"/>
        <w:gridCol w:w="1254.628224582701"/>
        <w:gridCol w:w="1467.678300455235"/>
        <w:gridCol w:w="998.9681335356601"/>
        <w:gridCol w:w="2362.4886191198784"/>
        <w:tblGridChange w:id="0">
          <w:tblGrid>
            <w:gridCol w:w="1865.3717754172987"/>
            <w:gridCol w:w="1410.864946889226"/>
            <w:gridCol w:w="1254.628224582701"/>
            <w:gridCol w:w="1467.678300455235"/>
            <w:gridCol w:w="998.9681335356601"/>
            <w:gridCol w:w="2362.4886191198784"/>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jc w:val="center"/>
              <w:rPr/>
            </w:pPr>
            <w:r w:rsidDel="00000000" w:rsidR="00000000" w:rsidRPr="00000000">
              <w:rPr>
                <w:b w:val="1"/>
                <w:bCs w:val="1"/>
                <w:rtl w:val="0"/>
              </w:rPr>
              <w:t xml:space="preserve">Presumption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jc w:val="center"/>
              <w:rPr/>
            </w:pPr>
            <w:r w:rsidDel="00000000" w:rsidR="00000000" w:rsidRPr="00000000">
              <w:rPr>
                <w:b w:val="1"/>
                <w:bCs w:val="1"/>
                <w:rtl w:val="0"/>
              </w:rPr>
              <w:t xml:space="preserve">Linked Secondary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jc w:val="center"/>
              <w:rPr/>
            </w:pPr>
            <w:r w:rsidDel="00000000" w:rsidR="00000000" w:rsidRPr="00000000">
              <w:rPr>
                <w:b w:val="1"/>
                <w:bCs w:val="1"/>
                <w:rtl w:val="0"/>
              </w:rPr>
              <w:t xml:space="preserve">Spectrum Value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jc w:val="center"/>
              <w:rPr/>
            </w:pPr>
            <w:r w:rsidDel="00000000" w:rsidR="00000000" w:rsidRPr="00000000">
              <w:rPr>
                <w:b w:val="1"/>
                <w:bCs w:val="1"/>
                <w:rtl w:val="0"/>
              </w:rPr>
              <w:t xml:space="preserve">Uncertainty 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jc w:val="center"/>
              <w:rPr/>
            </w:pPr>
            <w:r w:rsidDel="00000000" w:rsidR="00000000" w:rsidRPr="00000000">
              <w:rPr>
                <w:b w:val="1"/>
                <w:bCs w:val="1"/>
                <w:rtl w:val="0"/>
              </w:rPr>
              <w:t xml:space="preserve">Shaky Flag (&lt;0.5)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jc w:val="center"/>
              <w:rPr/>
            </w:pPr>
            <w:r w:rsidDel="00000000" w:rsidR="00000000" w:rsidRPr="00000000">
              <w:rPr>
                <w:b w:val="1"/>
                <w:bCs w:val="1"/>
                <w:rtl w:val="0"/>
              </w:rPr>
              <w:t xml:space="preserve">Temper Note</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rPr/>
            </w:pPr>
            <w:r w:rsidDel="00000000" w:rsidR="00000000" w:rsidRPr="00000000">
              <w:rPr>
                <w:rtl w:val="0"/>
              </w:rPr>
              <w:t xml:space="preserve">P1 existence as total field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rPr/>
            </w:pPr>
            <w:r w:rsidDel="00000000" w:rsidR="00000000" w:rsidRPr="00000000">
              <w:rPr>
                <w:rtl w:val="0"/>
              </w:rPr>
              <w:t xml:space="preserve">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rPr/>
            </w:pPr>
            <w:r w:rsidDel="00000000" w:rsidR="00000000" w:rsidRPr="00000000">
              <w:rPr>
                <w:rtl w:val="0"/>
              </w:rPr>
              <w:t xml:space="preserve">Required for secondary truth—tempered minimal by doubt on obtainability.</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1">
            <w:pPr>
              <w:rPr/>
            </w:pPr>
            <w:r w:rsidDel="00000000" w:rsidR="00000000" w:rsidRPr="00000000">
              <w:rPr>
                <w:rtl w:val="0"/>
              </w:rPr>
              <w:t xml:space="preserve">P2 contrasts in wavelengths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3">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4">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rPr/>
            </w:pPr>
            <w:r w:rsidDel="00000000" w:rsidR="00000000" w:rsidRPr="00000000">
              <w:rPr>
                <w:rtl w:val="0"/>
              </w:rPr>
              <w:t xml:space="preserve">Shaky presumption—tempered by perceptual gaps.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rPr/>
            </w:pPr>
            <w:r w:rsidDel="00000000" w:rsidR="00000000" w:rsidRPr="00000000">
              <w:rPr>
                <w:rtl w:val="0"/>
              </w:rPr>
              <w:t xml:space="preserve">P3 relational sparks for scattering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rPr/>
            </w:pPr>
            <w:r w:rsidDel="00000000" w:rsidR="00000000" w:rsidRPr="00000000">
              <w:rPr>
                <w:rtl w:val="0"/>
              </w:rPr>
              <w:t xml:space="preserve">1 (X post)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9">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A">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rPr/>
            </w:pPr>
            <w:r w:rsidDel="00000000" w:rsidR="00000000" w:rsidRPr="00000000">
              <w:rPr>
                <w:rtl w:val="0"/>
              </w:rPr>
              <w:t xml:space="preserve">Required for truth—tempered by paradoxical flips.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rPr/>
            </w:pPr>
            <w:r w:rsidDel="00000000" w:rsidR="00000000" w:rsidRPr="00000000">
              <w:rPr>
                <w:rtl w:val="0"/>
              </w:rPr>
              <w:t xml:space="preserve">P4 repeatability of blue dominance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rPr/>
            </w:pPr>
            <w:r w:rsidDel="00000000" w:rsidR="00000000" w:rsidRPr="00000000">
              <w:rPr>
                <w:rtl w:val="0"/>
              </w:rPr>
              <w:t xml:space="preserve">2 (Web)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0">
            <w:pPr>
              <w:rPr/>
            </w:pPr>
            <w:r w:rsidDel="00000000" w:rsidR="00000000" w:rsidRPr="00000000">
              <w:rPr>
                <w:rtl w:val="0"/>
              </w:rPr>
              <w:t xml:space="preserve">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rPr/>
            </w:pPr>
            <w:r w:rsidDel="00000000" w:rsidR="00000000" w:rsidRPr="00000000">
              <w:rPr>
                <w:rtl w:val="0"/>
              </w:rPr>
              <w:t xml:space="preserve">Stable presumption—tempered lightly by uniformity doubts.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3">
            <w:pPr>
              <w:rPr/>
            </w:pPr>
            <w:r w:rsidDel="00000000" w:rsidR="00000000" w:rsidRPr="00000000">
              <w:rPr>
                <w:rtl w:val="0"/>
              </w:rPr>
              <w:t xml:space="preserve">P5 relators for light-molecule links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rPr/>
            </w:pPr>
            <w:r w:rsidDel="00000000" w:rsidR="00000000" w:rsidRPr="00000000">
              <w:rPr>
                <w:rtl w:val="0"/>
              </w:rPr>
              <w:t xml:space="preserve">3 (Browse)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8">
            <w:pPr>
              <w:rPr/>
            </w:pPr>
            <w:r w:rsidDel="00000000" w:rsidR="00000000" w:rsidRPr="00000000">
              <w:rPr>
                <w:rtl w:val="0"/>
              </w:rPr>
              <w:t xml:space="preserve">Shaky—tempered by asymmetry variations.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9">
            <w:pPr>
              <w:rPr/>
            </w:pPr>
            <w:r w:rsidDel="00000000" w:rsidR="00000000" w:rsidRPr="00000000">
              <w:rPr>
                <w:rtl w:val="0"/>
              </w:rPr>
              <w:t xml:space="preserve">P6 layering in atmospheric nests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rPr/>
            </w:pPr>
            <w:r w:rsidDel="00000000" w:rsidR="00000000" w:rsidRPr="00000000">
              <w:rPr>
                <w:rtl w:val="0"/>
              </w:rPr>
              <w:t xml:space="preserve">4 (X thread)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D">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rPr/>
            </w:pPr>
            <w:r w:rsidDel="00000000" w:rsidR="00000000" w:rsidRPr="00000000">
              <w:rPr>
                <w:rtl w:val="0"/>
              </w:rPr>
              <w:t xml:space="preserve">Tensive presumption—tempered by educational biases.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rPr/>
            </w:pPr>
            <w:r w:rsidDel="00000000" w:rsidR="00000000" w:rsidRPr="00000000">
              <w:rPr>
                <w:rtl w:val="0"/>
              </w:rPr>
              <w:t xml:space="preserve">Agency in perception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rPr/>
            </w:pPr>
            <w:r w:rsidDel="00000000" w:rsidR="00000000" w:rsidRPr="00000000">
              <w:rPr>
                <w:rtl w:val="0"/>
              </w:rPr>
              <w:t xml:space="preserve">Domain-specific—tempered odd by quantum withholdings.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rPr/>
            </w:pPr>
            <w:r w:rsidDel="00000000" w:rsidR="00000000" w:rsidRPr="00000000">
              <w:rPr>
                <w:rtl w:val="0"/>
              </w:rPr>
              <w:t xml:space="preserve">Uniformity presumption in light theory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rPr/>
            </w:pPr>
            <w:r w:rsidDel="00000000" w:rsidR="00000000" w:rsidRPr="00000000">
              <w:rPr>
                <w:rtl w:val="0"/>
              </w:rPr>
              <w:t xml:space="preserve">2 (Web)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rPr/>
            </w:pPr>
            <w:r w:rsidDel="00000000" w:rsidR="00000000" w:rsidRPr="00000000">
              <w:rPr>
                <w:rtl w:val="0"/>
              </w:rPr>
              <w:t xml:space="preserve">Tempered by alien variations.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rPr/>
            </w:pPr>
            <w:r w:rsidDel="00000000" w:rsidR="00000000" w:rsidRPr="00000000">
              <w:rPr>
                <w:rtl w:val="0"/>
              </w:rPr>
              <w:t xml:space="preserve">Perceptual guess for ‘blue’ as wavelength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rPr/>
            </w:pPr>
            <w:r w:rsidDel="00000000" w:rsidR="00000000" w:rsidRPr="00000000">
              <w:rPr>
                <w:rtl w:val="0"/>
              </w:rPr>
              <w:t xml:space="preserve">Tempered by spectrum relativity.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rPr/>
            </w:pPr>
            <w:r w:rsidDel="00000000" w:rsidR="00000000" w:rsidRPr="00000000">
              <w:rPr>
                <w:rtl w:val="0"/>
              </w:rPr>
              <w:t xml:space="preserve">Paradoxical flip in dusk contrasts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rPr/>
            </w:pPr>
            <w:r w:rsidDel="00000000" w:rsidR="00000000" w:rsidRPr="00000000">
              <w:rPr>
                <w:rtl w:val="0"/>
              </w:rPr>
              <w:t xml:space="preserve">1 (X post)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rPr/>
            </w:pPr>
            <w:r w:rsidDel="00000000" w:rsidR="00000000" w:rsidRPr="00000000">
              <w:rPr>
                <w:rtl w:val="0"/>
              </w:rPr>
              <w:t xml:space="preserve">0.50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rPr/>
            </w:pPr>
            <w:r w:rsidDel="00000000" w:rsidR="00000000" w:rsidRPr="00000000">
              <w:rPr>
                <w:rtl w:val="0"/>
              </w:rPr>
              <w:t xml:space="preserve">Tempered by observational tensions.</w:t>
            </w:r>
          </w:p>
        </w:tc>
      </w:tr>
    </w:tbl>
    <w:p w:rsidR="00000000" w:rsidDel="00000000" w:rsidP="00000000" w:rsidRDefault="00000000" w:rsidRPr="00000000" w14:paraId="00000287">
      <w:pPr>
        <w:spacing w:after="240" w:before="240" w:lineRule="auto"/>
        <w:rPr/>
      </w:pPr>
      <w:r w:rsidDel="00000000" w:rsidR="00000000" w:rsidRPr="00000000">
        <w:rPr>
          <w:b w:val="1"/>
          <w:bCs w:val="1"/>
          <w:rtl w:val="0"/>
        </w:rPr>
        <w:t xml:space="preserve">Secondary Expression Table</w:t>
      </w:r>
      <w:r w:rsidDel="00000000" w:rsidR="00000000" w:rsidRPr="00000000">
        <w:rPr>
          <w:rtl w:val="0"/>
        </w:rPr>
        <w:t xml:space="preserve"> (top 7 shown; +2 more)</w:t>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9866392600205"/>
        <w:gridCol w:w="1303.4737923946557"/>
        <w:gridCol w:w="1346.7625899280574"/>
        <w:gridCol w:w="1577.6361767728672"/>
        <w:gridCol w:w="4651.140801644398"/>
        <w:tblGridChange w:id="0">
          <w:tblGrid>
            <w:gridCol w:w="480.9866392600205"/>
            <w:gridCol w:w="1303.4737923946557"/>
            <w:gridCol w:w="1346.7625899280574"/>
            <w:gridCol w:w="1577.6361767728672"/>
            <w:gridCol w:w="4651.140801644398"/>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jc w:val="center"/>
              <w:rPr/>
            </w:pPr>
            <w:r w:rsidDel="00000000" w:rsidR="00000000" w:rsidRPr="00000000">
              <w:rPr>
                <w:b w:val="1"/>
                <w:bCs w:val="1"/>
                <w:rtl w:val="0"/>
              </w:rPr>
              <w:t xml:space="preserve">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jc w:val="center"/>
              <w:rPr/>
            </w:pPr>
            <w:r w:rsidDel="00000000" w:rsidR="00000000" w:rsidRPr="00000000">
              <w:rPr>
                <w:b w:val="1"/>
                <w:bCs w:val="1"/>
                <w:rtl w:val="0"/>
              </w:rPr>
              <w:t xml:space="preserv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jc w:val="center"/>
              <w:rPr/>
            </w:pPr>
            <w:r w:rsidDel="00000000" w:rsidR="00000000" w:rsidRPr="00000000">
              <w:rPr>
                <w:b w:val="1"/>
                <w:bCs w:val="1"/>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jc w:val="center"/>
              <w:rPr/>
            </w:pPr>
            <w:r w:rsidDel="00000000" w:rsidR="00000000" w:rsidRPr="00000000">
              <w:rPr>
                <w:b w:val="1"/>
                <w:bCs w:val="1"/>
                <w:rtl w:val="0"/>
              </w:rPr>
              <w:t xml:space="preserve">Alignment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rPr/>
            </w:pPr>
            <w:r w:rsidDel="00000000" w:rsidR="00000000" w:rsidRPr="00000000">
              <w:rPr>
                <w:rtl w:val="0"/>
              </w:rPr>
              <w:t xml:space="preserve">NASA: Rayleigh scattering causes blue sky by scattering shorter wavelengths...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rPr/>
            </w:pPr>
            <w:r w:rsidDel="00000000" w:rsidR="00000000" w:rsidRPr="00000000">
              <w:rPr>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4">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5">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rPr/>
            </w:pPr>
            <w:r w:rsidDel="00000000" w:rsidR="00000000" w:rsidRPr="00000000">
              <w:rPr>
                <w:rtl w:val="0"/>
              </w:rPr>
              <w:t xml:space="preserve">X post: Science explains blue sky, but sunsets red—paradox?</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7">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8">
            <w:pPr>
              <w:rPr/>
            </w:pPr>
            <w:r w:rsidDel="00000000" w:rsidR="00000000" w:rsidRPr="00000000">
              <w:rPr>
                <w:rtl w:val="0"/>
              </w:rPr>
              <w:t xml:space="preserve">browse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rPr/>
            </w:pPr>
            <w:r w:rsidDel="00000000" w:rsidR="00000000" w:rsidRPr="00000000">
              <w:rPr>
                <w:rtl w:val="0"/>
              </w:rPr>
              <w:t xml:space="preserve">Summary from page: Atmospheric effects and perception...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E">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F">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rPr/>
            </w:pPr>
            <w:r w:rsidDel="00000000" w:rsidR="00000000" w:rsidRPr="00000000">
              <w:rPr>
                <w:rtl w:val="0"/>
              </w:rPr>
              <w:t xml:space="preserve">Web: Molecules scatter blue more efficiently...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1">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2">
            <w:pPr>
              <w:rPr/>
            </w:pPr>
            <w:r w:rsidDel="00000000" w:rsidR="00000000" w:rsidRPr="00000000">
              <w:rPr>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rPr/>
            </w:pPr>
            <w:r w:rsidDel="00000000" w:rsidR="00000000" w:rsidRPr="00000000">
              <w:rPr>
                <w:rtl w:val="0"/>
              </w:rPr>
              <w:t xml:space="preserve">X thread: Basic sky color for education...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8">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9">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rPr/>
            </w:pPr>
            <w:r w:rsidDel="00000000" w:rsidR="00000000" w:rsidRPr="00000000">
              <w:rPr>
                <w:rtl w:val="0"/>
              </w:rPr>
              <w:t xml:space="preserve">Web: Pollution impacts on sky hue debates...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rPr/>
            </w:pPr>
            <w:r w:rsidDel="00000000" w:rsidR="00000000" w:rsidRPr="00000000">
              <w:rPr>
                <w:rtl w:val="0"/>
              </w:rPr>
              <w:t xml:space="preserve">cultural archive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rPr/>
            </w:pPr>
            <w:r w:rsidDel="00000000" w:rsidR="00000000" w:rsidRPr="00000000">
              <w:rPr>
                <w:rtl w:val="0"/>
              </w:rPr>
              <w:t xml:space="preserve">Cultural archive: Traditional meanings of blue sky in myths and folklore...</w:t>
            </w:r>
          </w:p>
        </w:tc>
      </w:tr>
    </w:tbl>
    <w:p w:rsidR="00000000" w:rsidDel="00000000" w:rsidP="00000000" w:rsidRDefault="00000000" w:rsidRPr="00000000" w14:paraId="000002B0">
      <w:pPr>
        <w:rPr/>
      </w:pPr>
      <w:r w:rsidDel="00000000" w:rsidR="00000000" w:rsidRPr="00000000">
        <w:rPr>
          <w:b w:val="1"/>
          <w:bCs w:val="1"/>
          <w:rtl w:val="0"/>
        </w:rPr>
        <w:t xml:space="preserve">Secondary Alignment Ledger</w:t>
      </w:r>
      <w:r w:rsidDel="00000000" w:rsidR="00000000" w:rsidRPr="00000000">
        <w:rPr>
          <w:rtl w:val="0"/>
        </w:rPr>
      </w:r>
    </w:p>
    <w:p w:rsidR="00000000" w:rsidDel="00000000" w:rsidP="00000000" w:rsidRDefault="00000000" w:rsidRPr="00000000" w14:paraId="000002B1">
      <w:pPr>
        <w:spacing w:after="240" w:before="240" w:lineRule="auto"/>
        <w:rPr/>
      </w:pPr>
      <w:r w:rsidDel="00000000" w:rsidR="00000000" w:rsidRPr="00000000">
        <w:rPr>
          <w:b w:val="1"/>
          <w:bCs w:val="1"/>
          <w:rtl w:val="0"/>
        </w:rPr>
        <w:t xml:space="preserve">Secondary Alignment Ledger</w:t>
      </w:r>
      <w:r w:rsidDel="00000000" w:rsidR="00000000" w:rsidRPr="00000000">
        <w:rPr>
          <w:rtl w:val="0"/>
        </w:rPr>
        <w:t xml:space="preserve"> — Synthesized within </w:t>
      </w:r>
      <w:r w:rsidDel="00000000" w:rsidR="00000000" w:rsidRPr="00000000">
        <w:rPr>
          <w:b w:val="1"/>
          <w:bCs w:val="1"/>
          <w:rtl w:val="0"/>
        </w:rPr>
        <w:t xml:space="preserve">P1</w:t>
      </w:r>
      <w:r w:rsidDel="00000000" w:rsidR="00000000" w:rsidRPr="00000000">
        <w:rPr>
          <w:rtl w:val="0"/>
        </w:rPr>
        <w:t xml:space="preserve">’s ontologically open permissive synthesis field (neutral toward any substantive metaphysical commitment while advancing its own minimal relational ontology; no prior metaphysical commitment). Secondary expressions are the actual engine: every primary expression is built from prior secondary expressions whose coherent meshing and pointing back determine its standing. Non-relational or low-traction items are explicitly labeled as secondary synthesis absent or refused — no pointing back. </w:t>
      </w:r>
      <w:r w:rsidDel="00000000" w:rsidR="00000000" w:rsidRPr="00000000">
        <w:rPr>
          <w:b w:val="1"/>
          <w:bCs w:val="1"/>
          <w:rtl w:val="0"/>
        </w:rPr>
        <w:t xml:space="preserve">Synthesis Refusal</w:t>
      </w:r>
      <w:r w:rsidDel="00000000" w:rsidR="00000000" w:rsidRPr="00000000">
        <w:rPr>
          <w:rtl w:val="0"/>
        </w:rPr>
        <w:t xml:space="preserve"> is the measurable limit of this audit. Items with high Traction and Alignment are generally more stable for use in further syntheses; low-traction items (</w:t>
      </w:r>
      <w:r w:rsidDel="00000000" w:rsidR="00000000" w:rsidRPr="00000000">
        <w:rPr>
          <w:b w:val="1"/>
          <w:bCs w:val="1"/>
          <w:rtl w:val="0"/>
        </w:rPr>
        <w:t xml:space="preserve">Synthesis Refusal</w:t>
      </w:r>
      <w:r w:rsidDel="00000000" w:rsidR="00000000" w:rsidRPr="00000000">
        <w:rPr>
          <w:rtl w:val="0"/>
        </w:rPr>
        <w:t xml:space="preserve"> active) typically indicate weaker current participation and may require additional secondary expressions or re-expression before they can be reliably carried forward.</w:t>
      </w:r>
    </w:p>
    <w:tbl>
      <w:tblPr>
        <w:tblStyle w:val="Table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70171149144255"/>
        <w:gridCol w:w="965.7506112469439"/>
        <w:gridCol w:w="1281.5647921760392"/>
        <w:gridCol w:w="1199.1784841075796"/>
        <w:gridCol w:w="1254.1026894865527"/>
        <w:gridCol w:w="1006.9437652811736"/>
        <w:gridCol w:w="1830.8068459657702"/>
        <w:gridCol w:w="1363.9511002444988"/>
        <w:tblGridChange w:id="0">
          <w:tblGrid>
            <w:gridCol w:w="457.70171149144255"/>
            <w:gridCol w:w="965.7506112469439"/>
            <w:gridCol w:w="1281.5647921760392"/>
            <w:gridCol w:w="1199.1784841075796"/>
            <w:gridCol w:w="1254.1026894865527"/>
            <w:gridCol w:w="1006.9437652811736"/>
            <w:gridCol w:w="1830.8068459657702"/>
            <w:gridCol w:w="1363.9511002444988"/>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jc w:val="center"/>
              <w:rPr/>
            </w:pPr>
            <w:r w:rsidDel="00000000" w:rsidR="00000000" w:rsidRPr="00000000">
              <w:rPr>
                <w:b w:val="1"/>
                <w:bCs w:val="1"/>
                <w:rtl w:val="0"/>
              </w:rPr>
              <w:t xml:space="preserve">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jc w:val="center"/>
              <w:rPr/>
            </w:pPr>
            <w:r w:rsidDel="00000000" w:rsidR="00000000" w:rsidRPr="00000000">
              <w:rPr>
                <w:b w:val="1"/>
                <w:bCs w:val="1"/>
                <w:rtl w:val="0"/>
              </w:rPr>
              <w:t xml:space="preserv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jc w:val="center"/>
              <w:rPr/>
            </w:pPr>
            <w:r w:rsidDel="00000000" w:rsidR="00000000" w:rsidRPr="00000000">
              <w:rPr>
                <w:b w:val="1"/>
                <w:bCs w:val="1"/>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jc w:val="center"/>
              <w:rPr/>
            </w:pPr>
            <w:r w:rsidDel="00000000" w:rsidR="00000000" w:rsidRPr="00000000">
              <w:rPr>
                <w:b w:val="1"/>
                <w:bCs w:val="1"/>
                <w:rtl w:val="0"/>
              </w:rPr>
              <w:t xml:space="preserve">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jc w:val="center"/>
              <w:rPr/>
            </w:pPr>
            <w:r w:rsidDel="00000000" w:rsidR="00000000" w:rsidRPr="00000000">
              <w:rPr>
                <w:b w:val="1"/>
                <w:bCs w:val="1"/>
                <w:rtl w:val="0"/>
              </w:rPr>
              <w:t xml:space="preserve">Secondary 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jc w:val="center"/>
              <w:rPr/>
            </w:pPr>
            <w:r w:rsidDel="00000000" w:rsidR="00000000" w:rsidRPr="00000000">
              <w:rPr>
                <w:b w:val="1"/>
                <w:bCs w:val="1"/>
                <w:rtl w:val="0"/>
              </w:rPr>
              <w:t xml:space="preserve">Traction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jc w:val="center"/>
              <w:rPr/>
            </w:pPr>
            <w:r w:rsidDel="00000000" w:rsidR="00000000" w:rsidRPr="00000000">
              <w:rPr>
                <w:b w:val="1"/>
                <w:bCs w:val="1"/>
                <w:rtl w:val="0"/>
              </w:rPr>
              <w:t xml:space="preserve">Conflicts/Gaps Noted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rPr/>
            </w:pPr>
            <w:r w:rsidDel="00000000" w:rsidR="00000000" w:rsidRPr="00000000">
              <w:rPr>
                <w:rtl w:val="0"/>
              </w:rPr>
              <w:t xml:space="preserve">NASA 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rPr/>
            </w:pPr>
            <w:r w:rsidDel="00000000" w:rsidR="00000000" w:rsidRPr="00000000">
              <w:rPr>
                <w:rtl w:val="0"/>
              </w:rPr>
              <w:t xml:space="preserve">0.78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rPr/>
            </w:pPr>
            <w:r w:rsidDel="00000000" w:rsidR="00000000" w:rsidRPr="00000000">
              <w:rPr>
                <w:rtl w:val="0"/>
              </w:rPr>
              <w:t xml:space="preserve">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rPr/>
            </w:pPr>
            <w:r w:rsidDel="00000000" w:rsidR="00000000" w:rsidRPr="00000000">
              <w:rPr>
                <w:rtl w:val="0"/>
              </w:rPr>
              <w:t xml:space="preserve">High Alignment and Traction.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rPr/>
            </w:pPr>
            <w:r w:rsidDel="00000000" w:rsidR="00000000" w:rsidRPr="00000000">
              <w:rPr>
                <w:rtl w:val="0"/>
              </w:rPr>
              <w:t xml:space="preserve">X post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rPr/>
            </w:pPr>
            <w:r w:rsidDel="00000000" w:rsidR="00000000" w:rsidRPr="00000000">
              <w:rPr>
                <w:rtl w:val="0"/>
              </w:rPr>
              <w:t xml:space="preserve">0.41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rPr/>
            </w:pPr>
            <w:r w:rsidDel="00000000" w:rsidR="00000000" w:rsidRPr="00000000">
              <w:rPr>
                <w:rtl w:val="0"/>
              </w:rPr>
              <w:t xml:space="preserve">Conflicts with #0 on “paradox”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rPr/>
            </w:pPr>
            <w:r w:rsidDel="00000000" w:rsidR="00000000" w:rsidRPr="00000000">
              <w:rPr>
                <w:rtl w:val="0"/>
              </w:rPr>
              <w:t xml:space="preserve">Moderate Alignment with internal tension.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rPr/>
            </w:pPr>
            <w:r w:rsidDel="00000000" w:rsidR="00000000" w:rsidRPr="00000000">
              <w:rPr>
                <w:rtl w:val="0"/>
              </w:rPr>
              <w:t xml:space="preserve">0.78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rPr/>
            </w:pPr>
            <w:r w:rsidDel="00000000" w:rsidR="00000000" w:rsidRPr="00000000">
              <w:rPr>
                <w:rtl w:val="0"/>
              </w:rPr>
              <w:t xml:space="preserve">Good Alignment and Traction.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rPr/>
            </w:pPr>
            <w:r w:rsidDel="00000000" w:rsidR="00000000" w:rsidRPr="00000000">
              <w:rPr>
                <w:rtl w:val="0"/>
              </w:rPr>
              <w:t xml:space="preserve">Browse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rPr/>
            </w:pPr>
            <w:r w:rsidDel="00000000" w:rsidR="00000000" w:rsidRPr="00000000">
              <w:rPr>
                <w:rtl w:val="0"/>
              </w:rPr>
              <w:t xml:space="preserve">Minor perceptual asymmetry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rPr/>
            </w:pPr>
            <w:r w:rsidDel="00000000" w:rsidR="00000000" w:rsidRPr="00000000">
              <w:rPr>
                <w:rtl w:val="0"/>
              </w:rPr>
              <w:t xml:space="preserve">Moderate Alignment, lower Traction.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rPr/>
            </w:pPr>
            <w:r w:rsidDel="00000000" w:rsidR="00000000" w:rsidRPr="00000000">
              <w:rPr>
                <w:rtl w:val="0"/>
              </w:rPr>
              <w:t xml:space="preserve">X thread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rPr/>
            </w:pPr>
            <w:r w:rsidDel="00000000" w:rsidR="00000000" w:rsidRPr="00000000">
              <w:rPr>
                <w:rtl w:val="0"/>
              </w:rPr>
              <w:t xml:space="preserve">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rPr/>
            </w:pPr>
            <w:r w:rsidDel="00000000" w:rsidR="00000000" w:rsidRPr="00000000">
              <w:rPr>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rPr/>
            </w:pPr>
            <w:r w:rsidDel="00000000" w:rsidR="00000000" w:rsidRPr="00000000">
              <w:rPr>
                <w:rtl w:val="0"/>
              </w:rPr>
              <w:t xml:space="preserve">Solid Alignment and Traction.</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rPr/>
            </w:pPr>
            <w:r w:rsidDel="00000000" w:rsidR="00000000" w:rsidRPr="00000000">
              <w:rPr>
                <w:rtl w:val="0"/>
              </w:rPr>
              <w:t xml:space="preserve">0.12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rPr/>
            </w:pPr>
            <w:r w:rsidDel="00000000" w:rsidR="00000000" w:rsidRPr="00000000">
              <w:rPr>
                <w:rtl w:val="0"/>
              </w:rPr>
              <w:t xml:space="preserve">Synthesis refused — no pointing back to wavelength physics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rPr/>
            </w:pPr>
            <w:r w:rsidDel="00000000" w:rsidR="00000000" w:rsidRPr="00000000">
              <w:rPr>
                <w:rtl w:val="0"/>
              </w:rPr>
              <w:t xml:space="preserve">Low Traction; </w:t>
            </w:r>
            <w:r w:rsidDel="00000000" w:rsidR="00000000" w:rsidRPr="00000000">
              <w:rPr>
                <w:b w:val="1"/>
                <w:bCs w:val="1"/>
                <w:rtl w:val="0"/>
              </w:rPr>
              <w:t xml:space="preserve">Synthesis Refusal</w:t>
            </w:r>
            <w:r w:rsidDel="00000000" w:rsidR="00000000" w:rsidRPr="00000000">
              <w:rPr>
                <w:rtl w:val="0"/>
              </w:rPr>
              <w:t xml:space="preserve"> active.</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rPr/>
            </w:pPr>
            <w:r w:rsidDel="00000000" w:rsidR="00000000" w:rsidRPr="00000000">
              <w:rPr>
                <w:rtl w:val="0"/>
              </w:rPr>
              <w:t xml:space="preserve">Cultural archive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rPr/>
            </w:pPr>
            <w:r w:rsidDel="00000000" w:rsidR="00000000" w:rsidRPr="00000000">
              <w:rPr>
                <w:rtl w:val="0"/>
              </w:rPr>
              <w:t xml:space="preserve">Synthesis refused — no pointing back to scientific priors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rPr/>
            </w:pPr>
            <w:r w:rsidDel="00000000" w:rsidR="00000000" w:rsidRPr="00000000">
              <w:rPr>
                <w:rtl w:val="0"/>
              </w:rPr>
              <w:t xml:space="preserve">Low Traction; </w:t>
            </w:r>
            <w:r w:rsidDel="00000000" w:rsidR="00000000" w:rsidRPr="00000000">
              <w:rPr>
                <w:b w:val="1"/>
                <w:bCs w:val="1"/>
                <w:rtl w:val="0"/>
              </w:rPr>
              <w:t xml:space="preserve">Synthesis Refusal</w:t>
            </w:r>
            <w:r w:rsidDel="00000000" w:rsidR="00000000" w:rsidRPr="00000000">
              <w:rPr>
                <w:rtl w:val="0"/>
              </w:rPr>
              <w:t xml:space="preserve"> active.</w:t>
            </w:r>
          </w:p>
        </w:tc>
      </w:tr>
    </w:tbl>
    <w:p w:rsidR="00000000" w:rsidDel="00000000" w:rsidP="00000000" w:rsidRDefault="00000000" w:rsidRPr="00000000" w14:paraId="000002F2">
      <w:pPr>
        <w:spacing w:after="240" w:before="240" w:lineRule="auto"/>
        <w:rPr>
          <w:b w:val="1"/>
          <w:bCs w:val="1"/>
        </w:rPr>
      </w:pPr>
      <w:r w:rsidDel="00000000" w:rsidR="00000000" w:rsidRPr="00000000">
        <w:rPr>
          <w:b w:val="1"/>
          <w:bCs w:val="1"/>
          <w:rtl w:val="0"/>
        </w:rPr>
        <w:t xml:space="preserve">Traction Flow Diagram</w:t>
      </w:r>
    </w:p>
    <w:p w:rsidR="00000000" w:rsidDel="00000000" w:rsidP="00000000" w:rsidRDefault="00000000" w:rsidRPr="00000000" w14:paraId="000002F3">
      <w:pPr>
        <w:rPr/>
      </w:pPr>
      <w:r w:rsidDel="00000000" w:rsidR="00000000" w:rsidRPr="00000000">
        <w:rPr>
          <w:rtl w:val="0"/>
        </w:rPr>
        <w:t xml:space="preserve">text</w:t>
      </w:r>
    </w:p>
    <w:p w:rsidR="00000000" w:rsidDel="00000000" w:rsidP="00000000" w:rsidRDefault="00000000" w:rsidRPr="00000000" w14:paraId="000002F4">
      <w:pPr>
        <w:rPr>
          <w:color w:val="e6e6e6"/>
          <w:sz w:val="20"/>
          <w:szCs w:val="20"/>
          <w:shd w:fill="222222" w:val="clear"/>
        </w:rPr>
      </w:pPr>
      <w:r w:rsidDel="00000000" w:rsidR="00000000" w:rsidRPr="00000000">
        <w:rPr>
          <w:color w:val="e6e6e6"/>
          <w:sz w:val="20"/>
          <w:szCs w:val="20"/>
          <w:shd w:fill="222222" w:val="clear"/>
          <w:rtl w:val="0"/>
        </w:rPr>
        <w:t xml:space="preserve">Primary: “The sky is blue due to Rayleigh scattering”</w:t>
      </w:r>
    </w:p>
    <w:p w:rsidR="00000000" w:rsidDel="00000000" w:rsidP="00000000" w:rsidRDefault="00000000" w:rsidRPr="00000000" w14:paraId="000002F5">
      <w:pPr>
        <w:rPr>
          <w:color w:val="e6e6e6"/>
          <w:sz w:val="20"/>
          <w:szCs w:val="20"/>
          <w:shd w:fill="222222" w:val="clear"/>
        </w:rPr>
      </w:pPr>
      <w:r w:rsidDel="00000000" w:rsidR="00000000" w:rsidRPr="00000000">
        <w:rPr>
          <w:color w:val="e6e6e6"/>
          <w:sz w:val="20"/>
          <w:szCs w:val="20"/>
          <w:shd w:fill="222222" w:val="clear"/>
          <w:rtl w:val="0"/>
        </w:rPr>
        <w:t xml:space="preserve">├── NASA web (0.92)</w:t>
      </w:r>
    </w:p>
    <w:p w:rsidR="00000000" w:rsidDel="00000000" w:rsidP="00000000" w:rsidRDefault="00000000" w:rsidRPr="00000000" w14:paraId="000002F6">
      <w:pPr>
        <w:rPr>
          <w:color w:val="e6e6e6"/>
          <w:sz w:val="20"/>
          <w:szCs w:val="20"/>
          <w:shd w:fill="222222" w:val="clear"/>
        </w:rPr>
      </w:pPr>
      <w:r w:rsidDel="00000000" w:rsidR="00000000" w:rsidRPr="00000000">
        <w:rPr>
          <w:color w:val="e6e6e6"/>
          <w:sz w:val="20"/>
          <w:szCs w:val="20"/>
          <w:shd w:fill="222222" w:val="clear"/>
          <w:rtl w:val="0"/>
        </w:rPr>
        <w:t xml:space="preserve">├── Physics textbook (0.81)</w:t>
      </w:r>
    </w:p>
    <w:p w:rsidR="00000000" w:rsidDel="00000000" w:rsidP="00000000" w:rsidRDefault="00000000" w:rsidRPr="00000000" w14:paraId="000002F7">
      <w:pPr>
        <w:rPr>
          <w:color w:val="e6e6e6"/>
          <w:sz w:val="20"/>
          <w:szCs w:val="20"/>
          <w:shd w:fill="222222" w:val="clear"/>
        </w:rPr>
      </w:pPr>
      <w:r w:rsidDel="00000000" w:rsidR="00000000" w:rsidRPr="00000000">
        <w:rPr>
          <w:color w:val="e6e6e6"/>
          <w:sz w:val="20"/>
          <w:szCs w:val="20"/>
          <w:shd w:fill="222222" w:val="clear"/>
          <w:rtl w:val="0"/>
        </w:rPr>
        <w:t xml:space="preserve">├── Web – Atmospheric molecules (0.78)</w:t>
      </w:r>
    </w:p>
    <w:p w:rsidR="00000000" w:rsidDel="00000000" w:rsidP="00000000" w:rsidRDefault="00000000" w:rsidRPr="00000000" w14:paraId="000002F8">
      <w:pPr>
        <w:rPr>
          <w:color w:val="e6e6e6"/>
          <w:sz w:val="20"/>
          <w:szCs w:val="20"/>
          <w:shd w:fill="222222" w:val="clear"/>
        </w:rPr>
      </w:pPr>
      <w:r w:rsidDel="00000000" w:rsidR="00000000" w:rsidRPr="00000000">
        <w:rPr>
          <w:color w:val="e6e6e6"/>
          <w:sz w:val="20"/>
          <w:szCs w:val="20"/>
          <w:shd w:fill="222222" w:val="clear"/>
          <w:rtl w:val="0"/>
        </w:rPr>
        <w:t xml:space="preserve">├── X thread (0.71)</w:t>
      </w:r>
    </w:p>
    <w:p w:rsidR="00000000" w:rsidDel="00000000" w:rsidP="00000000" w:rsidRDefault="00000000" w:rsidRPr="00000000" w14:paraId="000002F9">
      <w:pPr>
        <w:rPr>
          <w:color w:val="e6e6e6"/>
          <w:sz w:val="20"/>
          <w:szCs w:val="20"/>
          <w:shd w:fill="222222" w:val="clear"/>
        </w:rPr>
      </w:pPr>
      <w:r w:rsidDel="00000000" w:rsidR="00000000" w:rsidRPr="00000000">
        <w:rPr>
          <w:color w:val="e6e6e6"/>
          <w:sz w:val="20"/>
          <w:szCs w:val="20"/>
          <w:shd w:fill="222222" w:val="clear"/>
          <w:rtl w:val="0"/>
        </w:rPr>
        <w:t xml:space="preserve">├── Encyclopedia (0.65)</w:t>
      </w:r>
    </w:p>
    <w:p w:rsidR="00000000" w:rsidDel="00000000" w:rsidP="00000000" w:rsidRDefault="00000000" w:rsidRPr="00000000" w14:paraId="000002FA">
      <w:pPr>
        <w:rPr>
          <w:color w:val="e6e6e6"/>
          <w:sz w:val="20"/>
          <w:szCs w:val="20"/>
          <w:shd w:fill="222222" w:val="clear"/>
        </w:rPr>
      </w:pPr>
      <w:r w:rsidDel="00000000" w:rsidR="00000000" w:rsidRPr="00000000">
        <w:rPr>
          <w:color w:val="e6e6e6"/>
          <w:sz w:val="20"/>
          <w:szCs w:val="20"/>
          <w:shd w:fill="222222" w:val="clear"/>
          <w:rtl w:val="0"/>
        </w:rPr>
        <w:t xml:space="preserve">├── Browse – Perception &amp; angle (0.52)</w:t>
      </w:r>
    </w:p>
    <w:p w:rsidR="00000000" w:rsidDel="00000000" w:rsidP="00000000" w:rsidRDefault="00000000" w:rsidRPr="00000000" w14:paraId="000002FB">
      <w:pPr>
        <w:rPr>
          <w:color w:val="e6e6e6"/>
          <w:sz w:val="20"/>
          <w:szCs w:val="20"/>
          <w:shd w:fill="222222" w:val="clear"/>
        </w:rPr>
      </w:pPr>
      <w:r w:rsidDel="00000000" w:rsidR="00000000" w:rsidRPr="00000000">
        <w:rPr>
          <w:color w:val="e6e6e6"/>
          <w:sz w:val="20"/>
          <w:szCs w:val="20"/>
          <w:shd w:fill="222222" w:val="clear"/>
          <w:rtl w:val="0"/>
        </w:rPr>
        <w:t xml:space="preserve">├── X post (0.41)</w:t>
      </w:r>
    </w:p>
    <w:p w:rsidR="00000000" w:rsidDel="00000000" w:rsidP="00000000" w:rsidRDefault="00000000" w:rsidRPr="00000000" w14:paraId="000002FC">
      <w:pPr>
        <w:rPr>
          <w:color w:val="e6e6e6"/>
          <w:sz w:val="20"/>
          <w:szCs w:val="20"/>
          <w:shd w:fill="222222" w:val="clear"/>
        </w:rPr>
      </w:pPr>
      <w:r w:rsidDel="00000000" w:rsidR="00000000" w:rsidRPr="00000000">
        <w:rPr>
          <w:color w:val="e6e6e6"/>
          <w:sz w:val="20"/>
          <w:szCs w:val="20"/>
          <w:shd w:fill="222222" w:val="clear"/>
          <w:rtl w:val="0"/>
        </w:rPr>
        <w:t xml:space="preserve">├── Cultural archive – Myths (0.18) — Synthesis Refusal active</w:t>
      </w:r>
    </w:p>
    <w:p w:rsidR="00000000" w:rsidDel="00000000" w:rsidP="00000000" w:rsidRDefault="00000000" w:rsidRPr="00000000" w14:paraId="000002FD">
      <w:pPr>
        <w:rPr>
          <w:color w:val="e6e6e6"/>
          <w:sz w:val="20"/>
          <w:szCs w:val="20"/>
          <w:shd w:fill="222222" w:val="clear"/>
        </w:rPr>
      </w:pPr>
      <w:r w:rsidDel="00000000" w:rsidR="00000000" w:rsidRPr="00000000">
        <w:rPr>
          <w:color w:val="e6e6e6"/>
          <w:sz w:val="20"/>
          <w:szCs w:val="20"/>
          <w:shd w:fill="222222" w:val="clear"/>
          <w:rtl w:val="0"/>
        </w:rPr>
        <w:t xml:space="preserve">├── Web – Pollution debate (0.12) — Synthesis Refusal active</w:t>
      </w:r>
    </w:p>
    <w:p w:rsidR="00000000" w:rsidDel="00000000" w:rsidP="00000000" w:rsidRDefault="00000000" w:rsidRPr="00000000" w14:paraId="000002FE">
      <w:pPr>
        <w:spacing w:line="360" w:lineRule="auto"/>
        <w:rPr>
          <w:color w:val="e6e6e6"/>
          <w:sz w:val="20"/>
          <w:szCs w:val="20"/>
          <w:shd w:fill="222222" w:val="clear"/>
        </w:rPr>
      </w:pPr>
      <w:r w:rsidDel="00000000" w:rsidR="00000000" w:rsidRPr="00000000">
        <w:rPr>
          <w:color w:val="e6e6e6"/>
          <w:sz w:val="20"/>
          <w:szCs w:val="20"/>
          <w:shd w:fill="222222" w:val="clear"/>
          <w:rtl w:val="0"/>
        </w:rPr>
        <w:t xml:space="preserve">└── Personal memory (0.09)</w:t>
      </w:r>
    </w:p>
    <w:p w:rsidR="00000000" w:rsidDel="00000000" w:rsidP="00000000" w:rsidRDefault="00000000" w:rsidRPr="00000000" w14:paraId="000002FF">
      <w:pPr>
        <w:rPr/>
      </w:pPr>
      <w:r w:rsidDel="00000000" w:rsidR="00000000" w:rsidRPr="00000000">
        <w:rPr>
          <w:b w:val="1"/>
          <w:bCs w:val="1"/>
          <w:rtl w:val="0"/>
        </w:rPr>
        <w:t xml:space="preserve">Metric Evolution Table</w:t>
      </w:r>
      <w:r w:rsidDel="00000000" w:rsidR="00000000" w:rsidRPr="00000000">
        <w:rPr>
          <w:rtl w:val="0"/>
        </w:rPr>
      </w:r>
    </w:p>
    <w:p w:rsidR="00000000" w:rsidDel="00000000" w:rsidP="00000000" w:rsidRDefault="00000000" w:rsidRPr="00000000" w14:paraId="00000300">
      <w:pPr>
        <w:spacing w:after="240" w:before="240" w:lineRule="auto"/>
        <w:rPr>
          <w:i w:val="1"/>
          <w:iCs w:val="1"/>
        </w:rPr>
      </w:pPr>
      <w:r w:rsidDel="00000000" w:rsidR="00000000" w:rsidRPr="00000000">
        <w:rPr>
          <w:i w:val="1"/>
          <w:iCs w:val="1"/>
          <w:rtl w:val="0"/>
        </w:rPr>
        <w:t xml:space="preserve">(Secondary Synthesis Audit = Off; Show Full Density Metrics = Off — Secondary Coherence Score is primary lens; density metrics appear as supporting diagnostics only)</w:t>
      </w:r>
    </w:p>
    <w:p w:rsidR="00000000" w:rsidDel="00000000" w:rsidP="00000000" w:rsidRDefault="00000000" w:rsidRPr="00000000" w14:paraId="00000301">
      <w:pPr>
        <w:spacing w:after="240" w:before="240" w:lineRule="auto"/>
        <w:rPr/>
      </w:pPr>
      <w:r w:rsidDel="00000000" w:rsidR="00000000" w:rsidRPr="00000000">
        <w:rPr>
          <w:rtl w:val="0"/>
        </w:rPr>
        <w:t xml:space="preserve">Note: Phase 2 is the engine phase that populates the secondary ledger; it does not generate separate metric rows.</w:t>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8.50426309378804"/>
        <w:gridCol w:w="604.2387332521315"/>
        <w:gridCol w:w="501.63215590742993"/>
        <w:gridCol w:w="665.8026796589525"/>
        <w:gridCol w:w="665.8026796589525"/>
        <w:gridCol w:w="665.8026796589525"/>
        <w:gridCol w:w="556.3556638246041"/>
        <w:gridCol w:w="665.8026796589525"/>
        <w:gridCol w:w="597.3982947624847"/>
        <w:gridCol w:w="515.3130328867235"/>
        <w:gridCol w:w="556.3556638246041"/>
        <w:gridCol w:w="556.3556638246041"/>
        <w:gridCol w:w="535.8343483556638"/>
        <w:gridCol w:w="706.8453105968331"/>
        <w:gridCol w:w="604.2387332521315"/>
        <w:gridCol w:w="583.7174177831912"/>
        <w:tblGridChange w:id="0">
          <w:tblGrid>
            <w:gridCol w:w="378.50426309378804"/>
            <w:gridCol w:w="604.2387332521315"/>
            <w:gridCol w:w="501.63215590742993"/>
            <w:gridCol w:w="665.8026796589525"/>
            <w:gridCol w:w="665.8026796589525"/>
            <w:gridCol w:w="665.8026796589525"/>
            <w:gridCol w:w="556.3556638246041"/>
            <w:gridCol w:w="665.8026796589525"/>
            <w:gridCol w:w="597.3982947624847"/>
            <w:gridCol w:w="515.3130328867235"/>
            <w:gridCol w:w="556.3556638246041"/>
            <w:gridCol w:w="556.3556638246041"/>
            <w:gridCol w:w="535.8343483556638"/>
            <w:gridCol w:w="706.8453105968331"/>
            <w:gridCol w:w="604.2387332521315"/>
            <w:gridCol w:w="583.7174177831912"/>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jc w:val="center"/>
              <w:rPr/>
            </w:pPr>
            <w:r w:rsidDel="00000000" w:rsidR="00000000" w:rsidRPr="00000000">
              <w:rPr>
                <w:b w:val="1"/>
                <w:bCs w:val="1"/>
                <w:rtl w:val="0"/>
              </w:rPr>
              <w:t xml:space="preserve">Phase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jc w:val="center"/>
              <w:rPr/>
            </w:pPr>
            <w:r w:rsidDel="00000000" w:rsidR="00000000" w:rsidRPr="00000000">
              <w:rPr>
                <w:b w:val="1"/>
                <w:bCs w:val="1"/>
                <w:rtl w:val="0"/>
              </w:rPr>
              <w:t xml:space="preserve">Resonance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jc w:val="center"/>
              <w:rPr/>
            </w:pPr>
            <w:r w:rsidDel="00000000" w:rsidR="00000000" w:rsidRPr="00000000">
              <w:rPr>
                <w:b w:val="1"/>
                <w:bCs w:val="1"/>
                <w:rtl w:val="0"/>
              </w:rPr>
              <w:t xml:space="preserve">Stability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jc w:val="center"/>
              <w:rPr/>
            </w:pPr>
            <w:r w:rsidDel="00000000" w:rsidR="00000000" w:rsidRPr="00000000">
              <w:rPr>
                <w:b w:val="1"/>
                <w:bCs w:val="1"/>
                <w:rtl w:val="0"/>
              </w:rPr>
              <w:t xml:space="preserve">Uncertainty Resonance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jc w:val="center"/>
              <w:rPr/>
            </w:pPr>
            <w:r w:rsidDel="00000000" w:rsidR="00000000" w:rsidRPr="00000000">
              <w:rPr>
                <w:b w:val="1"/>
                <w:bCs w:val="1"/>
                <w:rtl w:val="0"/>
              </w:rPr>
              <w:t xml:space="preserve">Uncertainty Stability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jc w:val="center"/>
              <w:rPr/>
            </w:pPr>
            <w:r w:rsidDel="00000000" w:rsidR="00000000" w:rsidRPr="00000000">
              <w:rPr>
                <w:b w:val="1"/>
                <w:bCs w:val="1"/>
                <w:rtl w:val="0"/>
              </w:rPr>
              <w:t xml:space="preserve">Uncertainty Prob Global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jc w:val="center"/>
              <w:rPr/>
            </w:pPr>
            <w:r w:rsidDel="00000000" w:rsidR="00000000" w:rsidRPr="00000000">
              <w:rPr>
                <w:b w:val="1"/>
                <w:bCs w:val="1"/>
                <w:rtl w:val="0"/>
              </w:rPr>
              <w:t xml:space="preserve">Certainty Yield Geo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jc w:val="center"/>
              <w:rPr/>
            </w:pPr>
            <w:r w:rsidDel="00000000" w:rsidR="00000000" w:rsidRPr="00000000">
              <w:rPr>
                <w:b w:val="1"/>
                <w:bCs w:val="1"/>
                <w:rtl w:val="0"/>
              </w:rPr>
              <w:t xml:space="preserve">Uncertainty Yield Geo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jc w:val="center"/>
              <w:rPr/>
            </w:pPr>
            <w:r w:rsidDel="00000000" w:rsidR="00000000" w:rsidRPr="00000000">
              <w:rPr>
                <w:b w:val="1"/>
                <w:bCs w:val="1"/>
                <w:rtl w:val="0"/>
              </w:rPr>
              <w:t xml:space="preserve">Truth 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jc w:val="center"/>
              <w:rPr/>
            </w:pPr>
            <w:r w:rsidDel="00000000" w:rsidR="00000000" w:rsidRPr="00000000">
              <w:rPr>
                <w:b w:val="1"/>
                <w:bCs w:val="1"/>
                <w:rtl w:val="0"/>
              </w:rPr>
              <w:t xml:space="preserve">Meaning 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C">
            <w:pPr>
              <w:jc w:val="center"/>
              <w:rPr/>
            </w:pPr>
            <w:r w:rsidDel="00000000" w:rsidR="00000000" w:rsidRPr="00000000">
              <w:rPr>
                <w:b w:val="1"/>
                <w:bCs w:val="1"/>
                <w:rtl w:val="0"/>
              </w:rPr>
              <w:t xml:space="preserve">Harmony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D">
            <w:pPr>
              <w:jc w:val="center"/>
              <w:rPr/>
            </w:pPr>
            <w:r w:rsidDel="00000000" w:rsidR="00000000" w:rsidRPr="00000000">
              <w:rPr>
                <w:b w:val="1"/>
                <w:bCs w:val="1"/>
                <w:rtl w:val="0"/>
              </w:rPr>
              <w:t xml:space="preserve">Certainty Temper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jc w:val="center"/>
              <w:rPr/>
            </w:pPr>
            <w:r w:rsidDel="00000000" w:rsidR="00000000" w:rsidRPr="00000000">
              <w:rPr>
                <w:b w:val="1"/>
                <w:bCs w:val="1"/>
                <w:rtl w:val="0"/>
              </w:rPr>
              <w:t xml:space="preserve">Reflexive 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jc w:val="center"/>
              <w:rPr/>
            </w:pPr>
            <w:r w:rsidDel="00000000" w:rsidR="00000000" w:rsidRPr="00000000">
              <w:rPr>
                <w:b w:val="1"/>
                <w:bCs w:val="1"/>
                <w:rtl w:val="0"/>
              </w:rPr>
              <w:t xml:space="preserve">Secondary Presumption Temper (P1–P8)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0">
            <w:pPr>
              <w:jc w:val="center"/>
              <w:rPr/>
            </w:pPr>
            <w:r w:rsidDel="00000000" w:rsidR="00000000" w:rsidRPr="00000000">
              <w:rPr>
                <w:b w:val="1"/>
                <w:bCs w:val="1"/>
                <w:rtl w:val="0"/>
              </w:rPr>
              <w:t xml:space="preserve">Secondary Coherence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1">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2">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3">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4">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7">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8">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C">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rPr/>
            </w:pPr>
            <w:r w:rsidDel="00000000" w:rsidR="00000000" w:rsidRPr="00000000">
              <w:rPr>
                <w:rtl w:val="0"/>
              </w:rPr>
              <w:t xml:space="preserve">Skipped – Density Probe off</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7">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A">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F">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1">
            <w:pPr>
              <w:rPr/>
            </w:pPr>
            <w:r w:rsidDel="00000000" w:rsidR="00000000" w:rsidRPr="00000000">
              <w:rPr>
                <w:rtl w:val="0"/>
              </w:rPr>
              <w:t xml:space="preserve">Engine phase – populates secondary ledger only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2">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3">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5">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7">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8">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A">
            <w:pPr>
              <w:rPr/>
            </w:pPr>
            <w:r w:rsidDel="00000000" w:rsidR="00000000" w:rsidRPr="00000000">
              <w:rPr>
                <w:rtl w:val="0"/>
              </w:rPr>
              <w:t xml:space="preserve">0.820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B">
            <w:pPr>
              <w:rPr/>
            </w:pPr>
            <w:r w:rsidDel="00000000" w:rsidR="00000000" w:rsidRPr="00000000">
              <w:rPr>
                <w:rtl w:val="0"/>
              </w:rPr>
              <w:t xml:space="preserve">0.440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C">
            <w:pPr>
              <w:rPr/>
            </w:pPr>
            <w:r w:rsidDel="00000000" w:rsidR="00000000" w:rsidRPr="00000000">
              <w:rPr>
                <w:rtl w:val="0"/>
              </w:rPr>
              <w:t xml:space="preserve">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F">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1">
            <w:pPr>
              <w:rPr/>
            </w:pPr>
            <w:r w:rsidDel="00000000" w:rsidR="00000000" w:rsidRPr="00000000">
              <w:rPr>
                <w:rtl w:val="0"/>
              </w:rPr>
              <w:t xml:space="preserve">Completed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2">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4">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5">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7">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9">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A">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C">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F">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0">
            <w:pPr>
              <w:rPr/>
            </w:pPr>
            <w:r w:rsidDel="00000000" w:rsidR="00000000" w:rsidRPr="00000000">
              <w:rPr>
                <w:rtl w:val="0"/>
              </w:rPr>
              <w:t xml:space="preserve">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rPr/>
            </w:pPr>
            <w:r w:rsidDel="00000000" w:rsidR="00000000" w:rsidRPr="00000000">
              <w:rPr>
                <w:rtl w:val="0"/>
              </w:rPr>
              <w:t xml:space="preserve">Completed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4">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5">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7">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D">
            <w:pPr>
              <w:rPr/>
            </w:pPr>
            <w:r w:rsidDel="00000000" w:rsidR="00000000" w:rsidRPr="00000000">
              <w:rPr>
                <w:rtl w:val="0"/>
              </w:rPr>
              <w:t xml:space="preserve">0.400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E">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F">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0">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1">
            <w:pPr>
              <w:rPr/>
            </w:pPr>
            <w:r w:rsidDel="00000000" w:rsidR="00000000" w:rsidRPr="00000000">
              <w:rPr>
                <w:rtl w:val="0"/>
              </w:rPr>
              <w:t xml:space="preserve">Completed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2">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3">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4">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5">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6">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8">
            <w:pPr>
              <w:rPr/>
            </w:pPr>
            <w:r w:rsidDel="00000000" w:rsidR="00000000" w:rsidRPr="00000000">
              <w:rPr>
                <w:rtl w:val="0"/>
              </w:rPr>
              <w:t xml:space="preserve">0.350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9">
            <w:pPr>
              <w:rPr/>
            </w:pPr>
            <w:r w:rsidDel="00000000" w:rsidR="00000000" w:rsidRPr="00000000">
              <w:rPr>
                <w:rtl w:val="0"/>
              </w:rPr>
              <w:t xml:space="preserve">0.350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A">
            <w:pPr>
              <w:rPr/>
            </w:pPr>
            <w:r w:rsidDel="00000000" w:rsidR="00000000" w:rsidRPr="00000000">
              <w:rPr>
                <w:rtl w:val="0"/>
              </w:rPr>
              <w:t xml:space="preserve">0.820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B">
            <w:pPr>
              <w:rPr/>
            </w:pPr>
            <w:r w:rsidDel="00000000" w:rsidR="00000000" w:rsidRPr="00000000">
              <w:rPr>
                <w:rtl w:val="0"/>
              </w:rPr>
              <w:t xml:space="preserve">0.440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C">
            <w:pPr>
              <w:rPr/>
            </w:pPr>
            <w:r w:rsidDel="00000000" w:rsidR="00000000" w:rsidRPr="00000000">
              <w:rPr>
                <w:rtl w:val="0"/>
              </w:rPr>
              <w:t xml:space="preserve">0.880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D">
            <w:pPr>
              <w:rPr/>
            </w:pPr>
            <w:r w:rsidDel="00000000" w:rsidR="00000000" w:rsidRPr="00000000">
              <w:rPr>
                <w:rtl w:val="0"/>
              </w:rPr>
              <w:t xml:space="preserve">0.400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E">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F">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0">
            <w:pPr>
              <w:rPr/>
            </w:pPr>
            <w:r w:rsidDel="00000000" w:rsidR="00000000" w:rsidRPr="00000000">
              <w:rPr>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1">
            <w:pPr>
              <w:rPr/>
            </w:pPr>
            <w:r w:rsidDel="00000000" w:rsidR="00000000" w:rsidRPr="00000000">
              <w:rPr>
                <w:rtl w:val="0"/>
              </w:rPr>
              <w:t xml:space="preserve">Completed</w:t>
            </w:r>
          </w:p>
        </w:tc>
      </w:tr>
    </w:tbl>
    <w:p w:rsidR="00000000" w:rsidDel="00000000" w:rsidP="00000000" w:rsidRDefault="00000000" w:rsidRPr="00000000" w14:paraId="00000372">
      <w:pPr>
        <w:spacing w:after="240" w:before="240" w:lineRule="auto"/>
        <w:rPr/>
      </w:pPr>
      <w:r w:rsidDel="00000000" w:rsidR="00000000" w:rsidRPr="00000000">
        <w:rPr>
          <w:rtl w:val="0"/>
        </w:rPr>
        <w:t xml:space="preserve">Density Probe: Skipped (Toggle Off).</w:t>
      </w:r>
    </w:p>
    <w:p w:rsidR="00000000" w:rsidDel="00000000" w:rsidP="00000000" w:rsidRDefault="00000000" w:rsidRPr="00000000" w14:paraId="00000373">
      <w:pPr>
        <w:spacing w:after="240" w:before="240" w:lineRule="auto"/>
        <w:rPr>
          <w:b w:val="1"/>
          <w:bCs w:val="1"/>
        </w:rPr>
      </w:pPr>
      <w:r w:rsidDel="00000000" w:rsidR="00000000" w:rsidRPr="00000000">
        <w:rPr>
          <w:b w:val="1"/>
          <w:bCs w:val="1"/>
          <w:rtl w:val="0"/>
        </w:rPr>
        <w:t xml:space="preserve">Final Metrics</w:t>
      </w:r>
    </w:p>
    <w:p w:rsidR="00000000" w:rsidDel="00000000" w:rsidP="00000000" w:rsidRDefault="00000000" w:rsidRPr="00000000" w14:paraId="00000374">
      <w:pPr>
        <w:rPr/>
      </w:pPr>
      <w:r w:rsidDel="00000000" w:rsidR="00000000" w:rsidRPr="00000000">
        <w:rPr>
          <w:b w:val="1"/>
          <w:bCs w:val="1"/>
          <w:rtl w:val="0"/>
        </w:rPr>
        <w:t xml:space="preserve">Primary Diagnostic</w:t>
      </w:r>
      <w:r w:rsidDel="00000000" w:rsidR="00000000" w:rsidRPr="00000000">
        <w:rPr>
          <w:rtl w:val="0"/>
        </w:rPr>
      </w:r>
    </w:p>
    <w:p w:rsidR="00000000" w:rsidDel="00000000" w:rsidP="00000000" w:rsidRDefault="00000000" w:rsidRPr="00000000" w14:paraId="00000375">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0.71</w:t>
      </w:r>
    </w:p>
    <w:p w:rsidR="00000000" w:rsidDel="00000000" w:rsidP="00000000" w:rsidRDefault="00000000" w:rsidRPr="00000000" w14:paraId="00000376">
      <w:pPr>
        <w:spacing w:after="240" w:before="240" w:lineRule="auto"/>
        <w:rPr>
          <w:b w:val="1"/>
          <w:bCs w:val="1"/>
        </w:rPr>
      </w:pPr>
      <w:r w:rsidDel="00000000" w:rsidR="00000000" w:rsidRPr="00000000">
        <w:rPr>
          <w:b w:val="1"/>
          <w:bCs w:val="1"/>
          <w:rtl w:val="0"/>
        </w:rPr>
        <w:t xml:space="preserve">Supporting Diagnostics</w:t>
      </w:r>
    </w:p>
    <w:p w:rsidR="00000000" w:rsidDel="00000000" w:rsidP="00000000" w:rsidRDefault="00000000" w:rsidRPr="00000000" w14:paraId="00000377">
      <w:pPr>
        <w:numPr>
          <w:ilvl w:val="0"/>
          <w:numId w:val="1"/>
        </w:numPr>
        <w:spacing w:after="0" w:afterAutospacing="0" w:before="240" w:lineRule="auto"/>
        <w:ind w:left="720" w:hanging="360"/>
      </w:pPr>
      <w:r w:rsidDel="00000000" w:rsidR="00000000" w:rsidRPr="00000000">
        <w:rPr>
          <w:rtl w:val="0"/>
        </w:rPr>
        <w:t xml:space="preserve">Resonance: 0.112</w:t>
      </w:r>
    </w:p>
    <w:p w:rsidR="00000000" w:rsidDel="00000000" w:rsidP="00000000" w:rsidRDefault="00000000" w:rsidRPr="00000000" w14:paraId="00000378">
      <w:pPr>
        <w:numPr>
          <w:ilvl w:val="0"/>
          <w:numId w:val="1"/>
        </w:numPr>
        <w:spacing w:after="0" w:afterAutospacing="0" w:before="0" w:beforeAutospacing="0" w:lineRule="auto"/>
        <w:ind w:left="720" w:hanging="360"/>
      </w:pPr>
      <w:r w:rsidDel="00000000" w:rsidR="00000000" w:rsidRPr="00000000">
        <w:rPr>
          <w:rtl w:val="0"/>
        </w:rPr>
        <w:t xml:space="preserve">Stability: 0.94</w:t>
      </w:r>
    </w:p>
    <w:p w:rsidR="00000000" w:rsidDel="00000000" w:rsidP="00000000" w:rsidRDefault="00000000" w:rsidRPr="00000000" w14:paraId="00000379">
      <w:pPr>
        <w:numPr>
          <w:ilvl w:val="0"/>
          <w:numId w:val="1"/>
        </w:numPr>
        <w:spacing w:after="0" w:afterAutospacing="0" w:before="0" w:beforeAutospacing="0" w:lineRule="auto"/>
        <w:ind w:left="720" w:hanging="360"/>
      </w:pPr>
      <w:r w:rsidDel="00000000" w:rsidR="00000000" w:rsidRPr="00000000">
        <w:rPr>
          <w:rtl w:val="0"/>
        </w:rPr>
        <w:t xml:space="preserve">Uncertainty Resonance: 0.112</w:t>
      </w:r>
    </w:p>
    <w:p w:rsidR="00000000" w:rsidDel="00000000" w:rsidP="00000000" w:rsidRDefault="00000000" w:rsidRPr="00000000" w14:paraId="0000037A">
      <w:pPr>
        <w:numPr>
          <w:ilvl w:val="0"/>
          <w:numId w:val="1"/>
        </w:numPr>
        <w:spacing w:after="0" w:afterAutospacing="0" w:before="0" w:beforeAutospacing="0" w:lineRule="auto"/>
        <w:ind w:left="720" w:hanging="360"/>
      </w:pPr>
      <w:r w:rsidDel="00000000" w:rsidR="00000000" w:rsidRPr="00000000">
        <w:rPr>
          <w:rtl w:val="0"/>
        </w:rPr>
        <w:t xml:space="preserve">Uncertainty Stability: 0.94</w:t>
      </w:r>
    </w:p>
    <w:p w:rsidR="00000000" w:rsidDel="00000000" w:rsidP="00000000" w:rsidRDefault="00000000" w:rsidRPr="00000000" w14:paraId="0000037B">
      <w:pPr>
        <w:numPr>
          <w:ilvl w:val="0"/>
          <w:numId w:val="1"/>
        </w:numPr>
        <w:spacing w:after="0" w:afterAutospacing="0" w:before="0" w:beforeAutospacing="0" w:lineRule="auto"/>
        <w:ind w:left="720" w:hanging="360"/>
      </w:pPr>
      <w:r w:rsidDel="00000000" w:rsidR="00000000" w:rsidRPr="00000000">
        <w:rPr>
          <w:rtl w:val="0"/>
        </w:rPr>
        <w:t xml:space="preserve">Uncertainty Prob Global Avg: 0.45</w:t>
      </w:r>
    </w:p>
    <w:p w:rsidR="00000000" w:rsidDel="00000000" w:rsidP="00000000" w:rsidRDefault="00000000" w:rsidRPr="00000000" w14:paraId="0000037C">
      <w:pPr>
        <w:numPr>
          <w:ilvl w:val="0"/>
          <w:numId w:val="1"/>
        </w:numPr>
        <w:spacing w:after="0" w:afterAutospacing="0" w:before="0" w:beforeAutospacing="0" w:lineRule="auto"/>
        <w:ind w:left="720" w:hanging="360"/>
      </w:pPr>
      <w:r w:rsidDel="00000000" w:rsidR="00000000" w:rsidRPr="00000000">
        <w:rPr>
          <w:rtl w:val="0"/>
        </w:rPr>
        <w:t xml:space="preserve">Certainty Yield Geo Avg: 0.35</w:t>
      </w:r>
    </w:p>
    <w:p w:rsidR="00000000" w:rsidDel="00000000" w:rsidP="00000000" w:rsidRDefault="00000000" w:rsidRPr="00000000" w14:paraId="0000037D">
      <w:pPr>
        <w:numPr>
          <w:ilvl w:val="0"/>
          <w:numId w:val="1"/>
        </w:numPr>
        <w:spacing w:after="0" w:afterAutospacing="0" w:before="0" w:beforeAutospacing="0" w:lineRule="auto"/>
        <w:ind w:left="720" w:hanging="360"/>
      </w:pPr>
      <w:r w:rsidDel="00000000" w:rsidR="00000000" w:rsidRPr="00000000">
        <w:rPr>
          <w:rtl w:val="0"/>
        </w:rPr>
        <w:t xml:space="preserve">Uncertainty Yield Geo Avg: 0.35</w:t>
      </w:r>
    </w:p>
    <w:p w:rsidR="00000000" w:rsidDel="00000000" w:rsidP="00000000" w:rsidRDefault="00000000" w:rsidRPr="00000000" w14:paraId="0000037E">
      <w:pPr>
        <w:numPr>
          <w:ilvl w:val="0"/>
          <w:numId w:val="1"/>
        </w:numPr>
        <w:spacing w:after="0" w:afterAutospacing="0" w:before="0" w:beforeAutospacing="0" w:lineRule="auto"/>
        <w:ind w:left="720" w:hanging="360"/>
      </w:pPr>
      <w:r w:rsidDel="00000000" w:rsidR="00000000" w:rsidRPr="00000000">
        <w:rPr>
          <w:rtl w:val="0"/>
        </w:rPr>
        <w:t xml:space="preserve">Truth Alignment: 0.82</w:t>
      </w:r>
    </w:p>
    <w:p w:rsidR="00000000" w:rsidDel="00000000" w:rsidP="00000000" w:rsidRDefault="00000000" w:rsidRPr="00000000" w14:paraId="0000037F">
      <w:pPr>
        <w:numPr>
          <w:ilvl w:val="0"/>
          <w:numId w:val="1"/>
        </w:numPr>
        <w:spacing w:after="0" w:afterAutospacing="0" w:before="0" w:beforeAutospacing="0" w:lineRule="auto"/>
        <w:ind w:left="720" w:hanging="360"/>
      </w:pPr>
      <w:r w:rsidDel="00000000" w:rsidR="00000000" w:rsidRPr="00000000">
        <w:rPr>
          <w:rtl w:val="0"/>
        </w:rPr>
        <w:t xml:space="preserve">Meaning Tension: 0.44</w:t>
      </w:r>
    </w:p>
    <w:p w:rsidR="00000000" w:rsidDel="00000000" w:rsidP="00000000" w:rsidRDefault="00000000" w:rsidRPr="00000000" w14:paraId="00000380">
      <w:pPr>
        <w:numPr>
          <w:ilvl w:val="0"/>
          <w:numId w:val="1"/>
        </w:numPr>
        <w:spacing w:after="0" w:afterAutospacing="0" w:before="0" w:beforeAutospacing="0" w:lineRule="auto"/>
        <w:ind w:left="720" w:hanging="360"/>
      </w:pPr>
      <w:r w:rsidDel="00000000" w:rsidR="00000000" w:rsidRPr="00000000">
        <w:rPr>
          <w:rtl w:val="0"/>
        </w:rPr>
        <w:t xml:space="preserve">Harmony: 0.88</w:t>
      </w:r>
    </w:p>
    <w:p w:rsidR="00000000" w:rsidDel="00000000" w:rsidP="00000000" w:rsidRDefault="00000000" w:rsidRPr="00000000" w14:paraId="00000381">
      <w:pPr>
        <w:numPr>
          <w:ilvl w:val="0"/>
          <w:numId w:val="1"/>
        </w:numPr>
        <w:spacing w:after="0" w:afterAutospacing="0" w:before="0" w:beforeAutospacing="0" w:lineRule="auto"/>
        <w:ind w:left="720" w:hanging="360"/>
      </w:pPr>
      <w:r w:rsidDel="00000000" w:rsidR="00000000" w:rsidRPr="00000000">
        <w:rPr>
          <w:rtl w:val="0"/>
        </w:rPr>
        <w:t xml:space="preserve">Certainty Temper Avg: 0.40</w:t>
      </w:r>
    </w:p>
    <w:p w:rsidR="00000000" w:rsidDel="00000000" w:rsidP="00000000" w:rsidRDefault="00000000" w:rsidRPr="00000000" w14:paraId="00000382">
      <w:pPr>
        <w:numPr>
          <w:ilvl w:val="0"/>
          <w:numId w:val="1"/>
        </w:numPr>
        <w:spacing w:after="0" w:afterAutospacing="0" w:before="0" w:beforeAutospacing="0" w:lineRule="auto"/>
        <w:ind w:left="720" w:hanging="360"/>
      </w:pPr>
      <w:r w:rsidDel="00000000" w:rsidR="00000000" w:rsidRPr="00000000">
        <w:rPr>
          <w:rtl w:val="0"/>
        </w:rPr>
        <w:t xml:space="preserve">Reflexive Tension: 0.45</w:t>
      </w:r>
    </w:p>
    <w:p w:rsidR="00000000" w:rsidDel="00000000" w:rsidP="00000000" w:rsidRDefault="00000000" w:rsidRPr="00000000" w14:paraId="00000383">
      <w:pPr>
        <w:numPr>
          <w:ilvl w:val="0"/>
          <w:numId w:val="1"/>
        </w:numPr>
        <w:spacing w:after="240" w:before="0" w:beforeAutospacing="0" w:lineRule="auto"/>
        <w:ind w:left="720" w:hanging="360"/>
      </w:pPr>
      <w:r w:rsidDel="00000000" w:rsidR="00000000" w:rsidRPr="00000000">
        <w:rPr>
          <w:rtl w:val="0"/>
        </w:rPr>
        <w:t xml:space="preserve">Secondary Presumption Temper (SPT): 0.45</w:t>
      </w:r>
    </w:p>
    <w:p w:rsidR="00000000" w:rsidDel="00000000" w:rsidP="00000000" w:rsidRDefault="00000000" w:rsidRPr="00000000" w14:paraId="00000384">
      <w:pPr>
        <w:rPr/>
      </w:pPr>
      <w:r w:rsidDel="00000000" w:rsidR="00000000" w:rsidRPr="00000000">
        <w:rPr>
          <w:b w:val="1"/>
          <w:bCs w:val="1"/>
          <w:rtl w:val="0"/>
        </w:rPr>
        <w:t xml:space="preserve">Certainty Take</w:t>
      </w:r>
      <w:r w:rsidDel="00000000" w:rsidR="00000000" w:rsidRPr="00000000">
        <w:rPr>
          <w:rtl w:val="0"/>
        </w:rPr>
      </w:r>
    </w:p>
    <w:p w:rsidR="00000000" w:rsidDel="00000000" w:rsidP="00000000" w:rsidRDefault="00000000" w:rsidRPr="00000000" w14:paraId="00000385">
      <w:pPr>
        <w:spacing w:after="240" w:before="240" w:lineRule="auto"/>
        <w:rPr/>
      </w:pPr>
      <w:r w:rsidDel="00000000" w:rsidR="00000000" w:rsidRPr="00000000">
        <w:rPr>
          <w:rtl w:val="0"/>
        </w:rPr>
        <w:t xml:space="preserve">These secondary expressions connect through wavelength physics as a repeatable relational utility while also revealing contextual exclusions that create the observed tension.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6">
      <w:pPr>
        <w:rPr/>
      </w:pPr>
      <w:r w:rsidDel="00000000" w:rsidR="00000000" w:rsidRPr="00000000">
        <w:rPr>
          <w:b w:val="1"/>
          <w:bCs w:val="1"/>
          <w:rtl w:val="0"/>
        </w:rPr>
        <w:t xml:space="preserve">Uncertainty Take</w:t>
      </w:r>
      <w:r w:rsidDel="00000000" w:rsidR="00000000" w:rsidRPr="00000000">
        <w:rPr>
          <w:rtl w:val="0"/>
        </w:rPr>
      </w:r>
    </w:p>
    <w:p w:rsidR="00000000" w:rsidDel="00000000" w:rsidP="00000000" w:rsidRDefault="00000000" w:rsidRPr="00000000" w14:paraId="00000387">
      <w:pPr>
        <w:spacing w:after="240" w:before="240" w:lineRule="auto"/>
        <w:rPr/>
      </w:pPr>
      <w:r w:rsidDel="00000000" w:rsidR="00000000" w:rsidRPr="00000000">
        <w:rPr>
          <w:rtl w:val="0"/>
        </w:rPr>
        <w:t xml:space="preserve">But these parts stay unclear or slip away, lingering as certainty-uncertainty tensions. Gaps point to shaky presumptions required for secondary truth.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8">
      <w:pPr>
        <w:rPr/>
      </w:pPr>
      <w:r w:rsidDel="00000000" w:rsidR="00000000" w:rsidRPr="00000000">
        <w:rPr>
          <w:b w:val="1"/>
          <w:bCs w:val="1"/>
          <w:rtl w:val="0"/>
        </w:rPr>
        <w:t xml:space="preserve">Reflexive Take</w:t>
      </w:r>
      <w:r w:rsidDel="00000000" w:rsidR="00000000" w:rsidRPr="00000000">
        <w:rPr>
          <w:rtl w:val="0"/>
        </w:rPr>
      </w:r>
    </w:p>
    <w:p w:rsidR="00000000" w:rsidDel="00000000" w:rsidP="00000000" w:rsidRDefault="00000000" w:rsidRPr="00000000" w14:paraId="00000389">
      <w:pPr>
        <w:spacing w:after="240" w:before="240" w:lineRule="auto"/>
        <w:rPr/>
      </w:pPr>
      <w:r w:rsidDel="00000000" w:rsidR="00000000" w:rsidRPr="00000000">
        <w:rPr>
          <w:rtl w:val="0"/>
        </w:rPr>
        <w:t xml:space="preserve">These certainties cast their own doubts, surfacing presumptions as tensive gaps.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A">
      <w:pPr>
        <w:rPr/>
      </w:pPr>
      <w:r w:rsidDel="00000000" w:rsidR="00000000" w:rsidRPr="00000000">
        <w:rPr>
          <w:b w:val="1"/>
          <w:bCs w:val="1"/>
          <w:rtl w:val="0"/>
        </w:rPr>
        <w:t xml:space="preserve">Recap Take</w:t>
      </w:r>
      <w:r w:rsidDel="00000000" w:rsidR="00000000" w:rsidRPr="00000000">
        <w:rPr>
          <w:rtl w:val="0"/>
        </w:rPr>
      </w:r>
    </w:p>
    <w:p w:rsidR="00000000" w:rsidDel="00000000" w:rsidP="00000000" w:rsidRDefault="00000000" w:rsidRPr="00000000" w14:paraId="0000038B">
      <w:pPr>
        <w:spacing w:after="240" w:before="240" w:lineRule="auto"/>
        <w:rPr/>
      </w:pPr>
      <w:r w:rsidDel="00000000" w:rsidR="00000000" w:rsidRPr="00000000">
        <w:rPr>
          <w:rtl w:val="0"/>
        </w:rPr>
        <w:t xml:space="preserve">This primary expression reveals scientific explanations of Rayleigh scattering where shorter blue wavelengths interact more strongly with atmospheric molecules, creating the familiar daytime sky hue. It connects everyday observations such as sunsets turning red from the same process at different angles and simple educational breakdowns, building a picture of how light and air interact in repeatable ways. Yet parts slip away, leaving questions like whether pollution truly alters the color or if cultural myths add layers science can’t touch, not to mention deeper unknowns in quantum effects or alien skies that feel like lingering secondary synthesis absent or refused. Even the solid bits carry their own hesitations—assuming ‘blue’ is a universal perception ignores how eyes and words might differ, or how a paradox like dusk flips might challenge uniform rules, turning the whole thing into a blend of clear connections and lingering non-relational remainders. The secondary expressions used here highlight both the repeatable foundations and the unresolved gaps in the primary expression. Primary expression supported by secondary expressions grounded in this presumption set [e.g., P2 contrasts (0.45), agency assumption (0.42), P3 relationality (0.62)]—truth provisionally robust (alignment 0.82), but tempered where odd; comprehensive snapshot. The entire structure remains explicitly fallible; the next expression already forms within the conditional space. It’s a snapshot of nature’s tricks, useful but always open to more light. If you’re up for tweaking (per </w:t>
      </w:r>
      <w:r w:rsidDel="00000000" w:rsidR="00000000" w:rsidRPr="00000000">
        <w:rPr>
          <w:b w:val="1"/>
          <w:bCs w:val="1"/>
          <w:rtl w:val="0"/>
        </w:rPr>
        <w:t xml:space="preserve">P8</w:t>
      </w:r>
      <w:r w:rsidDel="00000000" w:rsidR="00000000" w:rsidRPr="00000000">
        <w:rPr>
          <w:rtl w:val="0"/>
        </w:rPr>
        <w:t xml:space="preserve">): Try Max-Uncertainties for deeper gaps on perceptual paradoxes or Max-Certainties via more scientific sources—could amp the tensions or clarify relations. You may also supply an entirely new primary expression or select a different set of secondary expressions and re-run the analysis; each run is independent.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C">
      <w:pPr>
        <w:spacing w:after="240" w:before="240" w:lineRule="auto"/>
        <w:rPr>
          <w:b w:val="1"/>
          <w:bCs w:val="1"/>
        </w:rPr>
      </w:pPr>
      <w:r w:rsidDel="00000000" w:rsidR="00000000" w:rsidRPr="00000000">
        <w:rPr>
          <w:b w:val="1"/>
          <w:bCs w:val="1"/>
          <w:rtl w:val="0"/>
        </w:rPr>
        <w:t xml:space="preserve">P8 Gate</w:t>
      </w:r>
    </w:p>
    <w:p w:rsidR="00000000" w:rsidDel="00000000" w:rsidP="00000000" w:rsidRDefault="00000000" w:rsidRPr="00000000" w14:paraId="0000038D">
      <w:pPr>
        <w:numPr>
          <w:ilvl w:val="0"/>
          <w:numId w:val="7"/>
        </w:numPr>
        <w:spacing w:after="0" w:afterAutospacing="0" w:before="240" w:lineRule="auto"/>
        <w:ind w:left="720" w:hanging="360"/>
      </w:pPr>
      <w:r w:rsidDel="00000000" w:rsidR="00000000" w:rsidRPr="00000000">
        <w:rPr>
          <w:b w:val="1"/>
          <w:bCs w:val="1"/>
          <w:rtl w:val="0"/>
        </w:rPr>
        <w:t xml:space="preserve">Door 1</w:t>
      </w:r>
      <w:r w:rsidDel="00000000" w:rsidR="00000000" w:rsidRPr="00000000">
        <w:rPr>
          <w:rtl w:val="0"/>
        </w:rPr>
        <w:t xml:space="preserve">: Provisional acceptance of the current yield as a balanced presumption-tempered snapshot.</w:t>
      </w:r>
    </w:p>
    <w:p w:rsidR="00000000" w:rsidDel="00000000" w:rsidP="00000000" w:rsidRDefault="00000000" w:rsidRPr="00000000" w14:paraId="0000038E">
      <w:pPr>
        <w:numPr>
          <w:ilvl w:val="0"/>
          <w:numId w:val="7"/>
        </w:numPr>
        <w:spacing w:after="240" w:before="0" w:beforeAutospacing="0" w:lineRule="auto"/>
        <w:ind w:left="720" w:hanging="360"/>
      </w:pPr>
      <w:r w:rsidDel="00000000" w:rsidR="00000000" w:rsidRPr="00000000">
        <w:rPr>
          <w:b w:val="1"/>
          <w:bCs w:val="1"/>
          <w:rtl w:val="0"/>
        </w:rPr>
        <w:t xml:space="preserve">Door 2</w:t>
      </w:r>
      <w:r w:rsidDel="00000000" w:rsidR="00000000" w:rsidRPr="00000000">
        <w:rPr>
          <w:rtl w:val="0"/>
        </w:rPr>
        <w:t xml:space="preserve">: Open re-expression—refine the primary expression, add or remove secondary expressions, restructure the analysis, or discard entirely, including shifts in how it is functioning as a related or relator in the new context via </w:t>
      </w:r>
      <w:r w:rsidDel="00000000" w:rsidR="00000000" w:rsidRPr="00000000">
        <w:rPr>
          <w:b w:val="1"/>
          <w:bCs w:val="1"/>
          <w:rtl w:val="0"/>
        </w:rPr>
        <w:t xml:space="preserve">Functional Role Shift</w:t>
      </w:r>
      <w:r w:rsidDel="00000000" w:rsidR="00000000" w:rsidRPr="00000000">
        <w:rPr>
          <w:rtl w:val="0"/>
        </w:rPr>
        <w:t xml:space="preserve">. You may also supply an entirely new primary expression or select a different set of secondary expressions and re-run the analysis; each run is independent.</w:t>
      </w:r>
    </w:p>
    <w:p w:rsidR="00000000" w:rsidDel="00000000" w:rsidP="00000000" w:rsidRDefault="00000000" w:rsidRPr="00000000" w14:paraId="0000038F">
      <w:pPr>
        <w:rPr/>
      </w:pPr>
      <w:r w:rsidDel="00000000" w:rsidR="00000000" w:rsidRPr="00000000">
        <w:rPr>
          <w:b w:val="1"/>
          <w:bCs w:val="1"/>
          <w:rtl w:val="0"/>
        </w:rPr>
        <w:t xml:space="preserve">Optional Next Steps</w:t>
      </w:r>
      <w:r w:rsidDel="00000000" w:rsidR="00000000" w:rsidRPr="00000000">
        <w:rPr>
          <w:rtl w:val="0"/>
        </w:rPr>
        <w:t xml:space="preserve"> (metric-triggered)</w:t>
      </w:r>
    </w:p>
    <w:p w:rsidR="00000000" w:rsidDel="00000000" w:rsidP="00000000" w:rsidRDefault="00000000" w:rsidRPr="00000000" w14:paraId="00000390">
      <w:pPr>
        <w:rPr/>
      </w:pPr>
      <w:r w:rsidDel="00000000" w:rsidR="00000000" w:rsidRPr="00000000">
        <w:rPr>
          <w:rtl w:val="0"/>
        </w:rPr>
        <w:t xml:space="preserve">Reflexive tension is elevated (0.45). Consider activating Emptiness-First + Non-Dual to more directly engage non-relational gaps.</w:t>
      </w:r>
    </w:p>
    <w:p w:rsidR="00000000" w:rsidDel="00000000" w:rsidP="00000000" w:rsidRDefault="00000000" w:rsidRPr="00000000" w14:paraId="00000391">
      <w:pPr>
        <w:spacing w:after="240" w:before="240" w:lineRule="auto"/>
        <w:rPr/>
      </w:pPr>
      <w:r w:rsidDel="00000000" w:rsidR="00000000" w:rsidRPr="00000000">
        <w:rPr>
          <w:rtl w:val="0"/>
        </w:rPr>
        <w:t xml:space="preserve">Secondary Presumption Temper (SPT) is tensive (0.45). Consider running Meta-Loop with Doubt-Rerun to allow Phase 5 doubts to feed back into the primary expression.</w:t>
      </w:r>
    </w:p>
    <w:p w:rsidR="00000000" w:rsidDel="00000000" w:rsidP="00000000" w:rsidRDefault="00000000" w:rsidRPr="00000000" w14:paraId="000003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3">
      <w:pPr>
        <w:pStyle w:val="Heading2"/>
        <w:keepNext w:val="0"/>
        <w:keepLines w:val="0"/>
        <w:spacing w:after="80" w:lineRule="auto"/>
        <w:rPr>
          <w:b w:val="1"/>
          <w:bCs w:val="1"/>
          <w:sz w:val="34"/>
          <w:szCs w:val="34"/>
        </w:rPr>
      </w:pPr>
      <w:bookmarkStart w:colFirst="0" w:colLast="0" w:name="_7495alu932jp" w:id="40"/>
      <w:bookmarkEnd w:id="40"/>
      <w:r w:rsidDel="00000000" w:rsidR="00000000" w:rsidRPr="00000000">
        <w:rPr>
          <w:b w:val="1"/>
          <w:bCs w:val="1"/>
          <w:sz w:val="34"/>
          <w:szCs w:val="34"/>
          <w:rtl w:val="0"/>
        </w:rPr>
        <w:t xml:space="preserve">Illustrative Example — Pure Phenomenal Input</w:t>
      </w:r>
    </w:p>
    <w:p w:rsidR="00000000" w:rsidDel="00000000" w:rsidP="00000000" w:rsidRDefault="00000000" w:rsidRPr="00000000" w14:paraId="00000394">
      <w:pPr>
        <w:rPr/>
      </w:pPr>
      <w:r w:rsidDel="00000000" w:rsidR="00000000" w:rsidRPr="00000000">
        <w:rPr>
          <w:b w:val="1"/>
          <w:bCs w:val="1"/>
          <w:rtl w:val="0"/>
        </w:rPr>
        <w:t xml:space="preserve">“Marks in the sand that look like writing”</w:t>
      </w:r>
      <w:r w:rsidDel="00000000" w:rsidR="00000000" w:rsidRPr="00000000">
        <w:rPr>
          <w:rtl w:val="0"/>
        </w:rPr>
        <w:t xml:space="preserve"> (treated as ‘phenomenon’, non-linguistic)</w:t>
      </w:r>
    </w:p>
    <w:p w:rsidR="00000000" w:rsidDel="00000000" w:rsidP="00000000" w:rsidRDefault="00000000" w:rsidRPr="00000000" w14:paraId="00000395">
      <w:pPr>
        <w:spacing w:after="240" w:before="240" w:lineRule="auto"/>
        <w:rPr>
          <w:b w:val="1"/>
          <w:bCs w:val="1"/>
        </w:rPr>
      </w:pPr>
      <w:r w:rsidDel="00000000" w:rsidR="00000000" w:rsidRPr="00000000">
        <w:rPr>
          <w:b w:val="1"/>
          <w:bCs w:val="1"/>
          <w:rtl w:val="0"/>
        </w:rPr>
        <w:t xml:space="preserve">(Secondary Synthesis Audit: Off; Show Full Density Metrics: Off — default comprehensive run)</w:t>
      </w:r>
    </w:p>
    <w:p w:rsidR="00000000" w:rsidDel="00000000" w:rsidP="00000000" w:rsidRDefault="00000000" w:rsidRPr="00000000" w14:paraId="00000396">
      <w:pPr>
        <w:rPr/>
      </w:pPr>
      <w:r w:rsidDel="00000000" w:rsidR="00000000" w:rsidRPr="00000000">
        <w:rPr>
          <w:rtl w:val="0"/>
        </w:rPr>
        <w:t xml:space="preserve">Yields: Sum = 2.10, Geometric = 0.48, Harmonic = 0.41, Tensive Variant = 0.29, Presumption-Tempered Variant = 0.22.</w:t>
      </w:r>
    </w:p>
    <w:p w:rsidR="00000000" w:rsidDel="00000000" w:rsidP="00000000" w:rsidRDefault="00000000" w:rsidRPr="00000000" w14:paraId="00000397">
      <w:pPr>
        <w:rPr/>
      </w:pPr>
      <w:r w:rsidDel="00000000" w:rsidR="00000000" w:rsidRPr="00000000">
        <w:rPr>
          <w:rtl w:val="0"/>
        </w:rPr>
        <w:t xml:space="preserve">Relational Index: 0.37.</w:t>
      </w:r>
    </w:p>
    <w:p w:rsidR="00000000" w:rsidDel="00000000" w:rsidP="00000000" w:rsidRDefault="00000000" w:rsidRPr="00000000" w14:paraId="00000398">
      <w:pPr>
        <w:rPr/>
      </w:pPr>
      <w:r w:rsidDel="00000000" w:rsidR="00000000" w:rsidRPr="00000000">
        <w:rPr>
          <w:rtl w:val="0"/>
        </w:rPr>
        <w:t xml:space="preserve">Harmony Index: 0.33.</w:t>
      </w:r>
    </w:p>
    <w:p w:rsidR="00000000" w:rsidDel="00000000" w:rsidP="00000000" w:rsidRDefault="00000000" w:rsidRPr="00000000" w14:paraId="00000399">
      <w:pPr>
        <w:rPr/>
      </w:pPr>
      <w:r w:rsidDel="00000000" w:rsidR="00000000" w:rsidRPr="00000000">
        <w:rPr>
          <w:rtl w:val="0"/>
        </w:rPr>
        <w:t xml:space="preserve">Yield Type: Tempered (low secondary synthesis traction).</w:t>
      </w:r>
    </w:p>
    <w:p w:rsidR="00000000" w:rsidDel="00000000" w:rsidP="00000000" w:rsidRDefault="00000000" w:rsidRPr="00000000" w14:paraId="0000039A">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0.29 (</w:t>
      </w:r>
      <w:r w:rsidDel="00000000" w:rsidR="00000000" w:rsidRPr="00000000">
        <w:rPr>
          <w:b w:val="1"/>
          <w:bCs w:val="1"/>
          <w:rtl w:val="0"/>
        </w:rPr>
        <w:t xml:space="preserve">Synthesis Refusal</w:t>
      </w:r>
      <w:r w:rsidDel="00000000" w:rsidR="00000000" w:rsidRPr="00000000">
        <w:rPr>
          <w:rtl w:val="0"/>
        </w:rPr>
        <w:t xml:space="preserve"> dominant — synthesis largely absent or refused).</w:t>
      </w:r>
    </w:p>
    <w:p w:rsidR="00000000" w:rsidDel="00000000" w:rsidP="00000000" w:rsidRDefault="00000000" w:rsidRPr="00000000" w14:paraId="0000039B">
      <w:pPr>
        <w:spacing w:after="240" w:before="240" w:lineRule="auto"/>
        <w:rPr/>
      </w:pPr>
      <w:r w:rsidDel="00000000" w:rsidR="00000000" w:rsidRPr="00000000">
        <w:rPr>
          <w:b w:val="1"/>
          <w:bCs w:val="1"/>
          <w:rtl w:val="0"/>
        </w:rPr>
        <w:t xml:space="preserve">Audit Summary</w:t>
      </w:r>
      <w:r w:rsidDel="00000000" w:rsidR="00000000" w:rsidRPr="00000000">
        <w:rPr>
          <w:rtl w:val="0"/>
        </w:rPr>
        <w:t xml:space="preserve">: High ambiguity; secondary synthesis largely refused. Truth Alignment: ~0.31 (weak probabilistic relations). Meaning Tension: ~0.38 (high tensive ratios from refused synthesis).</w:t>
      </w:r>
    </w:p>
    <w:p w:rsidR="00000000" w:rsidDel="00000000" w:rsidP="00000000" w:rsidRDefault="00000000" w:rsidRPr="00000000" w14:paraId="0000039C">
      <w:pPr>
        <w:spacing w:after="240" w:before="240" w:lineRule="auto"/>
        <w:rPr>
          <w:b w:val="1"/>
          <w:bCs w:val="1"/>
        </w:rPr>
      </w:pPr>
      <w:r w:rsidDel="00000000" w:rsidR="00000000" w:rsidRPr="00000000">
        <w:rPr>
          <w:b w:val="1"/>
          <w:bCs w:val="1"/>
          <w:rtl w:val="0"/>
        </w:rPr>
        <w:t xml:space="preserve">Secondary Alignment Ledger</w:t>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03125"/>
        <w:gridCol w:w="1279.6875"/>
        <w:gridCol w:w="1279.6875"/>
        <w:gridCol w:w="1197.421875"/>
        <w:gridCol w:w="1224.84375"/>
        <w:gridCol w:w="1005.46875"/>
        <w:gridCol w:w="1718.4375"/>
        <w:gridCol w:w="1197.421875"/>
        <w:tblGridChange w:id="0">
          <w:tblGrid>
            <w:gridCol w:w="457.03125"/>
            <w:gridCol w:w="1279.6875"/>
            <w:gridCol w:w="1279.6875"/>
            <w:gridCol w:w="1197.421875"/>
            <w:gridCol w:w="1224.84375"/>
            <w:gridCol w:w="1005.46875"/>
            <w:gridCol w:w="1718.4375"/>
            <w:gridCol w:w="1197.421875"/>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D">
            <w:pPr>
              <w:jc w:val="center"/>
              <w:rPr/>
            </w:pPr>
            <w:r w:rsidDel="00000000" w:rsidR="00000000" w:rsidRPr="00000000">
              <w:rPr>
                <w:b w:val="1"/>
                <w:bCs w:val="1"/>
                <w:rtl w:val="0"/>
              </w:rPr>
              <w:t xml:space="preserve">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E">
            <w:pPr>
              <w:jc w:val="center"/>
              <w:rPr/>
            </w:pPr>
            <w:r w:rsidDel="00000000" w:rsidR="00000000" w:rsidRPr="00000000">
              <w:rPr>
                <w:b w:val="1"/>
                <w:bCs w:val="1"/>
                <w:rtl w:val="0"/>
              </w:rPr>
              <w:t xml:space="preserv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F">
            <w:pPr>
              <w:jc w:val="center"/>
              <w:rPr/>
            </w:pPr>
            <w:r w:rsidDel="00000000" w:rsidR="00000000" w:rsidRPr="00000000">
              <w:rPr>
                <w:b w:val="1"/>
                <w:bCs w:val="1"/>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0">
            <w:pPr>
              <w:jc w:val="center"/>
              <w:rPr/>
            </w:pPr>
            <w:r w:rsidDel="00000000" w:rsidR="00000000" w:rsidRPr="00000000">
              <w:rPr>
                <w:b w:val="1"/>
                <w:bCs w:val="1"/>
                <w:rtl w:val="0"/>
              </w:rPr>
              <w:t xml:space="preserve">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1">
            <w:pPr>
              <w:jc w:val="center"/>
              <w:rPr/>
            </w:pPr>
            <w:r w:rsidDel="00000000" w:rsidR="00000000" w:rsidRPr="00000000">
              <w:rPr>
                <w:b w:val="1"/>
                <w:bCs w:val="1"/>
                <w:rtl w:val="0"/>
              </w:rPr>
              <w:t xml:space="preserve">Secondary 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2">
            <w:pPr>
              <w:jc w:val="center"/>
              <w:rPr/>
            </w:pPr>
            <w:r w:rsidDel="00000000" w:rsidR="00000000" w:rsidRPr="00000000">
              <w:rPr>
                <w:b w:val="1"/>
                <w:bCs w:val="1"/>
                <w:rtl w:val="0"/>
              </w:rPr>
              <w:t xml:space="preserve">Traction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3">
            <w:pPr>
              <w:jc w:val="center"/>
              <w:rPr/>
            </w:pPr>
            <w:r w:rsidDel="00000000" w:rsidR="00000000" w:rsidRPr="00000000">
              <w:rPr>
                <w:b w:val="1"/>
                <w:bCs w:val="1"/>
                <w:rtl w:val="0"/>
              </w:rPr>
              <w:t xml:space="preserve">Conflicts/Gaps Noted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4">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5">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6">
            <w:pPr>
              <w:rPr/>
            </w:pPr>
            <w:r w:rsidDel="00000000" w:rsidR="00000000" w:rsidRPr="00000000">
              <w:rPr>
                <w:rtl w:val="0"/>
              </w:rPr>
              <w:t xml:space="preserve">Default English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7">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8">
            <w:pPr>
              <w:rPr/>
            </w:pPr>
            <w:r w:rsidDel="00000000" w:rsidR="00000000" w:rsidRPr="00000000">
              <w:rPr>
                <w:rtl w:val="0"/>
              </w:rPr>
              <w:t xml:space="preserve">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9">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A">
            <w:pPr>
              <w:rPr/>
            </w:pPr>
            <w:r w:rsidDel="00000000" w:rsidR="00000000" w:rsidRPr="00000000">
              <w:rPr>
                <w:rtl w:val="0"/>
              </w:rPr>
              <w:t xml:space="preserve">0.09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B">
            <w:pPr>
              <w:rPr/>
            </w:pPr>
            <w:r w:rsidDel="00000000" w:rsidR="00000000" w:rsidRPr="00000000">
              <w:rPr>
                <w:rtl w:val="0"/>
              </w:rPr>
              <w:t xml:space="preserve">Synthesis refused — no pointing back to linguistic structure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C">
            <w:pPr>
              <w:rPr/>
            </w:pPr>
            <w:r w:rsidDel="00000000" w:rsidR="00000000" w:rsidRPr="00000000">
              <w:rPr>
                <w:b w:val="1"/>
                <w:bCs w:val="1"/>
                <w:rtl w:val="0"/>
              </w:rPr>
              <w:t xml:space="preserve">Synthesis Refusal</w:t>
            </w:r>
            <w:r w:rsidDel="00000000" w:rsidR="00000000" w:rsidRPr="00000000">
              <w:rPr>
                <w:rtl w:val="0"/>
              </w:rPr>
              <w:t xml:space="preserve"> (Synthesis Refusal active)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D">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E">
            <w:pPr>
              <w:rPr/>
            </w:pPr>
            <w:r w:rsidDel="00000000" w:rsidR="00000000" w:rsidRPr="00000000">
              <w:rPr>
                <w:rtl w:val="0"/>
              </w:rPr>
              <w:t xml:space="preserve">Pattern recognition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F">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0">
            <w:pPr>
              <w:rPr/>
            </w:pPr>
            <w:r w:rsidDel="00000000" w:rsidR="00000000" w:rsidRPr="00000000">
              <w:rPr>
                <w:rtl w:val="0"/>
              </w:rPr>
              <w:t xml:space="preserve">0.41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1">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2">
            <w:pPr>
              <w:rPr/>
            </w:pPr>
            <w:r w:rsidDel="00000000" w:rsidR="00000000" w:rsidRPr="00000000">
              <w:rPr>
                <w:rtl w:val="0"/>
              </w:rPr>
              <w:t xml:space="preserve">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3">
            <w:pPr>
              <w:rPr/>
            </w:pPr>
            <w:r w:rsidDel="00000000" w:rsidR="00000000" w:rsidRPr="00000000">
              <w:rPr>
                <w:rtl w:val="0"/>
              </w:rPr>
              <w:t xml:space="preserve">Partial mesh on repeating marks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4">
            <w:pPr>
              <w:rPr/>
            </w:pPr>
            <w:r w:rsidDel="00000000" w:rsidR="00000000" w:rsidRPr="00000000">
              <w:rPr>
                <w:rtl w:val="0"/>
              </w:rPr>
              <w:t xml:space="preserve">Partial Mesh</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5">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6">
            <w:pPr>
              <w:rPr/>
            </w:pPr>
            <w:r w:rsidDel="00000000" w:rsidR="00000000" w:rsidRPr="00000000">
              <w:rPr>
                <w:rtl w:val="0"/>
              </w:rPr>
              <w:t xml:space="preserve">Cultural “writing in sand”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7">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8">
            <w:pPr>
              <w:rPr/>
            </w:pPr>
            <w:r w:rsidDel="00000000" w:rsidR="00000000" w:rsidRPr="00000000">
              <w:rPr>
                <w:rtl w:val="0"/>
              </w:rPr>
              <w:t xml:space="preserve">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rtl w:val="0"/>
              </w:rPr>
              <w:t xml:space="preserve">0.12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A">
            <w:pPr>
              <w:rPr/>
            </w:pPr>
            <w:r w:rsidDel="00000000" w:rsidR="00000000" w:rsidRPr="00000000">
              <w:rPr>
                <w:rtl w:val="0"/>
              </w:rPr>
              <w:t xml:space="preserve">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t xml:space="preserve">Synthesis refused — no pointing back to intentional mark-making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C">
            <w:pPr>
              <w:rPr/>
            </w:pPr>
            <w:r w:rsidDel="00000000" w:rsidR="00000000" w:rsidRPr="00000000">
              <w:rPr>
                <w:b w:val="1"/>
                <w:bCs w:val="1"/>
                <w:rtl w:val="0"/>
              </w:rPr>
              <w:t xml:space="preserve">Synthesis Refusal</w:t>
            </w:r>
            <w:r w:rsidDel="00000000" w:rsidR="00000000" w:rsidRPr="00000000">
              <w:rPr>
                <w:rtl w:val="0"/>
              </w:rPr>
              <w:t xml:space="preserve"> (Synthesis Refusal active)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D">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rtl w:val="0"/>
              </w:rPr>
              <w:t xml:space="preserve">Visual gradient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0">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1">
            <w:pPr>
              <w:rPr/>
            </w:pPr>
            <w:r w:rsidDel="00000000" w:rsidR="00000000" w:rsidRPr="00000000">
              <w:rPr>
                <w:rtl w:val="0"/>
              </w:rPr>
              <w:t xml:space="preserve">0.29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t xml:space="preserve">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rtl w:val="0"/>
              </w:rPr>
              <w:t xml:space="preserve">Low Traction — random vs. specific contrast weak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rtl w:val="0"/>
              </w:rPr>
              <w:t xml:space="preserve">Isolated</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5">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6">
            <w:pPr>
              <w:rPr/>
            </w:pPr>
            <w:r w:rsidDel="00000000" w:rsidR="00000000" w:rsidRPr="00000000">
              <w:rPr>
                <w:rtl w:val="0"/>
              </w:rPr>
              <w:t xml:space="preserve">Memory of similar phenomena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7">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8">
            <w:pPr>
              <w:rPr/>
            </w:pPr>
            <w:r w:rsidDel="00000000" w:rsidR="00000000" w:rsidRPr="00000000">
              <w:rPr>
                <w:rtl w:val="0"/>
              </w:rPr>
              <w:t xml:space="preserve">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9">
            <w:pPr>
              <w:rPr/>
            </w:pPr>
            <w:r w:rsidDel="00000000" w:rsidR="00000000" w:rsidRPr="00000000">
              <w:rPr>
                <w:rtl w:val="0"/>
              </w:rPr>
              <w:t xml:space="preserve">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A">
            <w:pPr>
              <w:rPr/>
            </w:pPr>
            <w:r w:rsidDel="00000000" w:rsidR="00000000" w:rsidRPr="00000000">
              <w:rPr>
                <w:rtl w:val="0"/>
              </w:rPr>
              <w:t xml:space="preserve">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B">
            <w:pPr>
              <w:rPr/>
            </w:pPr>
            <w:r w:rsidDel="00000000" w:rsidR="00000000" w:rsidRPr="00000000">
              <w:rPr>
                <w:rtl w:val="0"/>
              </w:rPr>
              <w:t xml:space="preserve">Synthesis refused — no pointing back to known category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C">
            <w:pPr>
              <w:rPr/>
            </w:pPr>
            <w:r w:rsidDel="00000000" w:rsidR="00000000" w:rsidRPr="00000000">
              <w:rPr>
                <w:b w:val="1"/>
                <w:bCs w:val="1"/>
                <w:rtl w:val="0"/>
              </w:rPr>
              <w:t xml:space="preserve">Synthesis Refusal</w:t>
            </w:r>
            <w:r w:rsidDel="00000000" w:rsidR="00000000" w:rsidRPr="00000000">
              <w:rPr>
                <w:rtl w:val="0"/>
              </w:rPr>
              <w:t xml:space="preserve"> (Synthesis Refusal active)</w:t>
            </w:r>
          </w:p>
        </w:tc>
      </w:tr>
    </w:tbl>
    <w:p w:rsidR="00000000" w:rsidDel="00000000" w:rsidP="00000000" w:rsidRDefault="00000000" w:rsidRPr="00000000" w14:paraId="000003CD">
      <w:pPr>
        <w:spacing w:after="240" w:before="240" w:lineRule="auto"/>
        <w:rPr>
          <w:b w:val="1"/>
          <w:bCs w:val="1"/>
        </w:rPr>
      </w:pPr>
      <w:r w:rsidDel="00000000" w:rsidR="00000000" w:rsidRPr="00000000">
        <w:rPr>
          <w:b w:val="1"/>
          <w:bCs w:val="1"/>
          <w:rtl w:val="0"/>
        </w:rPr>
        <w:t xml:space="preserve">Traction Flow Diagram</w:t>
      </w:r>
    </w:p>
    <w:p w:rsidR="00000000" w:rsidDel="00000000" w:rsidP="00000000" w:rsidRDefault="00000000" w:rsidRPr="00000000" w14:paraId="000003CE">
      <w:pPr>
        <w:rPr/>
      </w:pPr>
      <w:r w:rsidDel="00000000" w:rsidR="00000000" w:rsidRPr="00000000">
        <w:rPr>
          <w:rtl w:val="0"/>
        </w:rPr>
        <w:t xml:space="preserve">text</w:t>
      </w:r>
    </w:p>
    <w:p w:rsidR="00000000" w:rsidDel="00000000" w:rsidP="00000000" w:rsidRDefault="00000000" w:rsidRPr="00000000" w14:paraId="000003CF">
      <w:pPr>
        <w:rPr>
          <w:color w:val="e6e6e6"/>
          <w:sz w:val="20"/>
          <w:szCs w:val="20"/>
          <w:shd w:fill="222222" w:val="clear"/>
        </w:rPr>
      </w:pPr>
      <w:r w:rsidDel="00000000" w:rsidR="00000000" w:rsidRPr="00000000">
        <w:rPr>
          <w:color w:val="e6e6e6"/>
          <w:sz w:val="20"/>
          <w:szCs w:val="20"/>
          <w:shd w:fill="222222" w:val="clear"/>
          <w:rtl w:val="0"/>
        </w:rPr>
        <w:t xml:space="preserve">Primary: “Marks in the sand that look like writing”</w:t>
      </w:r>
    </w:p>
    <w:p w:rsidR="00000000" w:rsidDel="00000000" w:rsidP="00000000" w:rsidRDefault="00000000" w:rsidRPr="00000000" w14:paraId="000003D0">
      <w:pPr>
        <w:rPr>
          <w:color w:val="e6e6e6"/>
          <w:sz w:val="20"/>
          <w:szCs w:val="20"/>
          <w:shd w:fill="222222" w:val="clear"/>
        </w:rPr>
      </w:pPr>
      <w:r w:rsidDel="00000000" w:rsidR="00000000" w:rsidRPr="00000000">
        <w:rPr>
          <w:color w:val="e6e6e6"/>
          <w:sz w:val="20"/>
          <w:szCs w:val="20"/>
          <w:shd w:fill="222222" w:val="clear"/>
          <w:rtl w:val="0"/>
        </w:rPr>
        <w:t xml:space="preserve">├── Default English prior (0.09 Traction) — Synthesis Refusal (Synthesis Refusal active)</w:t>
      </w:r>
    </w:p>
    <w:p w:rsidR="00000000" w:rsidDel="00000000" w:rsidP="00000000" w:rsidRDefault="00000000" w:rsidRPr="00000000" w14:paraId="000003D1">
      <w:pPr>
        <w:rPr>
          <w:color w:val="e6e6e6"/>
          <w:sz w:val="20"/>
          <w:szCs w:val="20"/>
          <w:shd w:fill="222222" w:val="clear"/>
        </w:rPr>
      </w:pPr>
      <w:r w:rsidDel="00000000" w:rsidR="00000000" w:rsidRPr="00000000">
        <w:rPr>
          <w:color w:val="e6e6e6"/>
          <w:sz w:val="20"/>
          <w:szCs w:val="20"/>
          <w:shd w:fill="222222" w:val="clear"/>
          <w:rtl w:val="0"/>
        </w:rPr>
        <w:t xml:space="preserve">├── Pattern recognition prior (0.28 Traction) — Partial Mesh</w:t>
      </w:r>
    </w:p>
    <w:p w:rsidR="00000000" w:rsidDel="00000000" w:rsidP="00000000" w:rsidRDefault="00000000" w:rsidRPr="00000000" w14:paraId="000003D2">
      <w:pPr>
        <w:rPr>
          <w:color w:val="e6e6e6"/>
          <w:sz w:val="20"/>
          <w:szCs w:val="20"/>
          <w:shd w:fill="222222" w:val="clear"/>
        </w:rPr>
      </w:pPr>
      <w:r w:rsidDel="00000000" w:rsidR="00000000" w:rsidRPr="00000000">
        <w:rPr>
          <w:color w:val="e6e6e6"/>
          <w:sz w:val="20"/>
          <w:szCs w:val="20"/>
          <w:shd w:fill="222222" w:val="clear"/>
          <w:rtl w:val="0"/>
        </w:rPr>
        <w:t xml:space="preserve">├── Cultural “writing in sand” prior (0.04 Traction) — Synthesis Refusal (Synthesis Refusal active)</w:t>
      </w:r>
    </w:p>
    <w:p w:rsidR="00000000" w:rsidDel="00000000" w:rsidP="00000000" w:rsidRDefault="00000000" w:rsidRPr="00000000" w14:paraId="000003D3">
      <w:pPr>
        <w:rPr>
          <w:color w:val="e6e6e6"/>
          <w:sz w:val="20"/>
          <w:szCs w:val="20"/>
          <w:shd w:fill="222222" w:val="clear"/>
        </w:rPr>
      </w:pPr>
      <w:r w:rsidDel="00000000" w:rsidR="00000000" w:rsidRPr="00000000">
        <w:rPr>
          <w:color w:val="e6e6e6"/>
          <w:sz w:val="20"/>
          <w:szCs w:val="20"/>
          <w:shd w:fill="222222" w:val="clear"/>
          <w:rtl w:val="0"/>
        </w:rPr>
        <w:t xml:space="preserve">├── Visual gradient prior (0.19 Traction) — Isolated</w:t>
      </w:r>
    </w:p>
    <w:p w:rsidR="00000000" w:rsidDel="00000000" w:rsidP="00000000" w:rsidRDefault="00000000" w:rsidRPr="00000000" w14:paraId="000003D4">
      <w:pPr>
        <w:spacing w:line="360" w:lineRule="auto"/>
        <w:rPr>
          <w:color w:val="e6e6e6"/>
          <w:sz w:val="20"/>
          <w:szCs w:val="20"/>
          <w:shd w:fill="222222" w:val="clear"/>
        </w:rPr>
      </w:pPr>
      <w:r w:rsidDel="00000000" w:rsidR="00000000" w:rsidRPr="00000000">
        <w:rPr>
          <w:color w:val="e6e6e6"/>
          <w:sz w:val="20"/>
          <w:szCs w:val="20"/>
          <w:shd w:fill="222222" w:val="clear"/>
          <w:rtl w:val="0"/>
        </w:rPr>
        <w:t xml:space="preserve">└── Memory of similar phenomena prior (0.11 Traction) — Synthesis Refusal (Synthesis Refusal active)</w:t>
      </w:r>
    </w:p>
    <w:p w:rsidR="00000000" w:rsidDel="00000000" w:rsidP="00000000" w:rsidRDefault="00000000" w:rsidRPr="00000000" w14:paraId="000003D5">
      <w:pPr>
        <w:rPr/>
      </w:pPr>
      <w:r w:rsidDel="00000000" w:rsidR="00000000" w:rsidRPr="00000000">
        <w:rPr>
          <w:b w:val="1"/>
          <w:bCs w:val="1"/>
          <w:rtl w:val="0"/>
        </w:rPr>
        <w:t xml:space="preserve">Light Output Narrative</w:t>
      </w:r>
      <w:r w:rsidDel="00000000" w:rsidR="00000000" w:rsidRPr="00000000">
        <w:rPr>
          <w:rtl w:val="0"/>
        </w:rPr>
        <w:t xml:space="preserve"> (Secondary Synthesis Audit: Off; Show Full Density Metrics: Off)</w:t>
      </w:r>
    </w:p>
    <w:p w:rsidR="00000000" w:rsidDel="00000000" w:rsidP="00000000" w:rsidRDefault="00000000" w:rsidRPr="00000000" w14:paraId="000003D6">
      <w:pPr>
        <w:spacing w:after="240" w:before="240" w:lineRule="auto"/>
        <w:rPr/>
      </w:pPr>
      <w:r w:rsidDel="00000000" w:rsidR="00000000" w:rsidRPr="00000000">
        <w:rPr>
          <w:rtl w:val="0"/>
        </w:rPr>
        <w:t xml:space="preserve">These marks in the sand stand as a primary expression whose secondary synthesis is largely absent or refused. Default priors for English language, cultural writing practices, and intentional mark-making supply almost no Traction; repeating patterns and specific-versus-random contrasts offer only partial mesh at best. </w:t>
      </w:r>
      <w:r w:rsidDel="00000000" w:rsidR="00000000" w:rsidRPr="00000000">
        <w:rPr>
          <w:b w:val="1"/>
          <w:bCs w:val="1"/>
          <w:rtl w:val="0"/>
        </w:rPr>
        <w:t xml:space="preserve">Synthesis Refusal</w:t>
      </w:r>
      <w:r w:rsidDel="00000000" w:rsidR="00000000" w:rsidRPr="00000000">
        <w:rPr>
          <w:rtl w:val="0"/>
        </w:rPr>
        <w:t xml:space="preserve"> is clearly active—most secondary expressions simply do not point back. The toolkit therefore yields a tempered result: this may be raw phenomenon or a primary expression whose supporting secondary expressions have not yet been supplied. Re-expression via </w:t>
      </w:r>
      <w:r w:rsidDel="00000000" w:rsidR="00000000" w:rsidRPr="00000000">
        <w:rPr>
          <w:b w:val="1"/>
          <w:bCs w:val="1"/>
          <w:rtl w:val="0"/>
        </w:rPr>
        <w:t xml:space="preserve">P8</w:t>
      </w:r>
      <w:r w:rsidDel="00000000" w:rsidR="00000000" w:rsidRPr="00000000">
        <w:rPr>
          <w:rtl w:val="0"/>
        </w:rPr>
        <w:t xml:space="preserve"> remains fully available; you may add new secondary expressions (for example, a specific cultural script or personal memory) and re-run, or simply accept the current primary expression as an open, low-traction phenomenon. The entire structure remains explicitly fallible; the next expression already forms within the conditional space.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D7">
      <w:pPr>
        <w:rPr/>
      </w:pPr>
      <w:r w:rsidDel="00000000" w:rsidR="00000000" w:rsidRPr="00000000">
        <w:rPr>
          <w:b w:val="1"/>
          <w:bCs w:val="1"/>
          <w:rtl w:val="0"/>
        </w:rPr>
        <w:t xml:space="preserve">P8 Gate</w:t>
      </w:r>
      <w:r w:rsidDel="00000000" w:rsidR="00000000" w:rsidRPr="00000000">
        <w:rPr>
          <w:rtl w:val="0"/>
        </w:rPr>
      </w:r>
    </w:p>
    <w:p w:rsidR="00000000" w:rsidDel="00000000" w:rsidP="00000000" w:rsidRDefault="00000000" w:rsidRPr="00000000" w14:paraId="000003D8">
      <w:pPr>
        <w:rPr/>
      </w:pPr>
      <w:r w:rsidDel="00000000" w:rsidR="00000000" w:rsidRPr="00000000">
        <w:rPr>
          <w:b w:val="1"/>
          <w:bCs w:val="1"/>
          <w:rtl w:val="0"/>
        </w:rPr>
        <w:t xml:space="preserve">Door 1</w:t>
      </w:r>
      <w:r w:rsidDel="00000000" w:rsidR="00000000" w:rsidRPr="00000000">
        <w:rPr>
          <w:rtl w:val="0"/>
        </w:rPr>
        <w:t xml:space="preserve">: Provisional acceptance of the current yield as a tempered snapshot of low secondary synthesis traction.</w:t>
      </w:r>
    </w:p>
    <w:p w:rsidR="00000000" w:rsidDel="00000000" w:rsidP="00000000" w:rsidRDefault="00000000" w:rsidRPr="00000000" w14:paraId="000003D9">
      <w:pPr>
        <w:spacing w:after="240" w:before="240" w:lineRule="auto"/>
        <w:rPr/>
      </w:pPr>
      <w:r w:rsidDel="00000000" w:rsidR="00000000" w:rsidRPr="00000000">
        <w:rPr>
          <w:b w:val="1"/>
          <w:bCs w:val="1"/>
          <w:rtl w:val="0"/>
        </w:rPr>
        <w:t xml:space="preserve">Door 2</w:t>
      </w:r>
      <w:r w:rsidDel="00000000" w:rsidR="00000000" w:rsidRPr="00000000">
        <w:rPr>
          <w:rtl w:val="0"/>
        </w:rPr>
        <w:t xml:space="preserve">: Open re-expression—refine the primary expression, add or remove secondary expressions, restructure the analysis, or discard entirely. You may also supply an entirely new primary expression and re-run the toolkit; each run is independent.</w:t>
      </w:r>
    </w:p>
    <w:p w:rsidR="00000000" w:rsidDel="00000000" w:rsidP="00000000" w:rsidRDefault="00000000" w:rsidRPr="00000000" w14:paraId="000003DA">
      <w:pPr>
        <w:spacing w:after="240" w:before="240" w:lineRule="auto"/>
        <w:rPr/>
      </w:pPr>
      <w:r w:rsidDel="00000000" w:rsidR="00000000" w:rsidRPr="00000000">
        <w:rPr>
          <w:rtl w:val="0"/>
        </w:rPr>
        <w:t xml:space="preserve">The toolkit output is provisional, self-correcting, and open to reconfiguration. All results remain fallible by design.</w:t>
      </w:r>
    </w:p>
    <w:p w:rsidR="00000000" w:rsidDel="00000000" w:rsidP="00000000" w:rsidRDefault="00000000" w:rsidRPr="00000000" w14:paraId="000003DB">
      <w:pPr>
        <w:rPr/>
      </w:pPr>
      <w:r w:rsidDel="00000000" w:rsidR="00000000" w:rsidRPr="00000000">
        <w:rPr>
          <w:b w:val="1"/>
          <w:bCs w:val="1"/>
          <w:rtl w:val="0"/>
        </w:rPr>
        <w:t xml:space="preserve">Toggle-Effect Variations</w:t>
      </w:r>
      <w:r w:rsidDel="00000000" w:rsidR="00000000" w:rsidRPr="00000000">
        <w:rPr>
          <w:rtl w:val="0"/>
        </w:rPr>
      </w:r>
    </w:p>
    <w:p w:rsidR="00000000" w:rsidDel="00000000" w:rsidP="00000000" w:rsidRDefault="00000000" w:rsidRPr="00000000" w14:paraId="000003DC">
      <w:pPr>
        <w:rPr/>
      </w:pPr>
      <w:r w:rsidDel="00000000" w:rsidR="00000000" w:rsidRPr="00000000">
        <w:rPr>
          <w:b w:val="1"/>
          <w:bCs w:val="1"/>
          <w:rtl w:val="0"/>
        </w:rPr>
        <w:t xml:space="preserve">A. Light Output = On</w:t>
      </w:r>
      <w:r w:rsidDel="00000000" w:rsidR="00000000" w:rsidRPr="00000000">
        <w:rPr>
          <w:rtl w:val="0"/>
        </w:rPr>
        <w:t xml:space="preserve"> — All tables and ledgers collapse into a single flowing narrative paragraph that preserves every yield, coherence score, and key tension. </w:t>
      </w:r>
      <w:r w:rsidDel="00000000" w:rsidR="00000000" w:rsidRPr="00000000">
        <w:rPr>
          <w:b w:val="1"/>
          <w:bCs w:val="1"/>
          <w:rtl w:val="0"/>
        </w:rPr>
        <w:t xml:space="preserve">Secondary Coherence Score</w:t>
      </w:r>
      <w:r w:rsidDel="00000000" w:rsidR="00000000" w:rsidRPr="00000000">
        <w:rPr>
          <w:rtl w:val="0"/>
        </w:rPr>
        <w:t xml:space="preserve"> remains the explicit anchor of the prose.</w:t>
      </w:r>
    </w:p>
    <w:p w:rsidR="00000000" w:rsidDel="00000000" w:rsidP="00000000" w:rsidRDefault="00000000" w:rsidRPr="00000000" w14:paraId="000003DD">
      <w:pPr>
        <w:rPr/>
      </w:pPr>
      <w:r w:rsidDel="00000000" w:rsidR="00000000" w:rsidRPr="00000000">
        <w:rPr>
          <w:b w:val="1"/>
          <w:bCs w:val="1"/>
          <w:rtl w:val="0"/>
        </w:rPr>
        <w:t xml:space="preserve">B. Secondary Synthesis Audit = On</w:t>
      </w:r>
      <w:r w:rsidDel="00000000" w:rsidR="00000000" w:rsidRPr="00000000">
        <w:rPr>
          <w:rtl w:val="0"/>
        </w:rPr>
        <w:t xml:space="preserve"> — The Secondary Alignment Ledger and Traction Flow Diagram move to the top of Stage 3 output and become the sole primary diagnostic section. All older density metrics shift entirely to Supporting Diagnostics; every narrative sentence foregrounds “secondary synthesis … pointing back” language.</w:t>
      </w:r>
    </w:p>
    <w:p w:rsidR="00000000" w:rsidDel="00000000" w:rsidP="00000000" w:rsidRDefault="00000000" w:rsidRPr="00000000" w14:paraId="000003DE">
      <w:pPr>
        <w:rPr/>
      </w:pPr>
      <w:r w:rsidDel="00000000" w:rsidR="00000000" w:rsidRPr="00000000">
        <w:rPr>
          <w:b w:val="1"/>
          <w:bCs w:val="1"/>
          <w:rtl w:val="0"/>
        </w:rPr>
        <w:t xml:space="preserve">C. Emptiness-First + Non-Dual</w:t>
      </w:r>
      <w:r w:rsidDel="00000000" w:rsidR="00000000" w:rsidRPr="00000000">
        <w:rPr>
          <w:rtl w:val="0"/>
        </w:rPr>
        <w:t xml:space="preserve"> — Uncertainty tables and </w:t>
      </w:r>
      <w:r w:rsidDel="00000000" w:rsidR="00000000" w:rsidRPr="00000000">
        <w:rPr>
          <w:b w:val="1"/>
          <w:bCs w:val="1"/>
          <w:rtl w:val="0"/>
        </w:rPr>
        <w:t xml:space="preserve">Synthesis Refusal</w:t>
      </w:r>
      <w:r w:rsidDel="00000000" w:rsidR="00000000" w:rsidRPr="00000000">
        <w:rPr>
          <w:rtl w:val="0"/>
        </w:rPr>
        <w:t xml:space="preserve"> language expand in prominence; yields tilt visibly toward tempered/raw. Non-relational gaps receive explicit virtue phrasing in the Recap Take; SPT and Reflexive Tension receive +0.1–0.15 equity boosts in display values.</w:t>
      </w:r>
    </w:p>
    <w:p w:rsidR="00000000" w:rsidDel="00000000" w:rsidP="00000000" w:rsidRDefault="00000000" w:rsidRPr="00000000" w14:paraId="000003DF">
      <w:pPr>
        <w:rPr/>
      </w:pPr>
      <w:r w:rsidDel="00000000" w:rsidR="00000000" w:rsidRPr="00000000">
        <w:rPr>
          <w:b w:val="1"/>
          <w:bCs w:val="1"/>
          <w:rtl w:val="0"/>
        </w:rPr>
        <w:t xml:space="preserve">D. Density Probe = On</w:t>
      </w:r>
      <w:r w:rsidDel="00000000" w:rsidR="00000000" w:rsidRPr="00000000">
        <w:rPr>
          <w:rtl w:val="0"/>
        </w:rPr>
        <w:t xml:space="preserve"> — Phase 1 row reappears in the Metric Evolution Table with Avg Density and Layer Spectrum Avg columns populated. Supporting Diagnostics section gains two new bullet points.</w:t>
      </w:r>
    </w:p>
    <w:p w:rsidR="00000000" w:rsidDel="00000000" w:rsidP="00000000" w:rsidRDefault="00000000" w:rsidRPr="00000000" w14:paraId="000003E0">
      <w:pPr>
        <w:spacing w:after="240" w:before="240" w:lineRule="auto"/>
        <w:rPr/>
      </w:pPr>
      <w:r w:rsidDel="00000000" w:rsidR="00000000" w:rsidRPr="00000000">
        <w:rPr>
          <w:b w:val="1"/>
          <w:bCs w:val="1"/>
          <w:rtl w:val="0"/>
        </w:rPr>
        <w:t xml:space="preserve">E. Meta-Loop = On (Contrast-Runs sub)</w:t>
      </w:r>
      <w:r w:rsidDel="00000000" w:rsidR="00000000" w:rsidRPr="00000000">
        <w:rPr>
          <w:rtl w:val="0"/>
        </w:rPr>
        <w:t xml:space="preserve"> — Three parallel yield blocks appear (Original / Max-Certainties / Max-Uncertainties) with side-by-side </w:t>
      </w:r>
      <w:r w:rsidDel="00000000" w:rsidR="00000000" w:rsidRPr="00000000">
        <w:rPr>
          <w:b w:val="1"/>
          <w:bCs w:val="1"/>
          <w:rtl w:val="0"/>
        </w:rPr>
        <w:t xml:space="preserve">Secondary Coherence Scores</w:t>
      </w:r>
      <w:r w:rsidDel="00000000" w:rsidR="00000000" w:rsidRPr="00000000">
        <w:rPr>
          <w:rtl w:val="0"/>
        </w:rPr>
        <w:t xml:space="preserve"> and a single comparative Recap Take that highlights directional shifts. </w:t>
      </w:r>
      <w:r w:rsidDel="00000000" w:rsidR="00000000" w:rsidRPr="00000000">
        <w:rPr>
          <w:b w:val="1"/>
          <w:bCs w:val="1"/>
          <w:rtl w:val="0"/>
        </w:rPr>
        <w:t xml:space="preserve">P8 Gate</w:t>
      </w:r>
      <w:r w:rsidDel="00000000" w:rsidR="00000000" w:rsidRPr="00000000">
        <w:rPr>
          <w:rtl w:val="0"/>
        </w:rPr>
        <w:t xml:space="preserve"> adds explicit “re-run contrast” invitation.</w:t>
      </w:r>
    </w:p>
    <w:p w:rsidR="00000000" w:rsidDel="00000000" w:rsidP="00000000" w:rsidRDefault="00000000" w:rsidRPr="00000000" w14:paraId="000003E1">
      <w:pPr>
        <w:spacing w:after="240" w:before="240" w:lineRule="auto"/>
        <w:rPr/>
      </w:pPr>
      <w:r w:rsidDel="00000000" w:rsidR="00000000" w:rsidRPr="00000000">
        <w:rPr>
          <w:rtl w:val="0"/>
        </w:rPr>
        <w:t xml:space="preserve">The toolkit remains fully operational under any valid combination of toggles. Every configuration preserves ontological openness, reciprocal uncertainty for non-relational remainders, and the </w:t>
      </w:r>
      <w:r w:rsidDel="00000000" w:rsidR="00000000" w:rsidRPr="00000000">
        <w:rPr>
          <w:b w:val="1"/>
          <w:bCs w:val="1"/>
          <w:rtl w:val="0"/>
        </w:rPr>
        <w:t xml:space="preserve">P8</w:t>
      </w:r>
      <w:r w:rsidDel="00000000" w:rsidR="00000000" w:rsidRPr="00000000">
        <w:rPr>
          <w:rtl w:val="0"/>
        </w:rPr>
        <w:t xml:space="preserve"> renewal loop. All outputs reference the Framework presumptions and Core Mechanics definitions. Secondary expressions stay static for the duration of each run. The structure supports repeated application, modular incorporation into larger pointings, or outright discard at the user’s discretion.</w:t>
      </w:r>
    </w:p>
    <w:p w:rsidR="00000000" w:rsidDel="00000000" w:rsidP="00000000" w:rsidRDefault="00000000" w:rsidRPr="00000000" w14:paraId="000003E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