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431D" w14:textId="443FAF10" w:rsidR="00D856A7" w:rsidRPr="00A82AA0" w:rsidRDefault="00E31C13" w:rsidP="00A82AA0">
      <w:pPr>
        <w:jc w:val="right"/>
        <w:rPr>
          <w:b/>
          <w:bCs/>
        </w:rPr>
      </w:pPr>
      <w:r>
        <w:rPr>
          <w:b/>
          <w:bCs/>
        </w:rPr>
        <w:t>[Your Name]</w:t>
      </w:r>
    </w:p>
    <w:p w14:paraId="15AFEB07" w14:textId="42011E10" w:rsidR="00C0659F" w:rsidRDefault="00E31C13" w:rsidP="00C0659F">
      <w:pPr>
        <w:jc w:val="right"/>
      </w:pPr>
      <w:r>
        <w:t>[Your Address]</w:t>
      </w:r>
    </w:p>
    <w:p w14:paraId="0278618E" w14:textId="274B6CED" w:rsidR="00A82AA0" w:rsidRDefault="00A82AA0" w:rsidP="00A82AA0"/>
    <w:p w14:paraId="0EAC39CC" w14:textId="33CCC1A4" w:rsidR="00A82AA0" w:rsidRDefault="00A82AA0" w:rsidP="00A82AA0">
      <w:r>
        <w:t>[</w:t>
      </w:r>
      <w:r w:rsidR="00E80CFB">
        <w:t>MP</w:t>
      </w:r>
      <w:r>
        <w:t xml:space="preserve"> Name &amp; Title] </w:t>
      </w:r>
    </w:p>
    <w:p w14:paraId="1C346597" w14:textId="6F351001" w:rsidR="00A82AA0" w:rsidRDefault="00A82AA0">
      <w:r>
        <w:t>[</w:t>
      </w:r>
      <w:r w:rsidR="00E80CFB">
        <w:t>MP</w:t>
      </w:r>
      <w:r>
        <w:t xml:space="preserve"> Office Address]</w:t>
      </w:r>
    </w:p>
    <w:p w14:paraId="63B9A3F2" w14:textId="3792D274" w:rsidR="00A82AA0" w:rsidRDefault="00A82AA0"/>
    <w:p w14:paraId="55E054A2" w14:textId="77777777" w:rsidR="00E31C13" w:rsidRDefault="00E31C13" w:rsidP="00E31C13">
      <w:r>
        <w:t>Dear [MP Name],</w:t>
      </w:r>
    </w:p>
    <w:p w14:paraId="1A1BADD6" w14:textId="77777777" w:rsidR="00E31C13" w:rsidRDefault="00E31C13" w:rsidP="00E31C13"/>
    <w:p w14:paraId="32E89C32" w14:textId="5B5938D3" w:rsidR="00E31C13" w:rsidRPr="00E31C13" w:rsidRDefault="00E31C13" w:rsidP="00E31C13">
      <w:pPr>
        <w:spacing w:line="276" w:lineRule="auto"/>
        <w:jc w:val="both"/>
        <w:rPr>
          <w:b/>
          <w:bCs/>
        </w:rPr>
      </w:pPr>
      <w:r w:rsidRPr="00E31C13">
        <w:rPr>
          <w:b/>
          <w:bCs/>
        </w:rPr>
        <w:t xml:space="preserve">Re: </w:t>
      </w:r>
      <w:r w:rsidR="003206DA">
        <w:rPr>
          <w:b/>
          <w:bCs/>
        </w:rPr>
        <w:t>Curbing the rise of Antimicrobial</w:t>
      </w:r>
      <w:r w:rsidRPr="00E31C13">
        <w:rPr>
          <w:b/>
          <w:bCs/>
        </w:rPr>
        <w:t xml:space="preserve"> </w:t>
      </w:r>
      <w:r w:rsidR="003206DA">
        <w:rPr>
          <w:b/>
          <w:bCs/>
        </w:rPr>
        <w:t>R</w:t>
      </w:r>
      <w:r w:rsidRPr="00E31C13">
        <w:rPr>
          <w:b/>
          <w:bCs/>
        </w:rPr>
        <w:t>esistance (AMR)</w:t>
      </w:r>
      <w:r w:rsidR="003206DA">
        <w:rPr>
          <w:b/>
          <w:bCs/>
        </w:rPr>
        <w:t xml:space="preserve"> in our community. </w:t>
      </w:r>
    </w:p>
    <w:p w14:paraId="20BCFF82" w14:textId="77777777" w:rsidR="00E31C13" w:rsidRDefault="00E31C13" w:rsidP="00E31C13">
      <w:pPr>
        <w:spacing w:line="276" w:lineRule="auto"/>
        <w:jc w:val="both"/>
      </w:pPr>
    </w:p>
    <w:p w14:paraId="75A0B280" w14:textId="77777777" w:rsidR="00804A96" w:rsidRDefault="002D38D9" w:rsidP="007D4132">
      <w:pPr>
        <w:spacing w:line="276" w:lineRule="auto"/>
        <w:jc w:val="both"/>
      </w:pPr>
      <w:r w:rsidRPr="007D4132">
        <w:t xml:space="preserve">I am writing to you as a </w:t>
      </w:r>
      <w:r w:rsidR="009023FF">
        <w:t>constituent to</w:t>
      </w:r>
      <w:r w:rsidRPr="007D4132">
        <w:t xml:space="preserve"> </w:t>
      </w:r>
      <w:r w:rsidR="009023FF">
        <w:t>express my concern about the growing threat of antimicrobial resistance (AMR) in our community and across the UK</w:t>
      </w:r>
      <w:r w:rsidRPr="007D4132">
        <w:t xml:space="preserve">. </w:t>
      </w:r>
    </w:p>
    <w:p w14:paraId="05A4ACC9" w14:textId="77777777" w:rsidR="00804A96" w:rsidRDefault="00804A96" w:rsidP="007D4132">
      <w:pPr>
        <w:spacing w:line="276" w:lineRule="auto"/>
        <w:jc w:val="both"/>
      </w:pPr>
    </w:p>
    <w:p w14:paraId="4856E578" w14:textId="5D728027" w:rsidR="007D4132" w:rsidRDefault="00FA6EA1" w:rsidP="007D4132">
      <w:pPr>
        <w:spacing w:line="276" w:lineRule="auto"/>
        <w:jc w:val="both"/>
      </w:pPr>
      <w:r w:rsidRPr="00FA6EA1">
        <w:t>Antibiotics are a cornerstone of modern medicine, essential both for treating infections and for supporting patients with long-term health conditions.</w:t>
      </w:r>
      <w:r w:rsidR="002D38D9" w:rsidRPr="007D4132">
        <w:t xml:space="preserve"> </w:t>
      </w:r>
      <w:r w:rsidR="00C96A09">
        <w:t xml:space="preserve">However, </w:t>
      </w:r>
      <w:r w:rsidR="007D4132" w:rsidRPr="007D4132">
        <w:t>AMR is contributing to around 35,000 deaths a year in the UK, and countless other</w:t>
      </w:r>
      <w:r w:rsidR="00C96A09">
        <w:t xml:space="preserve"> patients</w:t>
      </w:r>
      <w:r w:rsidR="007D4132" w:rsidRPr="007D4132">
        <w:t xml:space="preserve"> suffer long-term complications. What worries me is that we already have the tools to prevent much of this harm, yet action is moving far too slowly.</w:t>
      </w:r>
      <w:r w:rsidR="002439BD">
        <w:t xml:space="preserve"> </w:t>
      </w:r>
      <w:r w:rsidR="007D4132" w:rsidRPr="007D4132">
        <w:t>I know</w:t>
      </w:r>
      <w:r w:rsidR="00516844">
        <w:t xml:space="preserve"> that our government</w:t>
      </w:r>
      <w:r w:rsidR="007D4132" w:rsidRPr="007D4132">
        <w:t xml:space="preserve"> </w:t>
      </w:r>
      <w:r w:rsidR="00516844">
        <w:t>and health service</w:t>
      </w:r>
      <w:r w:rsidR="007D4132" w:rsidRPr="007D4132">
        <w:t xml:space="preserve"> faces many pressures, but AMR is one of those issues where practical steps</w:t>
      </w:r>
      <w:r w:rsidR="00526876">
        <w:t xml:space="preserve">, if </w:t>
      </w:r>
      <w:r w:rsidR="007D4132" w:rsidRPr="007D4132">
        <w:t>taken now</w:t>
      </w:r>
      <w:r w:rsidR="00526876">
        <w:t xml:space="preserve">, </w:t>
      </w:r>
      <w:r w:rsidR="007D4132" w:rsidRPr="007D4132">
        <w:t>can save lives, protect the NHS and make a real difference to people in our community.</w:t>
      </w:r>
    </w:p>
    <w:p w14:paraId="10A9E206" w14:textId="77777777" w:rsidR="00C906EA" w:rsidRPr="007D4132" w:rsidRDefault="00C906EA" w:rsidP="007D4132">
      <w:pPr>
        <w:spacing w:line="276" w:lineRule="auto"/>
        <w:jc w:val="both"/>
      </w:pPr>
    </w:p>
    <w:p w14:paraId="48AE0921" w14:textId="0C0EE258" w:rsidR="007D4132" w:rsidRPr="003206DA" w:rsidRDefault="007D4132" w:rsidP="003206DA">
      <w:pPr>
        <w:spacing w:line="276" w:lineRule="auto"/>
        <w:jc w:val="both"/>
        <w:rPr>
          <w:b/>
          <w:bCs/>
          <w:sz w:val="28"/>
          <w:szCs w:val="28"/>
        </w:rPr>
      </w:pPr>
      <w:r w:rsidRPr="003206DA">
        <w:rPr>
          <w:b/>
          <w:bCs/>
          <w:sz w:val="28"/>
          <w:szCs w:val="28"/>
        </w:rPr>
        <w:t>We need cleaner, safer hospitals</w:t>
      </w:r>
      <w:r w:rsidR="005C1FB7" w:rsidRPr="003206DA">
        <w:rPr>
          <w:b/>
          <w:bCs/>
          <w:sz w:val="28"/>
          <w:szCs w:val="28"/>
        </w:rPr>
        <w:t xml:space="preserve">. </w:t>
      </w:r>
    </w:p>
    <w:p w14:paraId="291BEE79" w14:textId="77777777" w:rsidR="00526876" w:rsidRPr="007D4132" w:rsidRDefault="00526876" w:rsidP="00526876">
      <w:pPr>
        <w:spacing w:line="276" w:lineRule="auto"/>
        <w:jc w:val="both"/>
      </w:pPr>
    </w:p>
    <w:p w14:paraId="2ED25B12" w14:textId="60EEFC45" w:rsidR="007D4132" w:rsidRDefault="007D4132" w:rsidP="007D4132">
      <w:pPr>
        <w:spacing w:line="276" w:lineRule="auto"/>
        <w:jc w:val="both"/>
      </w:pPr>
      <w:r w:rsidRPr="007D4132">
        <w:t>Healthcare-associated infections remain far too common</w:t>
      </w:r>
      <w:r w:rsidR="005C1FB7">
        <w:t xml:space="preserve"> in the post-covid era</w:t>
      </w:r>
      <w:r w:rsidR="00190577">
        <w:t xml:space="preserve">. </w:t>
      </w:r>
      <w:r w:rsidR="005C1FB7">
        <w:t>D</w:t>
      </w:r>
      <w:r w:rsidR="005C1FB7" w:rsidRPr="007D4132">
        <w:t xml:space="preserve">ata </w:t>
      </w:r>
      <w:r w:rsidR="005C1FB7">
        <w:t xml:space="preserve">from a 2023 UKHSA point-prevalence survey </w:t>
      </w:r>
      <w:r w:rsidR="005C1FB7" w:rsidRPr="007D4132">
        <w:t>sho</w:t>
      </w:r>
      <w:r w:rsidR="005C1FB7">
        <w:t>wed</w:t>
      </w:r>
      <w:r w:rsidR="005C1FB7" w:rsidRPr="007D4132">
        <w:t xml:space="preserve"> that 7.6% of patients</w:t>
      </w:r>
      <w:r w:rsidR="005C1FB7">
        <w:t xml:space="preserve"> in England</w:t>
      </w:r>
      <w:r w:rsidR="005C1FB7" w:rsidRPr="007D4132">
        <w:t xml:space="preserve"> acquire </w:t>
      </w:r>
      <w:r w:rsidR="005C1FB7">
        <w:t xml:space="preserve">a healthcare associated infection, </w:t>
      </w:r>
      <w:r w:rsidR="005C1FB7" w:rsidRPr="007D4132">
        <w:t>something that should never be seen as inevitable.</w:t>
      </w:r>
      <w:r w:rsidR="002439BD">
        <w:t xml:space="preserve"> </w:t>
      </w:r>
      <w:r w:rsidRPr="007D4132">
        <w:t xml:space="preserve">These infections can have devastating consequences for patients and </w:t>
      </w:r>
      <w:proofErr w:type="gramStart"/>
      <w:r w:rsidR="00190577" w:rsidRPr="007D4132">
        <w:t>families</w:t>
      </w:r>
      <w:r w:rsidR="002439BD">
        <w:t>,</w:t>
      </w:r>
      <w:r w:rsidR="00190577">
        <w:t xml:space="preserve"> and</w:t>
      </w:r>
      <w:proofErr w:type="gramEnd"/>
      <w:r w:rsidRPr="007D4132">
        <w:t xml:space="preserve"> cost the NHS significantly.</w:t>
      </w:r>
      <w:r w:rsidR="00190577">
        <w:t xml:space="preserve"> </w:t>
      </w:r>
      <w:r w:rsidRPr="007D4132">
        <w:t>We should expect better</w:t>
      </w:r>
      <w:r w:rsidR="00526876">
        <w:t xml:space="preserve">, </w:t>
      </w:r>
      <w:r w:rsidRPr="007D4132">
        <w:t>and patients deserve better.</w:t>
      </w:r>
    </w:p>
    <w:p w14:paraId="44C2412C" w14:textId="77777777" w:rsidR="00526876" w:rsidRPr="007D4132" w:rsidRDefault="00526876" w:rsidP="007D4132">
      <w:pPr>
        <w:spacing w:line="276" w:lineRule="auto"/>
        <w:jc w:val="both"/>
      </w:pPr>
    </w:p>
    <w:p w14:paraId="56FC819A" w14:textId="44DF6B23" w:rsidR="007D4132" w:rsidRDefault="00E80CFB" w:rsidP="007D4132">
      <w:pPr>
        <w:spacing w:line="276" w:lineRule="auto"/>
        <w:jc w:val="both"/>
        <w:rPr>
          <w:b/>
          <w:bCs/>
        </w:rPr>
      </w:pPr>
      <w:r w:rsidRPr="00E80CFB">
        <w:rPr>
          <w:b/>
          <w:bCs/>
        </w:rPr>
        <w:t xml:space="preserve">The national patient organisation for antimicrobial resistance, </w:t>
      </w:r>
      <w:r w:rsidR="007D4132" w:rsidRPr="007D4132">
        <w:rPr>
          <w:b/>
          <w:bCs/>
        </w:rPr>
        <w:t>AMR Action UK</w:t>
      </w:r>
      <w:r>
        <w:rPr>
          <w:b/>
          <w:bCs/>
        </w:rPr>
        <w:t xml:space="preserve">, </w:t>
      </w:r>
      <w:r w:rsidR="007D4132" w:rsidRPr="007D4132">
        <w:rPr>
          <w:b/>
          <w:bCs/>
        </w:rPr>
        <w:t xml:space="preserve">is calling for healthcare-acquired infections to be reduced by one-third, to a maximum of 5%, by </w:t>
      </w:r>
      <w:r w:rsidR="006F39A0">
        <w:rPr>
          <w:b/>
          <w:bCs/>
        </w:rPr>
        <w:t>April</w:t>
      </w:r>
      <w:r w:rsidR="007D4132" w:rsidRPr="007D4132">
        <w:rPr>
          <w:b/>
          <w:bCs/>
        </w:rPr>
        <w:t xml:space="preserve"> 2027.</w:t>
      </w:r>
    </w:p>
    <w:p w14:paraId="3C253F11" w14:textId="77777777" w:rsidR="00526876" w:rsidRPr="007D4132" w:rsidRDefault="00526876" w:rsidP="007D4132">
      <w:pPr>
        <w:spacing w:line="276" w:lineRule="auto"/>
        <w:jc w:val="both"/>
      </w:pPr>
    </w:p>
    <w:p w14:paraId="3004D666" w14:textId="70578978" w:rsidR="007D4132" w:rsidRDefault="007D4132" w:rsidP="007D4132">
      <w:pPr>
        <w:spacing w:line="276" w:lineRule="auto"/>
        <w:jc w:val="both"/>
      </w:pPr>
      <w:r w:rsidRPr="007D4132">
        <w:t>As my MP, I would be grateful if you could support efforts to raise standards in infection prevention and control across the NHS.</w:t>
      </w:r>
    </w:p>
    <w:p w14:paraId="3F306474" w14:textId="77777777" w:rsidR="002439BD" w:rsidRPr="007D4132" w:rsidRDefault="002439BD" w:rsidP="007D4132">
      <w:pPr>
        <w:spacing w:line="276" w:lineRule="auto"/>
        <w:jc w:val="both"/>
      </w:pPr>
    </w:p>
    <w:p w14:paraId="44A1DEA5" w14:textId="6D1EA6B8" w:rsidR="007D4132" w:rsidRPr="003206DA" w:rsidRDefault="007D4132" w:rsidP="003206DA">
      <w:pPr>
        <w:spacing w:line="276" w:lineRule="auto"/>
        <w:jc w:val="both"/>
        <w:rPr>
          <w:b/>
          <w:bCs/>
          <w:sz w:val="28"/>
          <w:szCs w:val="28"/>
        </w:rPr>
      </w:pPr>
      <w:r w:rsidRPr="003206DA">
        <w:rPr>
          <w:b/>
          <w:bCs/>
          <w:sz w:val="28"/>
          <w:szCs w:val="28"/>
        </w:rPr>
        <w:t>We need access to better, faster diagnostic testing in the community</w:t>
      </w:r>
      <w:r w:rsidR="00526876" w:rsidRPr="003206DA">
        <w:rPr>
          <w:b/>
          <w:bCs/>
          <w:sz w:val="28"/>
          <w:szCs w:val="28"/>
        </w:rPr>
        <w:t xml:space="preserve">. </w:t>
      </w:r>
    </w:p>
    <w:p w14:paraId="3FB05EFD" w14:textId="77777777" w:rsidR="00526876" w:rsidRPr="007D4132" w:rsidRDefault="00526876" w:rsidP="00526876">
      <w:pPr>
        <w:spacing w:line="276" w:lineRule="auto"/>
        <w:jc w:val="both"/>
      </w:pPr>
    </w:p>
    <w:p w14:paraId="10E746BF" w14:textId="099CB3FB" w:rsidR="007D4132" w:rsidRDefault="007D4132" w:rsidP="007D4132">
      <w:pPr>
        <w:spacing w:line="276" w:lineRule="auto"/>
        <w:jc w:val="both"/>
      </w:pPr>
      <w:r w:rsidRPr="007D4132">
        <w:t xml:space="preserve">When someone is sick, identifying the exact cause of an infection is crucial. Rapid diagnostic tests already exist that can show which bacteria are present and which </w:t>
      </w:r>
      <w:r w:rsidRPr="007D4132">
        <w:lastRenderedPageBreak/>
        <w:t>antibiotic will work. Yet</w:t>
      </w:r>
      <w:r w:rsidR="00190577">
        <w:t xml:space="preserve">, </w:t>
      </w:r>
      <w:r w:rsidRPr="007D4132">
        <w:t>most GPs and community clinicians still don’t have access to them.</w:t>
      </w:r>
    </w:p>
    <w:p w14:paraId="3CF350A0" w14:textId="77777777" w:rsidR="00526876" w:rsidRPr="007D4132" w:rsidRDefault="00526876" w:rsidP="007D4132">
      <w:pPr>
        <w:spacing w:line="276" w:lineRule="auto"/>
        <w:jc w:val="both"/>
      </w:pPr>
    </w:p>
    <w:p w14:paraId="1391C8F5" w14:textId="25C97E49" w:rsidR="007D4132" w:rsidRDefault="007D4132" w:rsidP="007D4132">
      <w:pPr>
        <w:spacing w:line="276" w:lineRule="auto"/>
        <w:jc w:val="both"/>
      </w:pPr>
      <w:r w:rsidRPr="007D4132">
        <w:t>This has been a known problem for over a decade. The 2015 O’Neill Review recommended that all antibiotic prescriptions be informed by diagnostics by 2020, but that target was missed</w:t>
      </w:r>
      <w:r w:rsidR="00190577">
        <w:t xml:space="preserve">, </w:t>
      </w:r>
      <w:r w:rsidRPr="007D4132">
        <w:t xml:space="preserve">and </w:t>
      </w:r>
      <w:r w:rsidR="00190577">
        <w:t xml:space="preserve">it </w:t>
      </w:r>
      <w:r w:rsidRPr="007D4132">
        <w:t>still hasn’t been addressed. Without these tests, clinicians often have no choice but to prescribe antibiotics “just in case,” which can lead to the wrong treatment, slower recovery, and more resistance.</w:t>
      </w:r>
    </w:p>
    <w:p w14:paraId="1C2ADED1" w14:textId="77777777" w:rsidR="00E66F60" w:rsidRPr="007D4132" w:rsidRDefault="00E66F60" w:rsidP="007D4132">
      <w:pPr>
        <w:spacing w:line="276" w:lineRule="auto"/>
        <w:jc w:val="both"/>
      </w:pPr>
    </w:p>
    <w:p w14:paraId="5AD721FD" w14:textId="142DF1B7" w:rsidR="007D4132" w:rsidRDefault="007D4132" w:rsidP="007D4132">
      <w:pPr>
        <w:spacing w:line="276" w:lineRule="auto"/>
        <w:jc w:val="both"/>
      </w:pPr>
      <w:r w:rsidRPr="007D4132">
        <w:t>Providing these tests in GP surgeries, community diagnostic centres and</w:t>
      </w:r>
      <w:r w:rsidR="00E66F60">
        <w:t xml:space="preserve"> </w:t>
      </w:r>
      <w:r w:rsidRPr="007D4132">
        <w:t xml:space="preserve">pharmacies </w:t>
      </w:r>
      <w:r w:rsidR="00E66F60">
        <w:t xml:space="preserve">(where appropriate) </w:t>
      </w:r>
      <w:r w:rsidRPr="007D4132">
        <w:t xml:space="preserve">could make a huge difference </w:t>
      </w:r>
      <w:r w:rsidR="00E66F60">
        <w:t xml:space="preserve">both for </w:t>
      </w:r>
      <w:r w:rsidRPr="007D4132">
        <w:t xml:space="preserve">people </w:t>
      </w:r>
      <w:r w:rsidR="00E66F60">
        <w:t>in our community, and across the UK</w:t>
      </w:r>
      <w:r w:rsidRPr="007D4132">
        <w:t>.</w:t>
      </w:r>
    </w:p>
    <w:p w14:paraId="1A6EBE62" w14:textId="77777777" w:rsidR="00526876" w:rsidRPr="007D4132" w:rsidRDefault="00526876" w:rsidP="007D4132">
      <w:pPr>
        <w:spacing w:line="276" w:lineRule="auto"/>
        <w:jc w:val="both"/>
      </w:pPr>
    </w:p>
    <w:p w14:paraId="0A3FCF97" w14:textId="77777777" w:rsidR="007D4132" w:rsidRDefault="007D4132" w:rsidP="007D4132">
      <w:pPr>
        <w:spacing w:line="276" w:lineRule="auto"/>
        <w:jc w:val="both"/>
        <w:rPr>
          <w:b/>
          <w:bCs/>
        </w:rPr>
      </w:pPr>
      <w:r w:rsidRPr="007D4132">
        <w:rPr>
          <w:b/>
          <w:bCs/>
        </w:rPr>
        <w:t>AMR Action UK is calling for full access to point-of-care diagnostic testing in the community by April 2027.</w:t>
      </w:r>
    </w:p>
    <w:p w14:paraId="49781B3D" w14:textId="77777777" w:rsidR="00526876" w:rsidRPr="007D4132" w:rsidRDefault="00526876" w:rsidP="007D4132">
      <w:pPr>
        <w:spacing w:line="276" w:lineRule="auto"/>
        <w:jc w:val="both"/>
      </w:pPr>
    </w:p>
    <w:p w14:paraId="4D0B7DD1" w14:textId="419EBC2B" w:rsidR="007D4132" w:rsidRDefault="007D4132" w:rsidP="007D4132">
      <w:pPr>
        <w:spacing w:line="276" w:lineRule="auto"/>
        <w:jc w:val="both"/>
      </w:pPr>
      <w:r w:rsidRPr="007D4132">
        <w:t>I would be grateful if you could ask the Government what steps it is taking to make this possible.</w:t>
      </w:r>
    </w:p>
    <w:p w14:paraId="383C10AE" w14:textId="77777777" w:rsidR="00526876" w:rsidRPr="007D4132" w:rsidRDefault="00526876" w:rsidP="007D4132">
      <w:pPr>
        <w:spacing w:line="276" w:lineRule="auto"/>
        <w:jc w:val="both"/>
      </w:pPr>
    </w:p>
    <w:p w14:paraId="2AE1355C" w14:textId="45C6A9DE" w:rsidR="00526876" w:rsidRPr="00E66F60" w:rsidRDefault="007D4132" w:rsidP="00E66F60">
      <w:pPr>
        <w:spacing w:line="276" w:lineRule="auto"/>
        <w:jc w:val="both"/>
        <w:rPr>
          <w:b/>
          <w:bCs/>
          <w:sz w:val="28"/>
          <w:szCs w:val="28"/>
        </w:rPr>
      </w:pPr>
      <w:r w:rsidRPr="00E66F60">
        <w:rPr>
          <w:b/>
          <w:bCs/>
          <w:sz w:val="28"/>
          <w:szCs w:val="28"/>
        </w:rPr>
        <w:t xml:space="preserve">We </w:t>
      </w:r>
      <w:r w:rsidR="00E66F60">
        <w:rPr>
          <w:b/>
          <w:bCs/>
          <w:sz w:val="28"/>
          <w:szCs w:val="28"/>
        </w:rPr>
        <w:t>must</w:t>
      </w:r>
      <w:r w:rsidRPr="00E66F60">
        <w:rPr>
          <w:b/>
          <w:bCs/>
          <w:sz w:val="28"/>
          <w:szCs w:val="28"/>
        </w:rPr>
        <w:t xml:space="preserve"> ensure </w:t>
      </w:r>
      <w:r w:rsidR="00E66F60">
        <w:rPr>
          <w:b/>
          <w:bCs/>
          <w:sz w:val="28"/>
          <w:szCs w:val="28"/>
        </w:rPr>
        <w:t>that</w:t>
      </w:r>
      <w:r w:rsidRPr="00E66F60">
        <w:rPr>
          <w:b/>
          <w:bCs/>
          <w:sz w:val="28"/>
          <w:szCs w:val="28"/>
        </w:rPr>
        <w:t xml:space="preserve"> patients receive full dose</w:t>
      </w:r>
      <w:r w:rsidR="00E66F60">
        <w:rPr>
          <w:b/>
          <w:bCs/>
          <w:sz w:val="28"/>
          <w:szCs w:val="28"/>
        </w:rPr>
        <w:t>s</w:t>
      </w:r>
      <w:r w:rsidRPr="00E66F60">
        <w:rPr>
          <w:b/>
          <w:bCs/>
          <w:sz w:val="28"/>
          <w:szCs w:val="28"/>
        </w:rPr>
        <w:t xml:space="preserve"> of </w:t>
      </w:r>
      <w:r w:rsidR="00E66F60">
        <w:rPr>
          <w:b/>
          <w:bCs/>
          <w:sz w:val="28"/>
          <w:szCs w:val="28"/>
        </w:rPr>
        <w:t xml:space="preserve">IV </w:t>
      </w:r>
      <w:r w:rsidRPr="00E66F60">
        <w:rPr>
          <w:b/>
          <w:bCs/>
          <w:sz w:val="28"/>
          <w:szCs w:val="28"/>
        </w:rPr>
        <w:t>antibiotics</w:t>
      </w:r>
      <w:r w:rsidR="00E66F60">
        <w:rPr>
          <w:b/>
          <w:bCs/>
          <w:sz w:val="28"/>
          <w:szCs w:val="28"/>
        </w:rPr>
        <w:t xml:space="preserve">. </w:t>
      </w:r>
    </w:p>
    <w:p w14:paraId="2D7C4078" w14:textId="77777777" w:rsidR="00526876" w:rsidRPr="00526876" w:rsidRDefault="00526876" w:rsidP="00526876">
      <w:pPr>
        <w:spacing w:line="276" w:lineRule="auto"/>
        <w:jc w:val="both"/>
        <w:rPr>
          <w:b/>
          <w:bCs/>
        </w:rPr>
      </w:pPr>
    </w:p>
    <w:p w14:paraId="5904A9DB" w14:textId="11E4EDD3" w:rsidR="004E3883" w:rsidRDefault="007D4132" w:rsidP="007D4132">
      <w:pPr>
        <w:spacing w:line="276" w:lineRule="auto"/>
        <w:jc w:val="both"/>
      </w:pPr>
      <w:r w:rsidRPr="007D4132">
        <w:t>This might sound like a small</w:t>
      </w:r>
      <w:r w:rsidR="00E66F60">
        <w:t>, insignificant</w:t>
      </w:r>
      <w:r w:rsidRPr="007D4132">
        <w:t xml:space="preserve"> detail</w:t>
      </w:r>
      <w:r w:rsidR="00E66F60">
        <w:t xml:space="preserve"> -</w:t>
      </w:r>
      <w:r w:rsidRPr="007D4132">
        <w:t xml:space="preserve"> but it </w:t>
      </w:r>
      <w:r w:rsidR="00E66F60">
        <w:t>represents</w:t>
      </w:r>
      <w:r w:rsidRPr="007D4132">
        <w:t xml:space="preserve"> a </w:t>
      </w:r>
      <w:r w:rsidR="00E66F60">
        <w:t xml:space="preserve">very </w:t>
      </w:r>
      <w:r w:rsidRPr="007D4132">
        <w:t>serious issue</w:t>
      </w:r>
      <w:r w:rsidR="00E66F60">
        <w:t xml:space="preserve">. </w:t>
      </w:r>
      <w:r w:rsidR="004E3883">
        <w:t xml:space="preserve">Staggeringly, </w:t>
      </w:r>
      <w:r w:rsidR="004E3883" w:rsidRPr="007D4132">
        <w:t xml:space="preserve">fewer than one in three NHS organisations have a policy requiring IV lines to be flushed after antibiotics are given. </w:t>
      </w:r>
      <w:r w:rsidR="004E3883">
        <w:t>If</w:t>
      </w:r>
      <w:r w:rsidR="004E3883" w:rsidRPr="007D4132">
        <w:t xml:space="preserve"> an IV line isn’t flushed properly, a significant proportion of the medicine</w:t>
      </w:r>
      <w:r w:rsidR="004E3883">
        <w:t xml:space="preserve"> (</w:t>
      </w:r>
      <w:r w:rsidR="004E3883" w:rsidRPr="007D4132">
        <w:t>up to a third</w:t>
      </w:r>
      <w:r w:rsidR="004E3883">
        <w:t xml:space="preserve">) </w:t>
      </w:r>
      <w:r w:rsidR="004E3883" w:rsidRPr="007D4132">
        <w:t>can remain in the tubing and never reach the patient. This can slow recovery, increase the risk of complications, and contribute to resistance.</w:t>
      </w:r>
    </w:p>
    <w:p w14:paraId="67D3FE0D" w14:textId="77777777" w:rsidR="004E3883" w:rsidRDefault="004E3883" w:rsidP="007D4132">
      <w:pPr>
        <w:spacing w:line="276" w:lineRule="auto"/>
        <w:jc w:val="both"/>
      </w:pPr>
    </w:p>
    <w:p w14:paraId="3D547E82" w14:textId="2AC86A48" w:rsidR="007D4132" w:rsidRDefault="004E3883" w:rsidP="004E3883">
      <w:pPr>
        <w:spacing w:line="276" w:lineRule="auto"/>
        <w:jc w:val="both"/>
      </w:pPr>
      <w:r w:rsidRPr="007D4132">
        <w:t>No patient should leave hospital sicker because part of their treatment got stuck in a tube.</w:t>
      </w:r>
      <w:r>
        <w:t xml:space="preserve"> </w:t>
      </w:r>
    </w:p>
    <w:p w14:paraId="7C4FE6AA" w14:textId="77777777" w:rsidR="00526876" w:rsidRPr="007D4132" w:rsidRDefault="00526876" w:rsidP="007D4132">
      <w:pPr>
        <w:spacing w:line="276" w:lineRule="auto"/>
        <w:jc w:val="both"/>
      </w:pPr>
    </w:p>
    <w:p w14:paraId="6D86263A" w14:textId="77777777" w:rsidR="007D4132" w:rsidRDefault="007D4132" w:rsidP="007D4132">
      <w:pPr>
        <w:spacing w:line="276" w:lineRule="auto"/>
        <w:jc w:val="both"/>
        <w:rPr>
          <w:b/>
          <w:bCs/>
        </w:rPr>
      </w:pPr>
      <w:r w:rsidRPr="007D4132">
        <w:rPr>
          <w:b/>
          <w:bCs/>
        </w:rPr>
        <w:t>AMR Action UK is calling for clear national standards on IV antibiotic administration by April 2026.</w:t>
      </w:r>
    </w:p>
    <w:p w14:paraId="5C5F9008" w14:textId="77777777" w:rsidR="00526876" w:rsidRPr="007D4132" w:rsidRDefault="00526876" w:rsidP="007D4132">
      <w:pPr>
        <w:spacing w:line="276" w:lineRule="auto"/>
        <w:jc w:val="both"/>
      </w:pPr>
    </w:p>
    <w:p w14:paraId="4E757994" w14:textId="104F186F" w:rsidR="007D4132" w:rsidRDefault="007D4132" w:rsidP="007D4132">
      <w:pPr>
        <w:spacing w:line="276" w:lineRule="auto"/>
        <w:jc w:val="both"/>
      </w:pPr>
      <w:r w:rsidRPr="007D4132">
        <w:t xml:space="preserve">I hope </w:t>
      </w:r>
      <w:r w:rsidR="00351076">
        <w:t xml:space="preserve">that </w:t>
      </w:r>
      <w:r w:rsidRPr="007D4132">
        <w:t>you will consider raising this issue</w:t>
      </w:r>
      <w:r w:rsidR="00351076">
        <w:t xml:space="preserve"> in parliament. </w:t>
      </w:r>
    </w:p>
    <w:p w14:paraId="2B7FB264" w14:textId="77777777" w:rsidR="00526876" w:rsidRPr="007D4132" w:rsidRDefault="00526876" w:rsidP="007D4132">
      <w:pPr>
        <w:spacing w:line="276" w:lineRule="auto"/>
        <w:jc w:val="both"/>
      </w:pPr>
    </w:p>
    <w:p w14:paraId="45619904" w14:textId="73828BE4" w:rsidR="007D4132" w:rsidRDefault="007D4132" w:rsidP="007D4132">
      <w:pPr>
        <w:spacing w:line="276" w:lineRule="auto"/>
        <w:jc w:val="both"/>
      </w:pPr>
      <w:r w:rsidRPr="007D4132">
        <w:t xml:space="preserve">AMR is one of the defining health challenges of our time, but it is also one we can tackle </w:t>
      </w:r>
      <w:r w:rsidR="00526876">
        <w:t xml:space="preserve">right now, </w:t>
      </w:r>
      <w:r w:rsidRPr="007D4132">
        <w:t>with the right focus and leadership. Cleaner hospitals, better diagnostics, and safer antibiotic administration are practical, achievable steps that would protect patients and strengthen the NHS.</w:t>
      </w:r>
    </w:p>
    <w:p w14:paraId="06E86DCB" w14:textId="77777777" w:rsidR="00526876" w:rsidRPr="007D4132" w:rsidRDefault="00526876" w:rsidP="007D4132">
      <w:pPr>
        <w:spacing w:line="276" w:lineRule="auto"/>
        <w:jc w:val="both"/>
      </w:pPr>
    </w:p>
    <w:p w14:paraId="4C380273" w14:textId="7A314A6D" w:rsidR="007D4132" w:rsidRDefault="007D4132" w:rsidP="007D4132">
      <w:pPr>
        <w:spacing w:line="276" w:lineRule="auto"/>
        <w:jc w:val="both"/>
      </w:pPr>
      <w:r w:rsidRPr="007D4132">
        <w:lastRenderedPageBreak/>
        <w:t xml:space="preserve">As your constituent, I am asking for your help to ensure these issues are prioritised. </w:t>
      </w:r>
    </w:p>
    <w:p w14:paraId="4115B912" w14:textId="77777777" w:rsidR="00526876" w:rsidRPr="007D4132" w:rsidRDefault="00526876" w:rsidP="007D4132">
      <w:pPr>
        <w:spacing w:line="276" w:lineRule="auto"/>
        <w:jc w:val="both"/>
      </w:pPr>
    </w:p>
    <w:p w14:paraId="46C05809" w14:textId="01BF2BFE" w:rsidR="00526876" w:rsidRDefault="007D4132" w:rsidP="007D4132">
      <w:pPr>
        <w:spacing w:line="276" w:lineRule="auto"/>
        <w:jc w:val="both"/>
        <w:rPr>
          <w:b/>
          <w:bCs/>
        </w:rPr>
      </w:pPr>
      <w:r w:rsidRPr="007D4132">
        <w:rPr>
          <w:b/>
          <w:bCs/>
        </w:rPr>
        <w:t>Yours</w:t>
      </w:r>
      <w:r w:rsidR="00526876">
        <w:rPr>
          <w:b/>
          <w:bCs/>
        </w:rPr>
        <w:t xml:space="preserve"> S</w:t>
      </w:r>
      <w:r w:rsidRPr="007D4132">
        <w:rPr>
          <w:b/>
          <w:bCs/>
        </w:rPr>
        <w:t>incerely,</w:t>
      </w:r>
    </w:p>
    <w:p w14:paraId="328EB5F7" w14:textId="77777777" w:rsidR="00526876" w:rsidRDefault="007D4132" w:rsidP="007D4132">
      <w:pPr>
        <w:spacing w:line="276" w:lineRule="auto"/>
        <w:jc w:val="both"/>
      </w:pPr>
      <w:r w:rsidRPr="007D4132">
        <w:br/>
        <w:t>[Your Name]</w:t>
      </w:r>
    </w:p>
    <w:p w14:paraId="1BC2C102" w14:textId="27E7944E" w:rsidR="007D4132" w:rsidRPr="007D4132" w:rsidRDefault="007D4132" w:rsidP="007D4132">
      <w:pPr>
        <w:spacing w:line="276" w:lineRule="auto"/>
        <w:jc w:val="both"/>
      </w:pPr>
      <w:r w:rsidRPr="007D4132">
        <w:t>[Your Address / Postcode]</w:t>
      </w:r>
    </w:p>
    <w:p w14:paraId="390DAEB9" w14:textId="77777777" w:rsidR="007D4132" w:rsidRDefault="007D4132" w:rsidP="00E31C13">
      <w:pPr>
        <w:spacing w:line="276" w:lineRule="auto"/>
        <w:jc w:val="both"/>
      </w:pPr>
    </w:p>
    <w:sectPr w:rsidR="007D4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DF0"/>
    <w:multiLevelType w:val="hybridMultilevel"/>
    <w:tmpl w:val="8D9AB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5725FA"/>
    <w:multiLevelType w:val="hybridMultilevel"/>
    <w:tmpl w:val="9F04DC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A7066B"/>
    <w:multiLevelType w:val="hybridMultilevel"/>
    <w:tmpl w:val="8494A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143ACA"/>
    <w:multiLevelType w:val="hybridMultilevel"/>
    <w:tmpl w:val="D97853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B800FA"/>
    <w:multiLevelType w:val="hybridMultilevel"/>
    <w:tmpl w:val="42BEF74C"/>
    <w:lvl w:ilvl="0" w:tplc="E79AB72C">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494760">
    <w:abstractNumId w:val="4"/>
  </w:num>
  <w:num w:numId="2" w16cid:durableId="1484663755">
    <w:abstractNumId w:val="1"/>
  </w:num>
  <w:num w:numId="3" w16cid:durableId="1061367472">
    <w:abstractNumId w:val="0"/>
  </w:num>
  <w:num w:numId="4" w16cid:durableId="1781873999">
    <w:abstractNumId w:val="2"/>
  </w:num>
  <w:num w:numId="5" w16cid:durableId="181417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A0"/>
    <w:rsid w:val="000247C1"/>
    <w:rsid w:val="00112BCA"/>
    <w:rsid w:val="00130CFC"/>
    <w:rsid w:val="00190577"/>
    <w:rsid w:val="002376B6"/>
    <w:rsid w:val="002439BD"/>
    <w:rsid w:val="002D38D9"/>
    <w:rsid w:val="002E64EF"/>
    <w:rsid w:val="002F3BAA"/>
    <w:rsid w:val="003126D0"/>
    <w:rsid w:val="003206DA"/>
    <w:rsid w:val="00351076"/>
    <w:rsid w:val="00424361"/>
    <w:rsid w:val="004E3883"/>
    <w:rsid w:val="00516844"/>
    <w:rsid w:val="00526876"/>
    <w:rsid w:val="005C1FB7"/>
    <w:rsid w:val="00641A86"/>
    <w:rsid w:val="006853A8"/>
    <w:rsid w:val="006F39A0"/>
    <w:rsid w:val="007B6BA6"/>
    <w:rsid w:val="007C2C97"/>
    <w:rsid w:val="007D4132"/>
    <w:rsid w:val="007D79CF"/>
    <w:rsid w:val="007E6063"/>
    <w:rsid w:val="00804A96"/>
    <w:rsid w:val="008108CE"/>
    <w:rsid w:val="00822280"/>
    <w:rsid w:val="00823E0D"/>
    <w:rsid w:val="00867116"/>
    <w:rsid w:val="009023FF"/>
    <w:rsid w:val="00965429"/>
    <w:rsid w:val="009E7860"/>
    <w:rsid w:val="00A20AA7"/>
    <w:rsid w:val="00A82AA0"/>
    <w:rsid w:val="00BC330E"/>
    <w:rsid w:val="00BD2D0D"/>
    <w:rsid w:val="00C0659F"/>
    <w:rsid w:val="00C906EA"/>
    <w:rsid w:val="00C96A09"/>
    <w:rsid w:val="00D64F22"/>
    <w:rsid w:val="00D856A7"/>
    <w:rsid w:val="00E31C13"/>
    <w:rsid w:val="00E66F60"/>
    <w:rsid w:val="00E80CFB"/>
    <w:rsid w:val="00EC2DB0"/>
    <w:rsid w:val="00F239E0"/>
    <w:rsid w:val="00F73E34"/>
    <w:rsid w:val="00FA6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DC8D"/>
  <w15:chartTrackingRefBased/>
  <w15:docId w15:val="{5D753D19-D09C-2B48-B0E4-76E7F15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A0"/>
    <w:rPr>
      <w:rFonts w:eastAsiaTheme="majorEastAsia" w:cstheme="majorBidi"/>
      <w:color w:val="272727" w:themeColor="text1" w:themeTint="D8"/>
    </w:rPr>
  </w:style>
  <w:style w:type="paragraph" w:styleId="Title">
    <w:name w:val="Title"/>
    <w:basedOn w:val="Normal"/>
    <w:next w:val="Normal"/>
    <w:link w:val="TitleChar"/>
    <w:uiPriority w:val="10"/>
    <w:qFormat/>
    <w:rsid w:val="00A82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AA0"/>
    <w:rPr>
      <w:i/>
      <w:iCs/>
      <w:color w:val="404040" w:themeColor="text1" w:themeTint="BF"/>
    </w:rPr>
  </w:style>
  <w:style w:type="paragraph" w:styleId="ListParagraph">
    <w:name w:val="List Paragraph"/>
    <w:basedOn w:val="Normal"/>
    <w:uiPriority w:val="34"/>
    <w:qFormat/>
    <w:rsid w:val="00A82AA0"/>
    <w:pPr>
      <w:ind w:left="720"/>
      <w:contextualSpacing/>
    </w:pPr>
  </w:style>
  <w:style w:type="character" w:styleId="IntenseEmphasis">
    <w:name w:val="Intense Emphasis"/>
    <w:basedOn w:val="DefaultParagraphFont"/>
    <w:uiPriority w:val="21"/>
    <w:qFormat/>
    <w:rsid w:val="00A82AA0"/>
    <w:rPr>
      <w:i/>
      <w:iCs/>
      <w:color w:val="0F4761" w:themeColor="accent1" w:themeShade="BF"/>
    </w:rPr>
  </w:style>
  <w:style w:type="paragraph" w:styleId="IntenseQuote">
    <w:name w:val="Intense Quote"/>
    <w:basedOn w:val="Normal"/>
    <w:next w:val="Normal"/>
    <w:link w:val="IntenseQuoteChar"/>
    <w:uiPriority w:val="30"/>
    <w:qFormat/>
    <w:rsid w:val="00A82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A0"/>
    <w:rPr>
      <w:i/>
      <w:iCs/>
      <w:color w:val="0F4761" w:themeColor="accent1" w:themeShade="BF"/>
    </w:rPr>
  </w:style>
  <w:style w:type="character" w:styleId="IntenseReference">
    <w:name w:val="Intense Reference"/>
    <w:basedOn w:val="DefaultParagraphFont"/>
    <w:uiPriority w:val="32"/>
    <w:qFormat/>
    <w:rsid w:val="00A82AA0"/>
    <w:rPr>
      <w:b/>
      <w:bCs/>
      <w:smallCaps/>
      <w:color w:val="0F4761" w:themeColor="accent1" w:themeShade="BF"/>
      <w:spacing w:val="5"/>
    </w:rPr>
  </w:style>
  <w:style w:type="character" w:styleId="Hyperlink">
    <w:name w:val="Hyperlink"/>
    <w:basedOn w:val="DefaultParagraphFont"/>
    <w:uiPriority w:val="99"/>
    <w:unhideWhenUsed/>
    <w:rsid w:val="00A82AA0"/>
    <w:rPr>
      <w:color w:val="467886" w:themeColor="hyperlink"/>
      <w:u w:val="single"/>
    </w:rPr>
  </w:style>
  <w:style w:type="character" w:styleId="UnresolvedMention">
    <w:name w:val="Unresolved Mention"/>
    <w:basedOn w:val="DefaultParagraphFont"/>
    <w:uiPriority w:val="99"/>
    <w:semiHidden/>
    <w:unhideWhenUsed/>
    <w:rsid w:val="00A8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57CDAA2E7E741884A8448A80DE5BF" ma:contentTypeVersion="19" ma:contentTypeDescription="Create a new document." ma:contentTypeScope="" ma:versionID="b9ad6364d187c18be405d88805877cd3">
  <xsd:schema xmlns:xsd="http://www.w3.org/2001/XMLSchema" xmlns:xs="http://www.w3.org/2001/XMLSchema" xmlns:p="http://schemas.microsoft.com/office/2006/metadata/properties" xmlns:ns2="d514b6ed-4a59-4b01-ac17-87fd10302959" xmlns:ns3="2ea269a0-f79f-498d-bae8-9b32a0900d74" targetNamespace="http://schemas.microsoft.com/office/2006/metadata/properties" ma:root="true" ma:fieldsID="c56f14403cacaab6eefbd6b095c2766f" ns2:_="" ns3:_="">
    <xsd:import namespace="d514b6ed-4a59-4b01-ac17-87fd10302959"/>
    <xsd:import namespace="2ea269a0-f79f-498d-bae8-9b32a0900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4b6ed-4a59-4b01-ac17-87fd1030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65406-6259-42b0-85ad-56fed8256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269a0-f79f-498d-bae8-9b32a0900d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d38372-a539-43c8-9a9c-eec5f1eca12c}" ma:internalName="TaxCatchAll" ma:showField="CatchAllData" ma:web="2ea269a0-f79f-498d-bae8-9b32a0900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a269a0-f79f-498d-bae8-9b32a0900d74" xsi:nil="true"/>
    <lcf76f155ced4ddcb4097134ff3c332f xmlns="d514b6ed-4a59-4b01-ac17-87fd103029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11A40C-08BC-45B7-9AE1-9F6B7F7A1C0D}"/>
</file>

<file path=customXml/itemProps2.xml><?xml version="1.0" encoding="utf-8"?>
<ds:datastoreItem xmlns:ds="http://schemas.openxmlformats.org/officeDocument/2006/customXml" ds:itemID="{F82CDE44-7926-4BE9-98ED-F7FB6DF6DCC9}">
  <ds:schemaRefs>
    <ds:schemaRef ds:uri="http://schemas.microsoft.com/sharepoint/v3/contenttype/forms"/>
  </ds:schemaRefs>
</ds:datastoreItem>
</file>

<file path=customXml/itemProps3.xml><?xml version="1.0" encoding="utf-8"?>
<ds:datastoreItem xmlns:ds="http://schemas.openxmlformats.org/officeDocument/2006/customXml" ds:itemID="{00868AC9-E3FC-4906-8698-DA2D68B962DD}">
  <ds:schemaRefs>
    <ds:schemaRef ds:uri="http://schemas.microsoft.com/office/2006/metadata/properties"/>
    <ds:schemaRef ds:uri="http://schemas.microsoft.com/office/infopath/2007/PartnerControls"/>
    <ds:schemaRef ds:uri="91314f50-87ed-4307-a4da-11bc4ead50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Ponting</dc:creator>
  <cp:keywords/>
  <dc:description/>
  <cp:lastModifiedBy>Charlie Ponting</cp:lastModifiedBy>
  <cp:revision>4</cp:revision>
  <dcterms:created xsi:type="dcterms:W3CDTF">2025-11-17T13:04:00Z</dcterms:created>
  <dcterms:modified xsi:type="dcterms:W3CDTF">2025-11-17T13:41:00Z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0x01010021E57CDAA2E7E741884A8448A80DE5BF</vt:lpwstr>
  </property>
</Properties>
</file>