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F34" w:rsidRPr="00A241AD" w:rsidRDefault="003F1122">
      <w:pPr>
        <w:spacing w:after="0" w:line="360" w:lineRule="auto"/>
        <w:jc w:val="center"/>
        <w:rPr>
          <w:rFonts w:eastAsia="Play" w:cs="Play"/>
          <w:b/>
          <w:bCs/>
          <w:sz w:val="22"/>
          <w:szCs w:val="22"/>
        </w:rPr>
      </w:pPr>
      <w:r w:rsidRPr="00A241AD">
        <w:rPr>
          <w:rFonts w:eastAsia="Play" w:cs="Play"/>
          <w:b/>
          <w:bCs/>
          <w:sz w:val="22"/>
          <w:szCs w:val="22"/>
        </w:rPr>
        <w:t>BG Sound Stage, съвместно с продуцентите Майкъл Харисън и Дейвид Иън, представят:</w:t>
      </w:r>
    </w:p>
    <w:p w:rsidR="00C94F34" w:rsidRPr="00A241AD" w:rsidRDefault="003F1122">
      <w:pPr>
        <w:spacing w:after="0" w:line="360" w:lineRule="auto"/>
        <w:jc w:val="center"/>
        <w:rPr>
          <w:rFonts w:eastAsia="Play" w:cs="Play"/>
          <w:b/>
          <w:bCs/>
          <w:sz w:val="22"/>
          <w:szCs w:val="22"/>
        </w:rPr>
      </w:pPr>
      <w:r w:rsidRPr="00A241AD">
        <w:rPr>
          <w:rFonts w:eastAsia="Play" w:cs="Play"/>
          <w:b/>
          <w:bCs/>
          <w:sz w:val="22"/>
          <w:szCs w:val="22"/>
        </w:rPr>
        <w:t>THE BODYGUARD – THE MUSICAL</w:t>
      </w:r>
    </w:p>
    <w:p w:rsidR="00C94F34" w:rsidRPr="00A241AD" w:rsidRDefault="00C94F34">
      <w:pPr>
        <w:spacing w:after="0" w:line="240" w:lineRule="auto"/>
        <w:rPr>
          <w:rFonts w:eastAsia="Calibri" w:cs="Calibri"/>
          <w:sz w:val="22"/>
          <w:szCs w:val="22"/>
        </w:rPr>
      </w:pPr>
    </w:p>
    <w:p w:rsidR="00C94F34" w:rsidRPr="00A241AD" w:rsidRDefault="00C94F34">
      <w:pPr>
        <w:spacing w:after="0" w:line="240" w:lineRule="auto"/>
        <w:rPr>
          <w:rFonts w:eastAsia="Calibri" w:cs="Calibri"/>
          <w:sz w:val="22"/>
          <w:szCs w:val="22"/>
        </w:rPr>
      </w:pPr>
    </w:p>
    <w:p w:rsidR="00C94F34" w:rsidRPr="00A241AD" w:rsidRDefault="003F1122">
      <w:pPr>
        <w:spacing w:after="0" w:line="240" w:lineRule="auto"/>
        <w:jc w:val="center"/>
        <w:rPr>
          <w:rFonts w:eastAsia="Calibri" w:cs="Calibri"/>
          <w:sz w:val="22"/>
          <w:szCs w:val="22"/>
        </w:rPr>
      </w:pPr>
      <w:bookmarkStart w:id="0" w:name="_heading=h.26lg5g3ufket" w:colFirst="0" w:colLast="0"/>
      <w:bookmarkEnd w:id="0"/>
      <w:r w:rsidRPr="00A241AD">
        <w:rPr>
          <w:rFonts w:ascii="Segoe UI Symbol" w:eastAsia="Wingdings" w:hAnsi="Segoe UI Symbol" w:cs="Segoe UI Symbol"/>
          <w:sz w:val="22"/>
          <w:szCs w:val="22"/>
        </w:rPr>
        <w:t>★★★★★</w:t>
      </w:r>
      <w:r w:rsidRPr="00A241AD">
        <w:rPr>
          <w:rFonts w:eastAsia="Calibri" w:cs="Calibri"/>
          <w:sz w:val="22"/>
          <w:szCs w:val="22"/>
        </w:rPr>
        <w:br/>
      </w:r>
      <w:r w:rsidRPr="00A241AD">
        <w:rPr>
          <w:rFonts w:eastAsia="Calibri" w:cs="Calibri"/>
          <w:b/>
          <w:bCs/>
          <w:sz w:val="22"/>
          <w:szCs w:val="22"/>
        </w:rPr>
        <w:t>‘THE HOTTEST TICKET IN TOWN’</w:t>
      </w:r>
      <w:r w:rsidRPr="00A241AD">
        <w:rPr>
          <w:rFonts w:eastAsia="Calibri" w:cs="Calibri"/>
          <w:sz w:val="22"/>
          <w:szCs w:val="22"/>
        </w:rPr>
        <w:br/>
        <w:t>Sunday Mirror</w:t>
      </w:r>
    </w:p>
    <w:p w:rsidR="00C94F34" w:rsidRPr="00A241AD" w:rsidRDefault="00C94F34">
      <w:pPr>
        <w:spacing w:after="0" w:line="360" w:lineRule="auto"/>
        <w:jc w:val="center"/>
        <w:rPr>
          <w:rFonts w:eastAsia="Play" w:cs="Play"/>
          <w:b/>
          <w:bCs/>
          <w:sz w:val="22"/>
          <w:szCs w:val="22"/>
        </w:rPr>
      </w:pPr>
    </w:p>
    <w:p w:rsidR="00C94F34" w:rsidRPr="00A241AD" w:rsidRDefault="003F1122">
      <w:pPr>
        <w:spacing w:after="0" w:line="360" w:lineRule="auto"/>
        <w:jc w:val="center"/>
        <w:rPr>
          <w:rFonts w:eastAsia="Play" w:cs="Play"/>
          <w:b/>
          <w:bCs/>
          <w:sz w:val="22"/>
          <w:szCs w:val="22"/>
        </w:rPr>
      </w:pPr>
      <w:r w:rsidRPr="00A241AD">
        <w:rPr>
          <w:rFonts w:eastAsia="Play" w:cs="Play"/>
          <w:b/>
          <w:bCs/>
          <w:noProof/>
          <w:sz w:val="22"/>
          <w:szCs w:val="22"/>
          <w:lang w:eastAsia="bg-BG"/>
        </w:rPr>
        <w:drawing>
          <wp:inline distT="114300" distB="114300" distL="114300" distR="114300">
            <wp:extent cx="6300795" cy="27686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0795" cy="276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94F34" w:rsidRPr="00A241AD" w:rsidRDefault="00C94F34">
      <w:pPr>
        <w:spacing w:after="0" w:line="360" w:lineRule="auto"/>
        <w:jc w:val="center"/>
        <w:rPr>
          <w:rFonts w:eastAsia="Play" w:cs="Play"/>
          <w:b/>
          <w:bCs/>
          <w:sz w:val="22"/>
          <w:szCs w:val="22"/>
        </w:rPr>
      </w:pPr>
    </w:p>
    <w:p w:rsidR="00C94F34" w:rsidRDefault="003F1122">
      <w:pPr>
        <w:spacing w:after="0" w:line="360" w:lineRule="auto"/>
        <w:jc w:val="both"/>
        <w:rPr>
          <w:rFonts w:eastAsia="Play" w:cs="Play"/>
          <w:sz w:val="22"/>
          <w:szCs w:val="22"/>
        </w:rPr>
      </w:pPr>
      <w:r w:rsidRPr="00A241AD">
        <w:rPr>
          <w:rFonts w:eastAsia="Play" w:cs="Play"/>
          <w:sz w:val="22"/>
          <w:szCs w:val="22"/>
        </w:rPr>
        <w:t xml:space="preserve">Един от най-успешните и обичани мюзикъли в света – </w:t>
      </w:r>
      <w:r w:rsidRPr="00A241AD">
        <w:rPr>
          <w:rFonts w:eastAsia="Play" w:cs="Play"/>
          <w:b/>
          <w:bCs/>
          <w:sz w:val="22"/>
          <w:szCs w:val="22"/>
        </w:rPr>
        <w:t>THE BODYGUARD – THE MUSICAL</w:t>
      </w:r>
      <w:r w:rsidRPr="00A241AD">
        <w:rPr>
          <w:rFonts w:eastAsia="Play" w:cs="Play"/>
          <w:sz w:val="22"/>
          <w:szCs w:val="22"/>
        </w:rPr>
        <w:t xml:space="preserve">, идва в България със седем представления от 3-ти до 7-ми октомври в Зала 1 на НДК. В ролята на Франк Фармър ще видим номинирания за награда „Оливие“ </w:t>
      </w:r>
      <w:r w:rsidRPr="00A241AD">
        <w:rPr>
          <w:rFonts w:eastAsia="Play" w:cs="Play"/>
          <w:b/>
          <w:bCs/>
          <w:sz w:val="22"/>
          <w:szCs w:val="22"/>
        </w:rPr>
        <w:t>Адам Гарсия</w:t>
      </w:r>
      <w:r w:rsidRPr="00A241AD">
        <w:rPr>
          <w:rFonts w:eastAsia="Play" w:cs="Play"/>
          <w:sz w:val="22"/>
          <w:szCs w:val="22"/>
        </w:rPr>
        <w:t>, а като Рейчъл Марън – световноизвестната Сидони Смит.</w:t>
      </w:r>
    </w:p>
    <w:p w:rsidR="00A241AD" w:rsidRPr="00A241AD" w:rsidRDefault="00A241AD">
      <w:pPr>
        <w:spacing w:after="0" w:line="360" w:lineRule="auto"/>
        <w:jc w:val="both"/>
        <w:rPr>
          <w:rFonts w:eastAsia="Play" w:cs="Play"/>
          <w:sz w:val="22"/>
          <w:szCs w:val="22"/>
        </w:rPr>
      </w:pPr>
    </w:p>
    <w:p w:rsidR="00C94F34" w:rsidRPr="00A241AD" w:rsidRDefault="003F1122">
      <w:pPr>
        <w:spacing w:after="0" w:line="360" w:lineRule="auto"/>
        <w:jc w:val="both"/>
        <w:rPr>
          <w:rFonts w:eastAsia="Play" w:cs="Play"/>
          <w:sz w:val="22"/>
          <w:szCs w:val="22"/>
        </w:rPr>
      </w:pPr>
      <w:r w:rsidRPr="00A241AD">
        <w:rPr>
          <w:rFonts w:eastAsia="Play" w:cs="Play"/>
          <w:sz w:val="22"/>
          <w:szCs w:val="22"/>
        </w:rPr>
        <w:t>Създаден по едноименния филмов хит на Warner Bros. от 1992 г., номиниран за „Оскар“, с участието на Уитни Хюстън и Кевин Костнър, по сценарий на Лорънс Касдан, мюзикълът пренася на сцена една от най-запомнящите се любовни истории в съвременното кино. Режисиран от Теа Шарок и с текст от носителя на „Оскар“ Алекс Динеларис, спектакълът дебютира в театър „Аделфи“ в лондонския Уест Енд и бързо се превръща в сензация, с четири номинации за престижните награди „Оливие“ и поредица от разпродадени турнета във Великобритания и Ирландия.</w:t>
      </w:r>
    </w:p>
    <w:p w:rsidR="00C94F34" w:rsidRDefault="003F1122">
      <w:pPr>
        <w:spacing w:after="0" w:line="360" w:lineRule="auto"/>
        <w:jc w:val="both"/>
        <w:rPr>
          <w:rFonts w:eastAsia="Play" w:cs="Play"/>
          <w:sz w:val="22"/>
          <w:szCs w:val="22"/>
        </w:rPr>
      </w:pPr>
      <w:r w:rsidRPr="00A241AD">
        <w:rPr>
          <w:rFonts w:eastAsia="Play" w:cs="Play"/>
          <w:sz w:val="22"/>
          <w:szCs w:val="22"/>
        </w:rPr>
        <w:t>Сюжетната линия проследява историята на бившия таен агент Франк Фармър, нает да пази световната звезда Рейчъл Марън от неизвестен преследвач. И двамата са свикнали да контролират всичко около себе си, но не и чувствата, които постепенно се появяват между тях. Напрегнат и емоционален, този сценичен разказ съчетава романтика и музика в едно завладяващо преживяване.</w:t>
      </w:r>
    </w:p>
    <w:p w:rsidR="00A241AD" w:rsidRPr="00A241AD" w:rsidRDefault="00A241AD">
      <w:pPr>
        <w:spacing w:after="0" w:line="360" w:lineRule="auto"/>
        <w:jc w:val="both"/>
        <w:rPr>
          <w:rFonts w:eastAsia="Play" w:cs="Play"/>
          <w:sz w:val="22"/>
          <w:szCs w:val="22"/>
        </w:rPr>
      </w:pPr>
    </w:p>
    <w:p w:rsidR="00A241AD" w:rsidRPr="003F1122" w:rsidRDefault="003F1122">
      <w:pPr>
        <w:spacing w:after="0" w:line="360" w:lineRule="auto"/>
        <w:jc w:val="both"/>
        <w:rPr>
          <w:rFonts w:eastAsia="Play" w:cs="Play"/>
          <w:sz w:val="22"/>
          <w:szCs w:val="22"/>
        </w:rPr>
      </w:pPr>
      <w:r w:rsidRPr="00A241AD">
        <w:rPr>
          <w:rFonts w:eastAsia="Play" w:cs="Play"/>
          <w:sz w:val="22"/>
          <w:szCs w:val="22"/>
        </w:rPr>
        <w:lastRenderedPageBreak/>
        <w:t xml:space="preserve">В спектакъла звучат някои от най-големите хитове на Уитни Хюстън, в това число – </w:t>
      </w:r>
      <w:r w:rsidRPr="00A241AD">
        <w:rPr>
          <w:rFonts w:eastAsia="Play" w:cs="Play"/>
          <w:i/>
          <w:iCs/>
          <w:sz w:val="22"/>
          <w:szCs w:val="22"/>
        </w:rPr>
        <w:t>Queen of the Night</w:t>
      </w:r>
      <w:r w:rsidRPr="00A241AD">
        <w:rPr>
          <w:rFonts w:eastAsia="Play" w:cs="Play"/>
          <w:sz w:val="22"/>
          <w:szCs w:val="22"/>
        </w:rPr>
        <w:t xml:space="preserve">, </w:t>
      </w:r>
      <w:r w:rsidRPr="00A241AD">
        <w:rPr>
          <w:rFonts w:eastAsia="Play" w:cs="Play"/>
          <w:i/>
          <w:iCs/>
          <w:sz w:val="22"/>
          <w:szCs w:val="22"/>
        </w:rPr>
        <w:t>So Emotional</w:t>
      </w:r>
      <w:r w:rsidRPr="00A241AD">
        <w:rPr>
          <w:rFonts w:eastAsia="Play" w:cs="Play"/>
          <w:sz w:val="22"/>
          <w:szCs w:val="22"/>
        </w:rPr>
        <w:t xml:space="preserve">, </w:t>
      </w:r>
      <w:r w:rsidRPr="00A241AD">
        <w:rPr>
          <w:rFonts w:eastAsia="Play" w:cs="Play"/>
          <w:i/>
          <w:iCs/>
          <w:sz w:val="22"/>
          <w:szCs w:val="22"/>
        </w:rPr>
        <w:t>One Moment in Time</w:t>
      </w:r>
      <w:r w:rsidRPr="00A241AD">
        <w:rPr>
          <w:rFonts w:eastAsia="Play" w:cs="Play"/>
          <w:sz w:val="22"/>
          <w:szCs w:val="22"/>
        </w:rPr>
        <w:t xml:space="preserve">, </w:t>
      </w:r>
      <w:r w:rsidRPr="00A241AD">
        <w:rPr>
          <w:rFonts w:eastAsia="Play" w:cs="Play"/>
          <w:i/>
          <w:iCs/>
          <w:sz w:val="22"/>
          <w:szCs w:val="22"/>
        </w:rPr>
        <w:t>Saving All My Love</w:t>
      </w:r>
      <w:r w:rsidRPr="00A241AD">
        <w:rPr>
          <w:rFonts w:eastAsia="Play" w:cs="Play"/>
          <w:sz w:val="22"/>
          <w:szCs w:val="22"/>
        </w:rPr>
        <w:t xml:space="preserve">, </w:t>
      </w:r>
      <w:r w:rsidRPr="00A241AD">
        <w:rPr>
          <w:rFonts w:eastAsia="Play" w:cs="Play"/>
          <w:i/>
          <w:iCs/>
          <w:sz w:val="22"/>
          <w:szCs w:val="22"/>
        </w:rPr>
        <w:t>Run to You</w:t>
      </w:r>
      <w:r w:rsidRPr="00A241AD">
        <w:rPr>
          <w:rFonts w:eastAsia="Play" w:cs="Play"/>
          <w:sz w:val="22"/>
          <w:szCs w:val="22"/>
        </w:rPr>
        <w:t xml:space="preserve">, </w:t>
      </w:r>
      <w:r w:rsidRPr="00A241AD">
        <w:rPr>
          <w:rFonts w:eastAsia="Play" w:cs="Play"/>
          <w:i/>
          <w:iCs/>
          <w:sz w:val="22"/>
          <w:szCs w:val="22"/>
        </w:rPr>
        <w:t>I Have Nothing</w:t>
      </w:r>
      <w:r w:rsidRPr="00A241AD">
        <w:rPr>
          <w:rFonts w:eastAsia="Play" w:cs="Play"/>
          <w:sz w:val="22"/>
          <w:szCs w:val="22"/>
        </w:rPr>
        <w:t xml:space="preserve">, </w:t>
      </w:r>
      <w:r w:rsidRPr="00A241AD">
        <w:rPr>
          <w:rFonts w:eastAsia="Play" w:cs="Play"/>
          <w:i/>
          <w:iCs/>
          <w:sz w:val="22"/>
          <w:szCs w:val="22"/>
        </w:rPr>
        <w:t>I Wanna Dance with Somebody</w:t>
      </w:r>
      <w:r w:rsidRPr="00A241AD">
        <w:rPr>
          <w:rFonts w:eastAsia="Play" w:cs="Play"/>
          <w:sz w:val="22"/>
          <w:szCs w:val="22"/>
        </w:rPr>
        <w:t xml:space="preserve"> и един от най-големите хитове на всички времена - </w:t>
      </w:r>
      <w:r w:rsidRPr="00A241AD">
        <w:rPr>
          <w:rFonts w:eastAsia="Play" w:cs="Play"/>
          <w:i/>
          <w:iCs/>
          <w:sz w:val="22"/>
          <w:szCs w:val="22"/>
        </w:rPr>
        <w:t>I Will Always Love You.</w:t>
      </w:r>
    </w:p>
    <w:p w:rsidR="00A241AD" w:rsidRDefault="00A241AD">
      <w:pPr>
        <w:spacing w:after="0" w:line="360" w:lineRule="auto"/>
        <w:jc w:val="both"/>
        <w:rPr>
          <w:rFonts w:eastAsia="Play" w:cs="Play"/>
          <w:b/>
          <w:bCs/>
          <w:sz w:val="22"/>
          <w:szCs w:val="22"/>
        </w:rPr>
      </w:pPr>
    </w:p>
    <w:p w:rsidR="00A241AD" w:rsidRDefault="003F1122">
      <w:pPr>
        <w:spacing w:after="0" w:line="360" w:lineRule="auto"/>
        <w:jc w:val="both"/>
        <w:rPr>
          <w:rFonts w:eastAsia="Play" w:cs="Play"/>
          <w:b/>
          <w:bCs/>
          <w:sz w:val="22"/>
          <w:szCs w:val="22"/>
        </w:rPr>
      </w:pPr>
      <w:r w:rsidRPr="00A241AD">
        <w:rPr>
          <w:rFonts w:eastAsia="Play" w:cs="Play"/>
          <w:b/>
          <w:bCs/>
          <w:sz w:val="22"/>
          <w:szCs w:val="22"/>
        </w:rPr>
        <w:t xml:space="preserve">В главните роли ще видим </w:t>
      </w:r>
    </w:p>
    <w:p w:rsidR="00A241AD" w:rsidRDefault="00A241AD">
      <w:pPr>
        <w:spacing w:after="0" w:line="360" w:lineRule="auto"/>
        <w:jc w:val="both"/>
        <w:rPr>
          <w:rFonts w:eastAsia="Play" w:cs="Play"/>
          <w:b/>
          <w:bCs/>
          <w:sz w:val="22"/>
          <w:szCs w:val="22"/>
        </w:rPr>
      </w:pPr>
    </w:p>
    <w:p w:rsidR="00C94F34" w:rsidRPr="00A241AD" w:rsidRDefault="003F1122">
      <w:pPr>
        <w:spacing w:after="0" w:line="360" w:lineRule="auto"/>
        <w:jc w:val="both"/>
        <w:rPr>
          <w:rFonts w:eastAsia="Play" w:cs="Play"/>
          <w:b/>
          <w:bCs/>
          <w:sz w:val="22"/>
          <w:szCs w:val="22"/>
        </w:rPr>
      </w:pPr>
      <w:r w:rsidRPr="00A241AD">
        <w:rPr>
          <w:rFonts w:eastAsia="Play" w:cs="Play"/>
          <w:b/>
          <w:bCs/>
          <w:sz w:val="22"/>
          <w:szCs w:val="22"/>
        </w:rPr>
        <w:t>Адам Гарсия</w:t>
      </w:r>
    </w:p>
    <w:p w:rsidR="00C94F34" w:rsidRPr="00A241AD" w:rsidRDefault="003F1122">
      <w:pPr>
        <w:spacing w:after="0" w:line="360" w:lineRule="auto"/>
        <w:jc w:val="both"/>
        <w:rPr>
          <w:rFonts w:eastAsia="Play" w:cs="Play"/>
          <w:b/>
          <w:bCs/>
          <w:sz w:val="22"/>
          <w:szCs w:val="22"/>
        </w:rPr>
      </w:pPr>
      <w:r w:rsidRPr="00A241AD">
        <w:rPr>
          <w:rFonts w:eastAsia="Play" w:cs="Play"/>
          <w:sz w:val="22"/>
          <w:szCs w:val="22"/>
        </w:rPr>
        <w:t xml:space="preserve">Сред водещите имена в музикалния театър, Адам Гарсия е двукратно номиниран за награда „Оливие“ за ролите си на Тони Манеро в </w:t>
      </w:r>
      <w:r w:rsidRPr="00A241AD">
        <w:rPr>
          <w:rFonts w:eastAsia="Play" w:cs="Play"/>
          <w:i/>
          <w:iCs/>
          <w:sz w:val="22"/>
          <w:szCs w:val="22"/>
        </w:rPr>
        <w:t>Saturday Night Fever</w:t>
      </w:r>
      <w:r w:rsidRPr="00A241AD">
        <w:rPr>
          <w:rFonts w:eastAsia="Play" w:cs="Play"/>
          <w:sz w:val="22"/>
          <w:szCs w:val="22"/>
        </w:rPr>
        <w:t xml:space="preserve"> и Бил Калхун в </w:t>
      </w:r>
      <w:r w:rsidRPr="00A241AD">
        <w:rPr>
          <w:rFonts w:eastAsia="Play" w:cs="Play"/>
          <w:i/>
          <w:iCs/>
          <w:sz w:val="22"/>
          <w:szCs w:val="22"/>
        </w:rPr>
        <w:t>Kiss Me, Kate</w:t>
      </w:r>
      <w:r w:rsidRPr="00A241AD">
        <w:rPr>
          <w:rFonts w:eastAsia="Play" w:cs="Play"/>
          <w:sz w:val="22"/>
          <w:szCs w:val="22"/>
        </w:rPr>
        <w:t xml:space="preserve">. На сцената е участвал още в продукции като </w:t>
      </w:r>
      <w:r w:rsidRPr="00A241AD">
        <w:rPr>
          <w:rFonts w:eastAsia="Play" w:cs="Play"/>
          <w:i/>
          <w:iCs/>
          <w:sz w:val="22"/>
          <w:szCs w:val="22"/>
        </w:rPr>
        <w:t>Wicked</w:t>
      </w:r>
      <w:r w:rsidRPr="00A241AD">
        <w:rPr>
          <w:rFonts w:eastAsia="Play" w:cs="Play"/>
          <w:sz w:val="22"/>
          <w:szCs w:val="22"/>
        </w:rPr>
        <w:t xml:space="preserve">, </w:t>
      </w:r>
      <w:r w:rsidRPr="00A241AD">
        <w:rPr>
          <w:rFonts w:eastAsia="Play" w:cs="Play"/>
          <w:i/>
          <w:iCs/>
          <w:sz w:val="22"/>
          <w:szCs w:val="22"/>
        </w:rPr>
        <w:t>The Exorcist</w:t>
      </w:r>
      <w:r w:rsidRPr="00A241AD">
        <w:rPr>
          <w:rFonts w:eastAsia="Play" w:cs="Play"/>
          <w:sz w:val="22"/>
          <w:szCs w:val="22"/>
        </w:rPr>
        <w:t xml:space="preserve">, </w:t>
      </w:r>
      <w:r w:rsidRPr="00A241AD">
        <w:rPr>
          <w:rFonts w:eastAsia="Play" w:cs="Play"/>
          <w:i/>
          <w:iCs/>
          <w:sz w:val="22"/>
          <w:szCs w:val="22"/>
        </w:rPr>
        <w:t>The War of the Worlds</w:t>
      </w:r>
      <w:r w:rsidRPr="00A241AD">
        <w:rPr>
          <w:rFonts w:eastAsia="Play" w:cs="Play"/>
          <w:sz w:val="22"/>
          <w:szCs w:val="22"/>
        </w:rPr>
        <w:t xml:space="preserve"> и </w:t>
      </w:r>
      <w:r w:rsidRPr="00A241AD">
        <w:rPr>
          <w:rFonts w:eastAsia="Play" w:cs="Play"/>
          <w:i/>
          <w:iCs/>
          <w:sz w:val="22"/>
          <w:szCs w:val="22"/>
        </w:rPr>
        <w:t>42nd Street</w:t>
      </w:r>
      <w:r w:rsidRPr="00A241AD">
        <w:rPr>
          <w:rFonts w:eastAsia="Play" w:cs="Play"/>
          <w:sz w:val="22"/>
          <w:szCs w:val="22"/>
        </w:rPr>
        <w:t xml:space="preserve">, както и наскоро – в турнето във Великобритания на </w:t>
      </w:r>
      <w:r w:rsidRPr="00A241AD">
        <w:rPr>
          <w:i/>
          <w:iCs/>
          <w:sz w:val="22"/>
          <w:szCs w:val="22"/>
        </w:rPr>
        <w:t>Chitty Chitty Bang Bang</w:t>
      </w:r>
      <w:r w:rsidRPr="00A241AD">
        <w:rPr>
          <w:rFonts w:eastAsia="Play" w:cs="Play"/>
          <w:sz w:val="22"/>
          <w:szCs w:val="22"/>
        </w:rPr>
        <w:t xml:space="preserve">. В киното, Адам Гарсия е участвал в </w:t>
      </w:r>
      <w:r w:rsidRPr="00A241AD">
        <w:rPr>
          <w:rFonts w:eastAsia="Play" w:cs="Play"/>
          <w:i/>
          <w:iCs/>
          <w:sz w:val="22"/>
          <w:szCs w:val="22"/>
        </w:rPr>
        <w:t>Murder on the Orient Express</w:t>
      </w:r>
      <w:r w:rsidRPr="00A241AD">
        <w:rPr>
          <w:rFonts w:eastAsia="Play" w:cs="Play"/>
          <w:sz w:val="22"/>
          <w:szCs w:val="22"/>
        </w:rPr>
        <w:t xml:space="preserve">, </w:t>
      </w:r>
      <w:r w:rsidRPr="00A241AD">
        <w:rPr>
          <w:rFonts w:eastAsia="Play" w:cs="Play"/>
          <w:i/>
          <w:iCs/>
          <w:sz w:val="22"/>
          <w:szCs w:val="22"/>
        </w:rPr>
        <w:t>Death on the Nile</w:t>
      </w:r>
      <w:r w:rsidRPr="00A241AD">
        <w:rPr>
          <w:rFonts w:eastAsia="Play" w:cs="Play"/>
          <w:sz w:val="22"/>
          <w:szCs w:val="22"/>
        </w:rPr>
        <w:t xml:space="preserve">, </w:t>
      </w:r>
      <w:r w:rsidRPr="00A241AD">
        <w:rPr>
          <w:rFonts w:eastAsia="Play" w:cs="Play"/>
          <w:i/>
          <w:iCs/>
          <w:sz w:val="22"/>
          <w:szCs w:val="22"/>
        </w:rPr>
        <w:t xml:space="preserve">Coyote Ugly, </w:t>
      </w:r>
      <w:r w:rsidRPr="00A241AD">
        <w:rPr>
          <w:i/>
          <w:iCs/>
          <w:sz w:val="22"/>
          <w:szCs w:val="22"/>
        </w:rPr>
        <w:t>Confessions of a Teenage Drama Queen, Riding in Cars with Boys</w:t>
      </w:r>
      <w:r w:rsidRPr="00A241AD">
        <w:rPr>
          <w:rFonts w:eastAsia="Play" w:cs="Play"/>
          <w:sz w:val="22"/>
          <w:szCs w:val="22"/>
        </w:rPr>
        <w:t xml:space="preserve"> и други. Наскоро достига до финала на британското шоу </w:t>
      </w:r>
      <w:r w:rsidRPr="00A241AD">
        <w:rPr>
          <w:rFonts w:eastAsia="Play" w:cs="Play"/>
          <w:i/>
          <w:iCs/>
          <w:sz w:val="22"/>
          <w:szCs w:val="22"/>
        </w:rPr>
        <w:t>The Masked Dancer</w:t>
      </w:r>
      <w:r w:rsidRPr="00A241AD">
        <w:rPr>
          <w:rFonts w:eastAsia="Play" w:cs="Play"/>
          <w:sz w:val="22"/>
          <w:szCs w:val="22"/>
        </w:rPr>
        <w:t>.</w:t>
      </w:r>
    </w:p>
    <w:p w:rsidR="00A241AD" w:rsidRDefault="00A241AD">
      <w:pPr>
        <w:spacing w:after="0" w:line="360" w:lineRule="auto"/>
        <w:jc w:val="both"/>
        <w:rPr>
          <w:rFonts w:eastAsia="Play" w:cs="Play"/>
          <w:b/>
          <w:bCs/>
          <w:sz w:val="22"/>
          <w:szCs w:val="22"/>
        </w:rPr>
      </w:pPr>
    </w:p>
    <w:p w:rsidR="00C94F34" w:rsidRPr="00A241AD" w:rsidRDefault="003F1122">
      <w:pPr>
        <w:spacing w:after="0" w:line="360" w:lineRule="auto"/>
        <w:jc w:val="both"/>
        <w:rPr>
          <w:rFonts w:eastAsia="Play" w:cs="Play"/>
          <w:b/>
          <w:bCs/>
          <w:sz w:val="22"/>
          <w:szCs w:val="22"/>
        </w:rPr>
      </w:pPr>
      <w:r w:rsidRPr="00A241AD">
        <w:rPr>
          <w:rFonts w:eastAsia="Play" w:cs="Play"/>
          <w:b/>
          <w:bCs/>
          <w:sz w:val="22"/>
          <w:szCs w:val="22"/>
        </w:rPr>
        <w:t>Сидони Смит</w:t>
      </w:r>
    </w:p>
    <w:p w:rsidR="00C94F34" w:rsidRPr="00A241AD" w:rsidRDefault="003F1122">
      <w:pPr>
        <w:spacing w:after="0" w:line="360" w:lineRule="auto"/>
        <w:jc w:val="both"/>
        <w:rPr>
          <w:rFonts w:eastAsia="Play" w:cs="Play"/>
          <w:sz w:val="22"/>
          <w:szCs w:val="22"/>
        </w:rPr>
      </w:pPr>
      <w:r w:rsidRPr="00A241AD">
        <w:rPr>
          <w:rFonts w:eastAsia="Play" w:cs="Play"/>
          <w:sz w:val="22"/>
          <w:szCs w:val="22"/>
        </w:rPr>
        <w:t xml:space="preserve">Утвърдено име на европейската музикална сцена, Сидони Смит вече е покорявала публиката като Рейчъл Марън в Германия, с която печели висока оценка от критиката. </w:t>
      </w:r>
      <w:r w:rsidRPr="00A241AD">
        <w:rPr>
          <w:sz w:val="22"/>
          <w:szCs w:val="22"/>
        </w:rPr>
        <w:t xml:space="preserve">Сред останалите ѝ сценични участия са </w:t>
      </w:r>
      <w:r w:rsidRPr="00A241AD">
        <w:rPr>
          <w:rFonts w:eastAsia="Play" w:cs="Play"/>
          <w:sz w:val="22"/>
          <w:szCs w:val="22"/>
        </w:rPr>
        <w:t xml:space="preserve">роли в </w:t>
      </w:r>
      <w:r w:rsidRPr="00A241AD">
        <w:rPr>
          <w:rFonts w:eastAsia="Play" w:cs="Play"/>
          <w:i/>
          <w:iCs/>
          <w:sz w:val="22"/>
          <w:szCs w:val="22"/>
        </w:rPr>
        <w:t xml:space="preserve">Tarzan </w:t>
      </w:r>
      <w:r w:rsidRPr="00A241AD">
        <w:rPr>
          <w:rFonts w:eastAsia="Play" w:cs="Play"/>
          <w:sz w:val="22"/>
          <w:szCs w:val="22"/>
        </w:rPr>
        <w:t xml:space="preserve">на </w:t>
      </w:r>
      <w:r w:rsidRPr="00A241AD">
        <w:rPr>
          <w:rFonts w:eastAsia="Play" w:cs="Play"/>
          <w:i/>
          <w:iCs/>
          <w:sz w:val="22"/>
          <w:szCs w:val="22"/>
        </w:rPr>
        <w:t>Disney</w:t>
      </w:r>
      <w:r w:rsidRPr="00A241AD">
        <w:rPr>
          <w:rFonts w:eastAsia="Play" w:cs="Play"/>
          <w:sz w:val="22"/>
          <w:szCs w:val="22"/>
        </w:rPr>
        <w:t xml:space="preserve">, </w:t>
      </w:r>
      <w:r w:rsidRPr="00A241AD">
        <w:rPr>
          <w:rFonts w:eastAsia="Play" w:cs="Play"/>
          <w:i/>
          <w:iCs/>
          <w:sz w:val="22"/>
          <w:szCs w:val="22"/>
        </w:rPr>
        <w:t>West Side Story</w:t>
      </w:r>
      <w:r w:rsidRPr="00A241AD">
        <w:rPr>
          <w:rFonts w:eastAsia="Play" w:cs="Play"/>
          <w:sz w:val="22"/>
          <w:szCs w:val="22"/>
        </w:rPr>
        <w:t xml:space="preserve">, </w:t>
      </w:r>
      <w:r w:rsidRPr="00A241AD">
        <w:rPr>
          <w:rFonts w:eastAsia="Play" w:cs="Play"/>
          <w:i/>
          <w:iCs/>
          <w:sz w:val="22"/>
          <w:szCs w:val="22"/>
        </w:rPr>
        <w:t>Cabaret</w:t>
      </w:r>
      <w:r w:rsidRPr="00A241AD">
        <w:rPr>
          <w:rFonts w:eastAsia="Play" w:cs="Play"/>
          <w:sz w:val="22"/>
          <w:szCs w:val="22"/>
        </w:rPr>
        <w:t xml:space="preserve">, </w:t>
      </w:r>
      <w:r w:rsidRPr="00A241AD">
        <w:rPr>
          <w:rFonts w:eastAsia="Play" w:cs="Play"/>
          <w:i/>
          <w:iCs/>
          <w:sz w:val="22"/>
          <w:szCs w:val="22"/>
        </w:rPr>
        <w:t>Chicago</w:t>
      </w:r>
      <w:r w:rsidRPr="00A241AD">
        <w:rPr>
          <w:rFonts w:eastAsia="Play" w:cs="Play"/>
          <w:sz w:val="22"/>
          <w:szCs w:val="22"/>
        </w:rPr>
        <w:t xml:space="preserve">, </w:t>
      </w:r>
      <w:r w:rsidRPr="00A241AD">
        <w:rPr>
          <w:rFonts w:eastAsia="Play" w:cs="Play"/>
          <w:i/>
          <w:iCs/>
          <w:sz w:val="22"/>
          <w:szCs w:val="22"/>
        </w:rPr>
        <w:t>Sister Act</w:t>
      </w:r>
      <w:r w:rsidRPr="00A241AD">
        <w:rPr>
          <w:rFonts w:eastAsia="Play" w:cs="Play"/>
          <w:sz w:val="22"/>
          <w:szCs w:val="22"/>
        </w:rPr>
        <w:t xml:space="preserve">, </w:t>
      </w:r>
      <w:r w:rsidRPr="00A241AD">
        <w:rPr>
          <w:rFonts w:eastAsia="Play" w:cs="Play"/>
          <w:i/>
          <w:iCs/>
          <w:sz w:val="22"/>
          <w:szCs w:val="22"/>
        </w:rPr>
        <w:t>Aida</w:t>
      </w:r>
      <w:r w:rsidRPr="00A241AD">
        <w:rPr>
          <w:rFonts w:eastAsia="Play" w:cs="Play"/>
          <w:sz w:val="22"/>
          <w:szCs w:val="22"/>
        </w:rPr>
        <w:t xml:space="preserve">, </w:t>
      </w:r>
      <w:r w:rsidRPr="00A241AD">
        <w:rPr>
          <w:rFonts w:eastAsia="Play" w:cs="Play"/>
          <w:i/>
          <w:iCs/>
          <w:sz w:val="22"/>
          <w:szCs w:val="22"/>
        </w:rPr>
        <w:t>Jesus Christ Superstar</w:t>
      </w:r>
      <w:r w:rsidRPr="00A241AD">
        <w:rPr>
          <w:rFonts w:eastAsia="Play" w:cs="Play"/>
          <w:sz w:val="22"/>
          <w:szCs w:val="22"/>
        </w:rPr>
        <w:t xml:space="preserve">, </w:t>
      </w:r>
      <w:r w:rsidRPr="00A241AD">
        <w:rPr>
          <w:rFonts w:eastAsia="Play" w:cs="Play"/>
          <w:i/>
          <w:iCs/>
          <w:sz w:val="22"/>
          <w:szCs w:val="22"/>
        </w:rPr>
        <w:t>Jekyll and Hyde</w:t>
      </w:r>
      <w:r w:rsidRPr="00A241AD">
        <w:rPr>
          <w:rFonts w:eastAsia="Play" w:cs="Play"/>
          <w:sz w:val="22"/>
          <w:szCs w:val="22"/>
        </w:rPr>
        <w:t xml:space="preserve">, </w:t>
      </w:r>
      <w:r w:rsidRPr="00A241AD">
        <w:rPr>
          <w:rFonts w:eastAsia="Play" w:cs="Play"/>
          <w:i/>
          <w:iCs/>
          <w:sz w:val="22"/>
          <w:szCs w:val="22"/>
        </w:rPr>
        <w:t>Legally Blonde</w:t>
      </w:r>
      <w:r w:rsidRPr="00A241AD">
        <w:rPr>
          <w:rFonts w:eastAsia="Play" w:cs="Play"/>
          <w:sz w:val="22"/>
          <w:szCs w:val="22"/>
        </w:rPr>
        <w:t xml:space="preserve">, </w:t>
      </w:r>
      <w:r w:rsidRPr="00A241AD">
        <w:rPr>
          <w:rFonts w:eastAsia="Play" w:cs="Play"/>
          <w:i/>
          <w:iCs/>
          <w:sz w:val="22"/>
          <w:szCs w:val="22"/>
        </w:rPr>
        <w:t>RENT</w:t>
      </w:r>
      <w:r w:rsidRPr="00A241AD">
        <w:rPr>
          <w:rFonts w:eastAsia="Play" w:cs="Play"/>
          <w:sz w:val="22"/>
          <w:szCs w:val="22"/>
        </w:rPr>
        <w:t xml:space="preserve">, както и роли в турнета на </w:t>
      </w:r>
      <w:r w:rsidRPr="00A241AD">
        <w:rPr>
          <w:rFonts w:eastAsia="Play" w:cs="Play"/>
          <w:i/>
          <w:iCs/>
          <w:sz w:val="22"/>
          <w:szCs w:val="22"/>
        </w:rPr>
        <w:t>Sweeney Todd</w:t>
      </w:r>
      <w:r w:rsidRPr="00A241AD">
        <w:rPr>
          <w:rFonts w:eastAsia="Play" w:cs="Play"/>
          <w:sz w:val="22"/>
          <w:szCs w:val="22"/>
        </w:rPr>
        <w:t xml:space="preserve"> и </w:t>
      </w:r>
      <w:r w:rsidRPr="00A241AD">
        <w:rPr>
          <w:rFonts w:eastAsia="Play" w:cs="Play"/>
          <w:i/>
          <w:iCs/>
          <w:sz w:val="22"/>
          <w:szCs w:val="22"/>
        </w:rPr>
        <w:t>Memphis</w:t>
      </w:r>
      <w:r w:rsidRPr="00A241AD">
        <w:rPr>
          <w:rFonts w:eastAsia="Play" w:cs="Play"/>
          <w:sz w:val="22"/>
          <w:szCs w:val="22"/>
        </w:rPr>
        <w:t xml:space="preserve"> в Германия.</w:t>
      </w:r>
    </w:p>
    <w:p w:rsidR="00A241AD" w:rsidRDefault="00A241AD">
      <w:pPr>
        <w:spacing w:after="0" w:line="360" w:lineRule="auto"/>
        <w:jc w:val="both"/>
        <w:rPr>
          <w:rFonts w:eastAsia="Play" w:cs="Play"/>
          <w:sz w:val="22"/>
          <w:szCs w:val="22"/>
        </w:rPr>
      </w:pPr>
    </w:p>
    <w:p w:rsidR="00C94F34" w:rsidRPr="00A241AD" w:rsidRDefault="003F1122">
      <w:pPr>
        <w:spacing w:after="0" w:line="360" w:lineRule="auto"/>
        <w:jc w:val="both"/>
        <w:rPr>
          <w:rFonts w:eastAsia="Play" w:cs="Play"/>
          <w:sz w:val="22"/>
          <w:szCs w:val="22"/>
        </w:rPr>
      </w:pPr>
      <w:r w:rsidRPr="00A241AD">
        <w:rPr>
          <w:rFonts w:eastAsia="Play" w:cs="Play"/>
          <w:sz w:val="22"/>
          <w:szCs w:val="22"/>
        </w:rPr>
        <w:t xml:space="preserve">До момента </w:t>
      </w:r>
      <w:r w:rsidRPr="00A241AD">
        <w:rPr>
          <w:rFonts w:eastAsia="Play" w:cs="Play"/>
          <w:b/>
          <w:bCs/>
          <w:sz w:val="22"/>
          <w:szCs w:val="22"/>
        </w:rPr>
        <w:t>THE BODYGUARD – THE MUSICAL</w:t>
      </w:r>
      <w:r w:rsidRPr="00A241AD">
        <w:rPr>
          <w:rFonts w:eastAsia="Play" w:cs="Play"/>
          <w:sz w:val="22"/>
          <w:szCs w:val="22"/>
        </w:rPr>
        <w:t xml:space="preserve"> е гледан от над 3,9 милиона зрители в повече от 15 държави, сред които </w:t>
      </w:r>
      <w:r w:rsidRPr="00A241AD">
        <w:rPr>
          <w:sz w:val="22"/>
          <w:szCs w:val="22"/>
        </w:rPr>
        <w:t>САЩ, Нидерландия, Германия, Южна Корея, Канада, Италия, Австралия, Испания, Франция, САЩ, Австрия и Япония</w:t>
      </w:r>
      <w:r w:rsidRPr="00A241AD">
        <w:rPr>
          <w:rFonts w:eastAsia="Play" w:cs="Play"/>
          <w:sz w:val="22"/>
          <w:szCs w:val="22"/>
        </w:rPr>
        <w:t xml:space="preserve">. </w:t>
      </w:r>
    </w:p>
    <w:p w:rsidR="00A241AD" w:rsidRDefault="00A241AD">
      <w:pPr>
        <w:spacing w:after="0" w:line="360" w:lineRule="auto"/>
        <w:jc w:val="both"/>
        <w:rPr>
          <w:rFonts w:eastAsia="Play" w:cs="Play"/>
          <w:b/>
          <w:bCs/>
          <w:sz w:val="22"/>
          <w:szCs w:val="22"/>
        </w:rPr>
      </w:pPr>
    </w:p>
    <w:p w:rsidR="00C94F34" w:rsidRPr="00A241AD" w:rsidRDefault="003F1122">
      <w:pPr>
        <w:spacing w:after="0" w:line="360" w:lineRule="auto"/>
        <w:jc w:val="both"/>
        <w:rPr>
          <w:rFonts w:eastAsia="Play" w:cs="Play"/>
          <w:b/>
          <w:bCs/>
          <w:sz w:val="22"/>
          <w:szCs w:val="22"/>
        </w:rPr>
      </w:pPr>
      <w:r w:rsidRPr="00A241AD">
        <w:rPr>
          <w:rFonts w:eastAsia="Play" w:cs="Play"/>
          <w:b/>
          <w:bCs/>
          <w:sz w:val="22"/>
          <w:szCs w:val="22"/>
        </w:rPr>
        <w:t>Това е спектакъл за всички, които ценят голямото кино, незабравимата музика и силното емоционално въздействие — вечер, в която романтиката, напрежението и музиката се срещат в едно запомнящо се сценично преживяване.</w:t>
      </w:r>
    </w:p>
    <w:p w:rsidR="00A241AD" w:rsidRDefault="00A241AD">
      <w:pPr>
        <w:spacing w:after="0" w:line="360" w:lineRule="auto"/>
        <w:jc w:val="both"/>
        <w:rPr>
          <w:rFonts w:eastAsia="Play" w:cs="Play"/>
          <w:b/>
          <w:bCs/>
          <w:sz w:val="22"/>
          <w:szCs w:val="22"/>
        </w:rPr>
      </w:pPr>
    </w:p>
    <w:p w:rsidR="00C94F34" w:rsidRPr="00A241AD" w:rsidRDefault="003F1122">
      <w:pPr>
        <w:spacing w:after="0" w:line="360" w:lineRule="auto"/>
        <w:jc w:val="both"/>
        <w:rPr>
          <w:rFonts w:eastAsia="Play" w:cs="Play"/>
          <w:b/>
          <w:bCs/>
          <w:sz w:val="22"/>
          <w:szCs w:val="22"/>
        </w:rPr>
      </w:pPr>
      <w:r w:rsidRPr="00A241AD">
        <w:rPr>
          <w:rFonts w:eastAsia="Play" w:cs="Play"/>
          <w:b/>
          <w:bCs/>
          <w:sz w:val="22"/>
          <w:szCs w:val="22"/>
        </w:rPr>
        <w:t xml:space="preserve">Билетите ще бъдат в продажба от 24-ти април ексклузивно в </w:t>
      </w:r>
      <w:hyperlink r:id="rId6" w:history="1">
        <w:r w:rsidRPr="00BB718A">
          <w:rPr>
            <w:rStyle w:val="Hyperlink"/>
            <w:rFonts w:eastAsia="Play" w:cs="Play"/>
            <w:b/>
            <w:bCs/>
            <w:sz w:val="22"/>
            <w:szCs w:val="22"/>
          </w:rPr>
          <w:t>мрежата на MORE. COM</w:t>
        </w:r>
      </w:hyperlink>
      <w:r w:rsidRPr="00A241AD">
        <w:rPr>
          <w:rFonts w:eastAsia="Play" w:cs="Play"/>
          <w:b/>
          <w:bCs/>
          <w:sz w:val="22"/>
          <w:szCs w:val="22"/>
        </w:rPr>
        <w:t xml:space="preserve"> </w:t>
      </w:r>
    </w:p>
    <w:p w:rsidR="00C94F34" w:rsidRDefault="00C94F34">
      <w:pPr>
        <w:spacing w:after="0" w:line="360" w:lineRule="auto"/>
        <w:jc w:val="both"/>
        <w:rPr>
          <w:sz w:val="22"/>
          <w:szCs w:val="22"/>
        </w:rPr>
      </w:pPr>
    </w:p>
    <w:p w:rsidR="00CE0D24" w:rsidRPr="00902293" w:rsidRDefault="00CE0D24">
      <w:pPr>
        <w:spacing w:after="0" w:line="360" w:lineRule="auto"/>
        <w:jc w:val="both"/>
        <w:rPr>
          <w:i/>
          <w:sz w:val="22"/>
          <w:szCs w:val="22"/>
          <w:lang w:val="it-IT"/>
        </w:rPr>
      </w:pPr>
      <w:r w:rsidRPr="00902293">
        <w:rPr>
          <w:i/>
          <w:sz w:val="22"/>
          <w:szCs w:val="22"/>
        </w:rPr>
        <w:t xml:space="preserve">Снимки: </w:t>
      </w:r>
      <w:r w:rsidRPr="00902293">
        <w:rPr>
          <w:i/>
          <w:sz w:val="22"/>
          <w:szCs w:val="22"/>
          <w:lang w:val="it-IT"/>
        </w:rPr>
        <w:t>Paol Coltas</w:t>
      </w:r>
    </w:p>
    <w:sectPr w:rsidR="00CE0D24" w:rsidRPr="00902293" w:rsidSect="00E4236A">
      <w:pgSz w:w="11906" w:h="16838"/>
      <w:pgMar w:top="586" w:right="969" w:bottom="599" w:left="1014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B685D80-9DB8-4E3F-80B3-A96B7B65E74E}"/>
    <w:embedBold r:id="rId2" w:fontKey="{C874B7A8-5F02-4B11-9C1C-B30B80B200DF}"/>
    <w:embedItalic r:id="rId3" w:fontKey="{DE658607-2339-4607-8025-DD3FF72994EF}"/>
  </w:font>
  <w:font w:name="Play">
    <w:charset w:val="00"/>
    <w:family w:val="auto"/>
    <w:pitch w:val="default"/>
    <w:sig w:usb0="00000000" w:usb1="00000000" w:usb2="00000000" w:usb3="00000000" w:csb0="00000000" w:csb1="00000000"/>
    <w:embedRegular r:id="rId4" w:fontKey="{6C50E7A9-6EC1-4CDB-B63D-0EB29314E1E3}"/>
    <w:embedBold r:id="rId5" w:fontKey="{1557FE72-F781-4AE0-AE8E-5CD791B7F0AD}"/>
    <w:embedItalic r:id="rId6" w:fontKey="{7E9E4A27-AD92-4C59-8119-369FD574B46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353E31FA-23F7-431F-961A-CB826069FF5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8" w:fontKey="{1DD443E2-1EF0-4C12-8558-D3E0D309128E}"/>
    <w:embedBold r:id="rId9" w:fontKey="{A20A8ECB-FAFC-4243-83E9-9A1E9596B114}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  <w:embedRegular r:id="rId10" w:fontKey="{856F069F-CF66-440E-91AD-29B9841BBEE4}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E06D4D84-4488-4AB0-94D7-55D6A5C8479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TrueTypeFonts/>
  <w:proofState w:spelling="clean" w:grammar="clean"/>
  <w:defaultTabStop w:val="720"/>
  <w:hyphenationZone w:val="425"/>
  <w:characterSpacingControl w:val="doNotCompress"/>
  <w:compat/>
  <w:rsids>
    <w:rsidRoot w:val="00C94F34"/>
    <w:rsid w:val="003F1122"/>
    <w:rsid w:val="005420D4"/>
    <w:rsid w:val="00902293"/>
    <w:rsid w:val="00935739"/>
    <w:rsid w:val="00945392"/>
    <w:rsid w:val="00A241AD"/>
    <w:rsid w:val="00BB718A"/>
    <w:rsid w:val="00C94F34"/>
    <w:rsid w:val="00CE0D24"/>
    <w:rsid w:val="00CF3C46"/>
    <w:rsid w:val="00E42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ptos" w:eastAsia="Aptos" w:hAnsi="Aptos" w:cs="Aptos"/>
        <w:sz w:val="24"/>
        <w:szCs w:val="24"/>
        <w:lang w:val="bg-BG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36A"/>
  </w:style>
  <w:style w:type="paragraph" w:styleId="Heading1">
    <w:name w:val="heading 1"/>
    <w:basedOn w:val="Normal"/>
    <w:next w:val="Normal"/>
    <w:uiPriority w:val="9"/>
    <w:qFormat/>
    <w:rsid w:val="00E4236A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E4236A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E4236A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E4236A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E4236A"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E4236A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E4236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sid w:val="00E4236A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sid w:val="00E4236A"/>
    <w:rPr>
      <w:color w:val="595959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1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1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B718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more.com/bg-bg/tickets/theater/the-bodyguard-the-musical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1hAGNdMbUsEShugViaCyt13/LA==">CgMxLjAyDmguMjZsZzVnM3Vma2V0OAByITE5Q2ZuN2I5Ui1udnl6TWMtTFBWV0JnWUZNYVA1R1NPeQ==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494</Words>
  <Characters>2818</Characters>
  <Application>Microsoft Office Word</Application>
  <DocSecurity>0</DocSecurity>
  <Lines>23</Lines>
  <Paragraphs>6</Paragraphs>
  <ScaleCrop>false</ScaleCrop>
  <Company/>
  <LinksUpToDate>false</LinksUpToDate>
  <CharactersWithSpaces>3306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Deliana</cp:lastModifiedBy>
  <cp:revision>6</cp:revision>
  <dcterms:created xsi:type="dcterms:W3CDTF">2026-04-22T14:54:00Z</dcterms:created>
  <dcterms:modified xsi:type="dcterms:W3CDTF">2026-04-24T11:09:00Z</dcterms:modified>
</cp:coreProperties>
</file>