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sz w:val="38"/>
          <w:szCs w:val="38"/>
          <w:u w:val="single"/>
          <w:rtl w:val="0"/>
        </w:rPr>
        <w:t xml:space="preserve">Enette Fremont</w:t>
      </w:r>
      <w:r w:rsidDel="00000000" w:rsidR="00000000" w:rsidRPr="00000000">
        <w:rPr>
          <w:rFonts w:ascii="Cambria" w:cs="Cambria" w:eastAsia="Cambria" w:hAnsi="Cambria"/>
          <w:sz w:val="44"/>
          <w:szCs w:val="44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46"/>
          <w:szCs w:val="4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48"/>
          <w:szCs w:val="48"/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enettefremont</w:t>
      </w:r>
      <w:hyperlink r:id="rId6">
        <w:r w:rsidDel="00000000" w:rsidR="00000000" w:rsidRPr="00000000">
          <w:rPr>
            <w:rFonts w:ascii="Cambria" w:cs="Cambria" w:eastAsia="Cambria" w:hAnsi="Cambria"/>
            <w:sz w:val="24"/>
            <w:szCs w:val="24"/>
            <w:rtl w:val="0"/>
          </w:rPr>
          <w:t xml:space="preserve">@gmail.co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 | Height: 5’9| Hair: Black | Eye: Brown.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(561)-316-9533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FILM/Television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Kaos                                               Supporting             Kevro Studios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Could This Be Love                    Lead                         Independent Short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Portrait on the Wall                   Lead                         Independent Short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Momma I Just Wanna Cry       Supporting              Independent Short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Bronx SIU                                     Featured                  Mayhem Production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Queer Magic                                Supporting              Independent Series  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Night Murmurs                          Lead                          Independent Short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Visa                                                Principal                  Independent Short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THEATER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240" w:lineRule="auto"/>
        <w:rPr>
          <w:rFonts w:ascii="Droid Serif" w:cs="Droid Serif" w:eastAsia="Droid Serif" w:hAnsi="Droid Serif"/>
          <w:sz w:val="20"/>
          <w:szCs w:val="20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0"/>
          <w:szCs w:val="20"/>
          <w:rtl w:val="0"/>
        </w:rPr>
        <w:t xml:space="preserve">axes, herbs, and satchels:...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Cynthia                   JACK</w:t>
      </w:r>
    </w:p>
    <w:p w:rsidR="00000000" w:rsidDel="00000000" w:rsidP="00000000" w:rsidRDefault="00000000" w:rsidRPr="00000000" w14:paraId="00000010">
      <w:pPr>
        <w:pageBreakBefore w:val="0"/>
        <w:widowControl w:val="0"/>
        <w:spacing w:line="240" w:lineRule="auto"/>
        <w:rPr>
          <w:rFonts w:ascii="Droid Serif" w:cs="Droid Serif" w:eastAsia="Droid Serif" w:hAnsi="Droid Serif"/>
          <w:sz w:val="20"/>
          <w:szCs w:val="20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0"/>
          <w:szCs w:val="20"/>
          <w:rtl w:val="0"/>
        </w:rPr>
        <w:t xml:space="preserve">I’m Repeating Myself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       Chad #5                  </w:t>
      </w:r>
      <w:r w:rsidDel="00000000" w:rsidR="00000000" w:rsidRPr="00000000">
        <w:rPr>
          <w:rFonts w:ascii="Droid Serif" w:cs="Droid Serif" w:eastAsia="Droid Serif" w:hAnsi="Droid Serif"/>
          <w:sz w:val="18"/>
          <w:szCs w:val="18"/>
          <w:rtl w:val="0"/>
        </w:rPr>
        <w:t xml:space="preserve">The Brick Theater</w:t>
      </w:r>
      <w:r w:rsidDel="00000000" w:rsidR="00000000" w:rsidRPr="00000000">
        <w:rPr>
          <w:rFonts w:ascii="Droid Serif" w:cs="Droid Serif" w:eastAsia="Droid Serif" w:hAnsi="Droid Serif"/>
          <w:i w:val="1"/>
          <w:sz w:val="20"/>
          <w:szCs w:val="20"/>
          <w:rtl w:val="0"/>
        </w:rPr>
        <w:br w:type="textWrapping"/>
        <w:t xml:space="preserve">Sapphire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                                     Angela                    </w:t>
      </w:r>
      <w:r w:rsidDel="00000000" w:rsidR="00000000" w:rsidRPr="00000000">
        <w:rPr>
          <w:rFonts w:ascii="Droid Serif" w:cs="Droid Serif" w:eastAsia="Droid Serif" w:hAnsi="Droid Serif"/>
          <w:sz w:val="18"/>
          <w:szCs w:val="18"/>
          <w:rtl w:val="0"/>
        </w:rPr>
        <w:t xml:space="preserve">The Brick Theater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240" w:lineRule="auto"/>
        <w:rPr>
          <w:rFonts w:ascii="Droid Serif" w:cs="Droid Serif" w:eastAsia="Droid Serif" w:hAnsi="Droid Serif"/>
          <w:sz w:val="20"/>
          <w:szCs w:val="20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0"/>
          <w:szCs w:val="20"/>
          <w:rtl w:val="0"/>
        </w:rPr>
        <w:t xml:space="preserve">Do you feel Anger?          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Janie                        </w:t>
      </w:r>
      <w:r w:rsidDel="00000000" w:rsidR="00000000" w:rsidRPr="00000000">
        <w:rPr>
          <w:rFonts w:ascii="Droid Serif" w:cs="Droid Serif" w:eastAsia="Droid Serif" w:hAnsi="Droid Serif"/>
          <w:sz w:val="18"/>
          <w:szCs w:val="18"/>
          <w:rtl w:val="0"/>
        </w:rPr>
        <w:t xml:space="preserve">Court Square Theater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240" w:lineRule="auto"/>
        <w:rPr>
          <w:rFonts w:ascii="Droid Serif" w:cs="Droid Serif" w:eastAsia="Droid Serif" w:hAnsi="Droid Serif"/>
          <w:sz w:val="20"/>
          <w:szCs w:val="20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0"/>
          <w:szCs w:val="20"/>
          <w:rtl w:val="0"/>
        </w:rPr>
        <w:t xml:space="preserve">24 Hours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                                Terri                        Teatro Latea Theater </w:t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40" w:lineRule="auto"/>
        <w:rPr>
          <w:rFonts w:ascii="Droid Serif" w:cs="Droid Serif" w:eastAsia="Droid Serif" w:hAnsi="Droid Serif"/>
          <w:sz w:val="20"/>
          <w:szCs w:val="20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0"/>
          <w:szCs w:val="20"/>
          <w:rtl w:val="0"/>
        </w:rPr>
        <w:t xml:space="preserve">DIRT.                          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        Worker                   The Tank Theater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240" w:lineRule="auto"/>
        <w:rPr>
          <w:rFonts w:ascii="Droid Serif" w:cs="Droid Serif" w:eastAsia="Droid Serif" w:hAnsi="Droid Serif"/>
          <w:sz w:val="20"/>
          <w:szCs w:val="20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0"/>
          <w:szCs w:val="20"/>
          <w:rtl w:val="0"/>
        </w:rPr>
        <w:t xml:space="preserve">Lord of the Tables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                  Harry                      Hudson Guild Theater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rPr>
          <w:rFonts w:ascii="Droid Serif" w:cs="Droid Serif" w:eastAsia="Droid Serif" w:hAnsi="Droid Serif"/>
          <w:sz w:val="20"/>
          <w:szCs w:val="20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0"/>
          <w:szCs w:val="20"/>
          <w:rtl w:val="0"/>
        </w:rPr>
        <w:t xml:space="preserve">The Diagnosis                   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Sara                         Teatro Latea  Theater</w:t>
      </w:r>
    </w:p>
    <w:p w:rsidR="00000000" w:rsidDel="00000000" w:rsidP="00000000" w:rsidRDefault="00000000" w:rsidRPr="00000000" w14:paraId="00000016">
      <w:pPr>
        <w:rPr>
          <w:rFonts w:ascii="Droid Serif" w:cs="Droid Serif" w:eastAsia="Droid Serif" w:hAnsi="Droid Serif"/>
          <w:sz w:val="20"/>
          <w:szCs w:val="20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0"/>
          <w:szCs w:val="20"/>
          <w:rtl w:val="0"/>
        </w:rPr>
        <w:t xml:space="preserve">Sleeper     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                      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Follower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       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The Tank Theater</w:t>
      </w:r>
    </w:p>
    <w:p w:rsidR="00000000" w:rsidDel="00000000" w:rsidP="00000000" w:rsidRDefault="00000000" w:rsidRPr="00000000" w14:paraId="00000017">
      <w:pPr>
        <w:rPr>
          <w:rFonts w:ascii="Droid Serif" w:cs="Droid Serif" w:eastAsia="Droid Serif" w:hAnsi="Droid Serif"/>
          <w:sz w:val="20"/>
          <w:szCs w:val="20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0"/>
          <w:szCs w:val="20"/>
          <w:rtl w:val="0"/>
        </w:rPr>
        <w:t xml:space="preserve">Let's Talk</w:t>
      </w:r>
      <w:r w:rsidDel="00000000" w:rsidR="00000000" w:rsidRPr="00000000">
        <w:rPr>
          <w:rFonts w:ascii="Droid Serif" w:cs="Droid Serif" w:eastAsia="Droid Serif" w:hAnsi="Droid Serif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Droid Serif" w:cs="Droid Serif" w:eastAsia="Droid Serif" w:hAnsi="Droid Serif"/>
          <w:i w:val="1"/>
          <w:sz w:val="20"/>
          <w:szCs w:val="20"/>
          <w:rtl w:val="0"/>
        </w:rPr>
        <w:t xml:space="preserve">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                            Illy                           Kraine Theater</w:t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rPr>
          <w:rFonts w:ascii="Droid Serif" w:cs="Droid Serif" w:eastAsia="Droid Serif" w:hAnsi="Droid Serif"/>
          <w:sz w:val="20"/>
          <w:szCs w:val="20"/>
        </w:rPr>
      </w:pPr>
      <w:r w:rsidDel="00000000" w:rsidR="00000000" w:rsidRPr="00000000">
        <w:rPr>
          <w:rFonts w:ascii="Droid Serif" w:cs="Droid Serif" w:eastAsia="Droid Serif" w:hAnsi="Droid Serif"/>
          <w:i w:val="1"/>
          <w:sz w:val="20"/>
          <w:szCs w:val="20"/>
          <w:rtl w:val="0"/>
        </w:rPr>
        <w:t xml:space="preserve">Stone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                                       Meg                          Paradise Factory Theater</w:t>
      </w:r>
      <w:r w:rsidDel="00000000" w:rsidR="00000000" w:rsidRPr="00000000">
        <w:rPr>
          <w:rFonts w:ascii="Droid Serif" w:cs="Droid Serif" w:eastAsia="Droid Serif" w:hAnsi="Droid Serif"/>
          <w:i w:val="1"/>
          <w:sz w:val="20"/>
          <w:szCs w:val="20"/>
          <w:rtl w:val="0"/>
        </w:rPr>
        <w:br w:type="textWrapping"/>
        <w:t xml:space="preserve">Play on</w:t>
      </w: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                          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Aggie                       The Duncan Theater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TRAINING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SITI Company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Composition/ Process                                                   Anne Bogart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Droid Serif" w:cs="Droid Serif" w:eastAsia="Droid Serif" w:hAnsi="Droid Serif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Suzuki                                                                         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Leon Ingulsrud, Samuel Stricklen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Viewpoints                                                     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Kelly Maurer,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Akiko Aizawa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Droid Serif" w:cs="Droid Serif" w:eastAsia="Droid Serif" w:hAnsi="Droid Serif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Speaking                                                        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           Ellen 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Movement                                                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Barney O’Hanlon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New York Conservatory for Dramatic Arts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Acting for Camera                                                           Alan Rackham, Rawleigh Moreland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Droid Serif" w:cs="Droid Serif" w:eastAsia="Droid Serif" w:hAnsi="Droid Serif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Scene Study for Film &amp; Television                     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Maury Ginsberg,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Neal Lerner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Meisner                                                                              Steve Perlmutter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Viewpoints                                                                        Sara Buffamanti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Droid Serif" w:cs="Droid Serif" w:eastAsia="Droid Serif" w:hAnsi="Droid Serif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Voice and Speech                                                              </w:t>
      </w:r>
      <w:r w:rsidDel="00000000" w:rsidR="00000000" w:rsidRPr="00000000">
        <w:rPr>
          <w:rFonts w:ascii="Droid Serif" w:cs="Droid Serif" w:eastAsia="Droid Serif" w:hAnsi="Droid Serif"/>
          <w:sz w:val="20"/>
          <w:szCs w:val="20"/>
          <w:rtl w:val="0"/>
        </w:rPr>
        <w:t xml:space="preserve">Eileen Connolly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Acting in Commercials / Voice-over                           Elizabeth Ganes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SKILLS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Singing: Alto, Weapons Training: Archery, Dialects (Haitian, British Standard English), Skateboarding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Waiting for the Sunrise" w:cs="Waiting for the Sunrise" w:eastAsia="Waiting for the Sunrise" w:hAnsi="Waiting for the Sunris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Waiting for the Sunrise" w:cs="Waiting for the Sunrise" w:eastAsia="Waiting for the Sunrise" w:hAnsi="Waiting for the Sunris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Waiting for the Sunrise">
    <w:embedRegular w:fontKey="{00000000-0000-0000-0000-000000000000}" r:id="rId1" w:subsetted="0"/>
  </w:font>
  <w:font w:name="Droid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ettyfremont@gmai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aitingfortheSunris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