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C5" w:rsidRDefault="00FD26EF">
      <w:r>
        <w:t xml:space="preserve">"Ultra-realistic product </w:t>
      </w:r>
      <w:proofErr w:type="spellStart"/>
      <w:r>
        <w:t>photoshoot</w:t>
      </w:r>
      <w:proofErr w:type="spellEnd"/>
      <w:r>
        <w:t xml:space="preserve"> of </w:t>
      </w:r>
      <w:r>
        <w:rPr>
          <w:rStyle w:val="Strong"/>
        </w:rPr>
        <w:t>[PRODUCT NAME / IMAGE]</w:t>
      </w:r>
      <w:r>
        <w:t xml:space="preserve"> placed elegantly on a soft moss-covered rock in the middle of a clear flowing forest stream. Golden sunlight beams shine through tall trees, highlighting the product with a natural warm glow. Surroundings include lush green ferns, soft mist, and cinematic depth of field for a dreamy, premium, and eco-luxury vibe. Hyper-detailed, high-resolution, perfect natural lighting, professional photography aesthetic."</w:t>
      </w:r>
      <w:bookmarkStart w:id="0" w:name="_GoBack"/>
      <w:bookmarkEnd w:id="0"/>
    </w:p>
    <w:sectPr w:rsidR="004F3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EF"/>
    <w:rsid w:val="004F3FC5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0D8AE-DBDC-4230-BA11-ED4DDFA3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2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2025-09-24T06:35:00Z</dcterms:created>
  <dcterms:modified xsi:type="dcterms:W3CDTF">2025-09-24T06:36:00Z</dcterms:modified>
</cp:coreProperties>
</file>