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3D5E" w14:textId="3BDFF816" w:rsidR="006D073F" w:rsidRPr="006D073F" w:rsidRDefault="006D073F" w:rsidP="006D073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10FF8C4" w14:textId="77777777" w:rsidR="006D073F" w:rsidRPr="006D073F" w:rsidRDefault="006D073F" w:rsidP="006D073F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kern w:val="36"/>
          <w:sz w:val="28"/>
          <w:szCs w:val="28"/>
        </w:rPr>
        <w:t>Understanding How a Water Well Pressure Tank Works</w:t>
      </w:r>
    </w:p>
    <w:p w14:paraId="3CC76B31" w14:textId="77777777" w:rsidR="006D073F" w:rsidRPr="006D073F" w:rsidRDefault="006D073F" w:rsidP="006D07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t>A well water pressure tank plays a vital role in your home’s water system. Its main job is to store water under pressure so you get a steady, reliable flow at your faucets while also protecting your well pump from overwork. Without it, your pump would have to switch on every time you used water — even for something as small as rinsing your hands.</w:t>
      </w:r>
    </w:p>
    <w:p w14:paraId="49681788" w14:textId="77777777" w:rsidR="006D073F" w:rsidRPr="006D073F" w:rsidRDefault="006D073F" w:rsidP="006D07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By storing a supply of pressurized water, the tank:</w:t>
      </w:r>
    </w:p>
    <w:p w14:paraId="395BA95A" w14:textId="77777777" w:rsidR="006D073F" w:rsidRPr="006D073F" w:rsidRDefault="006D073F" w:rsidP="006D07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t>Ensures smooth, consistent water pressure.</w:t>
      </w:r>
    </w:p>
    <w:p w14:paraId="0C7CBF95" w14:textId="77777777" w:rsidR="006D073F" w:rsidRPr="006D073F" w:rsidRDefault="006D073F" w:rsidP="006D07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t>Reduces how often the pump needs to start and stop.</w:t>
      </w:r>
    </w:p>
    <w:p w14:paraId="28CE8176" w14:textId="77777777" w:rsidR="006D073F" w:rsidRPr="006D073F" w:rsidRDefault="006D073F" w:rsidP="006D07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t>Extends the pump’s lifespan.</w:t>
      </w:r>
    </w:p>
    <w:p w14:paraId="3723D83A" w14:textId="5099EB2D" w:rsidR="006D073F" w:rsidRPr="006D073F" w:rsidRDefault="006D073F" w:rsidP="006D07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t>Saves energy and operating costs.</w:t>
      </w:r>
    </w:p>
    <w:p w14:paraId="752AF678" w14:textId="77777777" w:rsidR="006D073F" w:rsidRPr="006D073F" w:rsidRDefault="006D073F" w:rsidP="006D073F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How It Works</w:t>
      </w:r>
    </w:p>
    <w:p w14:paraId="0C3E4BCA" w14:textId="44571DC7" w:rsidR="006D073F" w:rsidRPr="006D073F" w:rsidRDefault="006D073F" w:rsidP="006D07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Water Storage</w:t>
      </w:r>
      <w:r w:rsidR="00F40F1E">
        <w:rPr>
          <w:rFonts w:ascii="Roboto" w:eastAsia="Times New Roman" w:hAnsi="Roboto" w:cs="Times New Roman"/>
          <w:sz w:val="28"/>
          <w:szCs w:val="28"/>
        </w:rPr>
        <w:t>: W</w:t>
      </w:r>
      <w:r w:rsidRPr="006D073F">
        <w:rPr>
          <w:rFonts w:ascii="Roboto" w:eastAsia="Times New Roman" w:hAnsi="Roboto" w:cs="Times New Roman"/>
          <w:sz w:val="28"/>
          <w:szCs w:val="28"/>
        </w:rPr>
        <w:t xml:space="preserve">ell </w:t>
      </w:r>
      <w:proofErr w:type="gramStart"/>
      <w:r w:rsidRPr="006D073F">
        <w:rPr>
          <w:rFonts w:ascii="Roboto" w:eastAsia="Times New Roman" w:hAnsi="Roboto" w:cs="Times New Roman"/>
          <w:sz w:val="28"/>
          <w:szCs w:val="28"/>
        </w:rPr>
        <w:t>pump</w:t>
      </w:r>
      <w:proofErr w:type="gramEnd"/>
      <w:r w:rsidRPr="006D073F">
        <w:rPr>
          <w:rFonts w:ascii="Roboto" w:eastAsia="Times New Roman" w:hAnsi="Roboto" w:cs="Times New Roman"/>
          <w:sz w:val="28"/>
          <w:szCs w:val="28"/>
        </w:rPr>
        <w:t xml:space="preserve"> </w:t>
      </w:r>
      <w:proofErr w:type="gramStart"/>
      <w:r w:rsidRPr="006D073F">
        <w:rPr>
          <w:rFonts w:ascii="Roboto" w:eastAsia="Times New Roman" w:hAnsi="Roboto" w:cs="Times New Roman"/>
          <w:sz w:val="28"/>
          <w:szCs w:val="28"/>
        </w:rPr>
        <w:t>pushes</w:t>
      </w:r>
      <w:proofErr w:type="gramEnd"/>
      <w:r w:rsidRPr="006D073F">
        <w:rPr>
          <w:rFonts w:ascii="Roboto" w:eastAsia="Times New Roman" w:hAnsi="Roboto" w:cs="Times New Roman"/>
          <w:sz w:val="28"/>
          <w:szCs w:val="28"/>
        </w:rPr>
        <w:t xml:space="preserve"> water into the pressure tank.</w:t>
      </w:r>
    </w:p>
    <w:p w14:paraId="4CEE30F7" w14:textId="1F0AE697" w:rsidR="006D073F" w:rsidRPr="006D073F" w:rsidRDefault="006D073F" w:rsidP="006D07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Air Compression</w:t>
      </w:r>
      <w:r w:rsidR="00F40F1E" w:rsidRPr="00F40F1E">
        <w:rPr>
          <w:rFonts w:ascii="Roboto" w:eastAsia="Times New Roman" w:hAnsi="Roboto" w:cs="Times New Roman"/>
          <w:b/>
          <w:bCs/>
          <w:sz w:val="28"/>
          <w:szCs w:val="28"/>
        </w:rPr>
        <w:t>:</w:t>
      </w:r>
      <w:r w:rsidR="00F40F1E">
        <w:rPr>
          <w:rFonts w:ascii="Roboto" w:eastAsia="Times New Roman" w:hAnsi="Roboto" w:cs="Times New Roman"/>
          <w:sz w:val="28"/>
          <w:szCs w:val="28"/>
        </w:rPr>
        <w:t xml:space="preserve"> </w:t>
      </w:r>
      <w:r w:rsidRPr="006D073F">
        <w:rPr>
          <w:rFonts w:ascii="Roboto" w:eastAsia="Times New Roman" w:hAnsi="Roboto" w:cs="Times New Roman"/>
          <w:sz w:val="28"/>
          <w:szCs w:val="28"/>
        </w:rPr>
        <w:t>Inside the tank, water is stored against a cushion of compressed air. As the tank fills, the air is squeezed, creating pressure.</w:t>
      </w:r>
    </w:p>
    <w:p w14:paraId="68D9507D" w14:textId="7A5F51A1" w:rsidR="006D073F" w:rsidRPr="006D073F" w:rsidRDefault="006D073F" w:rsidP="006D07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Water Distribution</w:t>
      </w:r>
      <w:r w:rsidR="00F40F1E"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6D073F">
        <w:rPr>
          <w:rFonts w:ascii="Roboto" w:eastAsia="Times New Roman" w:hAnsi="Roboto" w:cs="Times New Roman"/>
          <w:sz w:val="28"/>
          <w:szCs w:val="28"/>
        </w:rPr>
        <w:t>When you open a faucet, the compressed air pushes the stored water out of the tank and into your plumbing, delivering immediate pressure.</w:t>
      </w:r>
    </w:p>
    <w:p w14:paraId="73F1C6AA" w14:textId="1E7A6ACB" w:rsidR="006D073F" w:rsidRPr="006D073F" w:rsidRDefault="006D073F" w:rsidP="006D07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Pump Activation</w:t>
      </w:r>
      <w:r w:rsidR="00F40F1E"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6D073F">
        <w:rPr>
          <w:rFonts w:ascii="Roboto" w:eastAsia="Times New Roman" w:hAnsi="Roboto" w:cs="Times New Roman"/>
          <w:sz w:val="28"/>
          <w:szCs w:val="28"/>
        </w:rPr>
        <w:t>As you use water, the pressure inside the tank gradually drops. When it reaches the “cut-in” setting of the pressure switch, the pump turns on, refills the tank, and restores system pressure.</w:t>
      </w:r>
    </w:p>
    <w:p w14:paraId="6EFC075B" w14:textId="0D8A995D" w:rsidR="006D073F" w:rsidRPr="006D073F" w:rsidRDefault="006D073F" w:rsidP="006D073F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Key Benefits</w:t>
      </w:r>
    </w:p>
    <w:p w14:paraId="55B33048" w14:textId="77777777" w:rsidR="006D073F" w:rsidRPr="006D073F" w:rsidRDefault="006D073F" w:rsidP="006D07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Consistent Pressure</w:t>
      </w:r>
      <w:r w:rsidRPr="006D073F">
        <w:rPr>
          <w:rFonts w:ascii="Roboto" w:eastAsia="Times New Roman" w:hAnsi="Roboto" w:cs="Times New Roman"/>
          <w:sz w:val="28"/>
          <w:szCs w:val="28"/>
        </w:rPr>
        <w:t xml:space="preserve"> – Keeps water pressure steady for showers, laundry, cooking, and other daily needs.</w:t>
      </w:r>
    </w:p>
    <w:p w14:paraId="56502EAB" w14:textId="77777777" w:rsidR="006D073F" w:rsidRPr="006D073F" w:rsidRDefault="006D073F" w:rsidP="006D07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Extended Pump Life</w:t>
      </w:r>
      <w:r w:rsidRPr="006D073F">
        <w:rPr>
          <w:rFonts w:ascii="Roboto" w:eastAsia="Times New Roman" w:hAnsi="Roboto" w:cs="Times New Roman"/>
          <w:sz w:val="28"/>
          <w:szCs w:val="28"/>
        </w:rPr>
        <w:t xml:space="preserve"> – Reduces “short cycling,” which wears out pump motors prematurely.</w:t>
      </w:r>
    </w:p>
    <w:p w14:paraId="5D1B4144" w14:textId="77777777" w:rsidR="006D073F" w:rsidRPr="006D073F" w:rsidRDefault="006D073F" w:rsidP="006D07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Energy Efficiency</w:t>
      </w:r>
      <w:r w:rsidRPr="006D073F">
        <w:rPr>
          <w:rFonts w:ascii="Roboto" w:eastAsia="Times New Roman" w:hAnsi="Roboto" w:cs="Times New Roman"/>
          <w:sz w:val="28"/>
          <w:szCs w:val="28"/>
        </w:rPr>
        <w:t xml:space="preserve"> – Fewer pump cycles mean less electricity used.</w:t>
      </w:r>
    </w:p>
    <w:p w14:paraId="1AA95FC5" w14:textId="7C683A17" w:rsidR="006D073F" w:rsidRPr="006D073F" w:rsidRDefault="006D073F" w:rsidP="006D07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b/>
          <w:bCs/>
          <w:sz w:val="28"/>
          <w:szCs w:val="28"/>
        </w:rPr>
        <w:t>Built-In Reserve</w:t>
      </w:r>
      <w:r w:rsidRPr="006D073F">
        <w:rPr>
          <w:rFonts w:ascii="Roboto" w:eastAsia="Times New Roman" w:hAnsi="Roboto" w:cs="Times New Roman"/>
          <w:sz w:val="28"/>
          <w:szCs w:val="28"/>
        </w:rPr>
        <w:t xml:space="preserve"> – Provides a buffer of pressurized water, so you can draw from the tank even when the pump is off.</w:t>
      </w:r>
    </w:p>
    <w:p w14:paraId="6ECBBA3E" w14:textId="2D7A61FA" w:rsidR="006D073F" w:rsidRDefault="006D073F" w:rsidP="006D07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6D073F">
        <w:rPr>
          <w:rFonts w:ascii="Roboto" w:eastAsia="Times New Roman" w:hAnsi="Roboto" w:cs="Times New Roman"/>
          <w:sz w:val="28"/>
          <w:szCs w:val="28"/>
        </w:rPr>
        <w:lastRenderedPageBreak/>
        <w:t>In short, the pressure tank acts like a middleman between your pump and your plumbing. It delivers steady pressure for your household while giving the pump a much-needed break, ensuring your entire water system runs more efficiently and lasts longer.</w:t>
      </w:r>
    </w:p>
    <w:p w14:paraId="7A521BB1" w14:textId="4B0D8A10" w:rsidR="00A52DAA" w:rsidRDefault="00DE79C9" w:rsidP="006D07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>
        <w:rPr>
          <w:rFonts w:ascii="Roboto" w:eastAsia="Times New Roman" w:hAnsi="Roboto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429694" wp14:editId="6BA1AB06">
            <wp:simplePos x="0" y="0"/>
            <wp:positionH relativeFrom="column">
              <wp:posOffset>1457325</wp:posOffset>
            </wp:positionH>
            <wp:positionV relativeFrom="paragraph">
              <wp:posOffset>321310</wp:posOffset>
            </wp:positionV>
            <wp:extent cx="2943225" cy="3562350"/>
            <wp:effectExtent l="0" t="0" r="9525" b="0"/>
            <wp:wrapTopAndBottom/>
            <wp:docPr id="1082201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56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52E133" w14:textId="77777777" w:rsidR="00A52DAA" w:rsidRPr="006D073F" w:rsidRDefault="00A52DAA" w:rsidP="006D07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</w:p>
    <w:p w14:paraId="18B4C6C6" w14:textId="2A39D8A0" w:rsidR="006D073F" w:rsidRPr="006D073F" w:rsidRDefault="006D073F" w:rsidP="006D073F">
      <w:pPr>
        <w:spacing w:after="0" w:line="240" w:lineRule="auto"/>
        <w:rPr>
          <w:rFonts w:ascii="Roboto" w:eastAsia="Times New Roman" w:hAnsi="Roboto" w:cs="Times New Roman"/>
          <w:sz w:val="28"/>
          <w:szCs w:val="28"/>
        </w:rPr>
      </w:pPr>
    </w:p>
    <w:p w14:paraId="499D8B97" w14:textId="5803595F" w:rsidR="00A56AF4" w:rsidRPr="00F40F1E" w:rsidRDefault="00A56AF4">
      <w:pPr>
        <w:rPr>
          <w:rFonts w:ascii="Roboto" w:hAnsi="Roboto"/>
          <w:sz w:val="28"/>
          <w:szCs w:val="28"/>
        </w:rPr>
      </w:pPr>
    </w:p>
    <w:sectPr w:rsidR="00A56AF4" w:rsidRPr="00F4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altName w:val="Calibri"/>
    <w:charset w:val="00"/>
    <w:family w:val="swiss"/>
    <w:pitch w:val="variable"/>
    <w:sig w:usb0="A00002EF" w:usb1="0000000A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8B"/>
    <w:multiLevelType w:val="multilevel"/>
    <w:tmpl w:val="E41A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A1B60"/>
    <w:multiLevelType w:val="multilevel"/>
    <w:tmpl w:val="C8A4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59B4"/>
    <w:multiLevelType w:val="multilevel"/>
    <w:tmpl w:val="4884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D777B"/>
    <w:multiLevelType w:val="multilevel"/>
    <w:tmpl w:val="DD5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9364A"/>
    <w:multiLevelType w:val="multilevel"/>
    <w:tmpl w:val="06D6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C38B7"/>
    <w:multiLevelType w:val="multilevel"/>
    <w:tmpl w:val="240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326060">
    <w:abstractNumId w:val="2"/>
  </w:num>
  <w:num w:numId="2" w16cid:durableId="1498423349">
    <w:abstractNumId w:val="4"/>
    <w:lvlOverride w:ilvl="0">
      <w:startOverride w:val="4"/>
    </w:lvlOverride>
  </w:num>
  <w:num w:numId="3" w16cid:durableId="296373684">
    <w:abstractNumId w:val="3"/>
  </w:num>
  <w:num w:numId="4" w16cid:durableId="891426035">
    <w:abstractNumId w:val="1"/>
  </w:num>
  <w:num w:numId="5" w16cid:durableId="1187250512">
    <w:abstractNumId w:val="5"/>
  </w:num>
  <w:num w:numId="6" w16cid:durableId="1733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F"/>
    <w:rsid w:val="0002276C"/>
    <w:rsid w:val="006D073F"/>
    <w:rsid w:val="00A52DAA"/>
    <w:rsid w:val="00A56AF4"/>
    <w:rsid w:val="00DE79C9"/>
    <w:rsid w:val="00F4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8543"/>
  <w15:chartTrackingRefBased/>
  <w15:docId w15:val="{E9A721CF-E592-49DA-9F3F-8B30ACC9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" w:eastAsiaTheme="minorHAnsi" w:hAnsi="Dayto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7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7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7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7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7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7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7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7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7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7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7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7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7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7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7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7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Investments</dc:creator>
  <cp:keywords/>
  <dc:description/>
  <cp:lastModifiedBy>Ram Investments</cp:lastModifiedBy>
  <cp:revision>2</cp:revision>
  <dcterms:created xsi:type="dcterms:W3CDTF">2025-09-12T15:53:00Z</dcterms:created>
  <dcterms:modified xsi:type="dcterms:W3CDTF">2025-09-12T15:53:00Z</dcterms:modified>
</cp:coreProperties>
</file>