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B1D4" w14:textId="77777777" w:rsidR="00DF1D41" w:rsidRPr="00B217C4" w:rsidRDefault="00DF1D41" w:rsidP="00DF1D41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31BD681" w14:textId="77777777" w:rsidR="00DF1D41" w:rsidRPr="00B217C4" w:rsidRDefault="00DF1D41" w:rsidP="00DF1D41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E00C717" w14:textId="77777777" w:rsidR="00DF1D41" w:rsidRPr="00B217C4" w:rsidRDefault="00DF1D41" w:rsidP="00DF1D41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05D53568" wp14:editId="5F6E8649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287FB" w14:textId="77777777" w:rsidR="00DF1D41" w:rsidRDefault="00DF1D41" w:rsidP="00DF1D41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0387A518" w14:textId="77777777" w:rsidR="00DF1D41" w:rsidRPr="00B217C4" w:rsidRDefault="00DF1D41" w:rsidP="00DF1D41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15AF752C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ia10.com.br - Nivaldo Oliveira</w:t>
      </w:r>
    </w:p>
    <w:p w14:paraId="072EE5B7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07 - IMPROBIDADE ADMINISTRATIVA (LEI 8.429/92 COM AS ATUALIZAÇÕES DE 2021) (PROBABILIDADE 78%)</w:t>
      </w:r>
    </w:p>
    <w:p w14:paraId="2D2F50F5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0B4198AE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MENSAGEM DO MENTOR: A INTEGRIDADE NO TRATO PÚBLICO</w:t>
      </w:r>
    </w:p>
    <w:p w14:paraId="6E8AFE3C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Mentor</w:t>
      </w:r>
      <w:r w:rsidRPr="00C908A6">
        <w:t xml:space="preserve">, chegamos a um divisor de águas: </w:t>
      </w:r>
      <w:r w:rsidRPr="00C908A6">
        <w:rPr>
          <w:b/>
          <w:bCs/>
        </w:rPr>
        <w:t>Improbidade Administrativa (78%)</w:t>
      </w:r>
      <w:r w:rsidRPr="00C908A6">
        <w:t xml:space="preserve">. Esqueça quase tudo o que sabia antes de 2021; a Reforma da Lei 8.429/92 (pela Lei 14.230/21) mudou as regras do jogo. O CEBRASPE está "sedento" para cobrar as novas definições de </w:t>
      </w:r>
      <w:r w:rsidRPr="00C908A6">
        <w:rPr>
          <w:b/>
          <w:bCs/>
        </w:rPr>
        <w:t>Dolo</w:t>
      </w:r>
      <w:r w:rsidRPr="00C908A6">
        <w:t xml:space="preserve">, a extinção da modalidade culposa e os novos prazos de prescrição. Aqui, o foco é a proteção da moralidade. No </w:t>
      </w:r>
      <w:r w:rsidRPr="00C908A6">
        <w:rPr>
          <w:b/>
          <w:bCs/>
        </w:rPr>
        <w:t>ia10.com.br</w:t>
      </w:r>
      <w:r w:rsidRPr="00C908A6">
        <w:t xml:space="preserve">, filtramos as mudanças para que você não estude conteúdo revogado. </w:t>
      </w:r>
      <w:r w:rsidRPr="00C908A6">
        <w:rPr>
          <w:b/>
          <w:bCs/>
        </w:rPr>
        <w:t>Ama a Jesus Cristo</w:t>
      </w:r>
      <w:r w:rsidRPr="00C908A6">
        <w:t>, o único justo, e busque a justiça com os pés no chão da nova legislação!</w:t>
      </w:r>
    </w:p>
    <w:p w14:paraId="65483862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1EA7F9B8" w14:textId="77777777" w:rsidR="00C908A6" w:rsidRPr="00C908A6" w:rsidRDefault="00C908A6" w:rsidP="00DF1D41">
      <w:pPr>
        <w:jc w:val="both"/>
        <w:rPr>
          <w:b/>
          <w:bCs/>
        </w:rPr>
      </w:pPr>
      <w:r w:rsidRPr="00C908A6">
        <w:rPr>
          <w:b/>
          <w:bCs/>
        </w:rPr>
        <w:t xml:space="preserve">1 - </w:t>
      </w:r>
      <w:r w:rsidRPr="00C908A6">
        <w:rPr>
          <w:rFonts w:ascii="Segoe UI Emoji" w:hAnsi="Segoe UI Emoji" w:cs="Segoe UI Emoji"/>
          <w:b/>
          <w:bCs/>
        </w:rPr>
        <w:t>🟦</w:t>
      </w:r>
      <w:r w:rsidRPr="00C908A6">
        <w:rPr>
          <w:b/>
          <w:bCs/>
        </w:rPr>
        <w:t xml:space="preserve"> O QUE VOCÊ APRENDERÁ COM ESTE MÓDULO (PEGADINHAS AZUIS)</w:t>
      </w:r>
    </w:p>
    <w:p w14:paraId="2D23D3D3" w14:textId="77777777" w:rsidR="00C908A6" w:rsidRPr="00C908A6" w:rsidRDefault="00C908A6" w:rsidP="00DF1D41">
      <w:pPr>
        <w:numPr>
          <w:ilvl w:val="0"/>
          <w:numId w:val="1"/>
        </w:numPr>
        <w:jc w:val="both"/>
      </w:pPr>
      <w:r w:rsidRPr="00C908A6">
        <w:rPr>
          <w:b/>
          <w:bCs/>
        </w:rPr>
        <w:t>Improbidade Culposa</w:t>
      </w:r>
      <w:r w:rsidRPr="00C908A6">
        <w:t xml:space="preserve">: A banca dirá que o agente que age com negligência ou imprudência comete improbidade. </w:t>
      </w:r>
      <w:r w:rsidRPr="00C908A6">
        <w:rPr>
          <w:b/>
          <w:bCs/>
        </w:rPr>
        <w:t>Cuidado!</w:t>
      </w:r>
      <w:r w:rsidRPr="00C908A6">
        <w:t xml:space="preserve"> Agora, apenas o </w:t>
      </w:r>
      <w:r w:rsidRPr="00C908A6">
        <w:rPr>
          <w:b/>
          <w:bCs/>
        </w:rPr>
        <w:t>Dolo Específico</w:t>
      </w:r>
      <w:r w:rsidRPr="00C908A6">
        <w:t xml:space="preserve"> (vontade livre e consciente de alcançar o resultado ilícito) configura improbidade.</w:t>
      </w:r>
    </w:p>
    <w:p w14:paraId="5282002C" w14:textId="77777777" w:rsidR="00C908A6" w:rsidRPr="00C908A6" w:rsidRDefault="00C908A6" w:rsidP="00DF1D41">
      <w:pPr>
        <w:numPr>
          <w:ilvl w:val="0"/>
          <w:numId w:val="1"/>
        </w:numPr>
        <w:jc w:val="both"/>
      </w:pPr>
      <w:r w:rsidRPr="00C908A6">
        <w:rPr>
          <w:b/>
          <w:bCs/>
        </w:rPr>
        <w:t>Ação de Terceiros</w:t>
      </w:r>
      <w:r w:rsidRPr="00C908A6">
        <w:t xml:space="preserve">: Dirão que o particular só responde se houver um agente público envolvido. </w:t>
      </w:r>
      <w:r w:rsidRPr="00C908A6">
        <w:rPr>
          <w:b/>
          <w:bCs/>
        </w:rPr>
        <w:t>Correto</w:t>
      </w:r>
      <w:r w:rsidRPr="00C908A6">
        <w:t>, mas cuidado: o particular não responde sozinho por improbidade; ele deve induzir ou concorrer para o ato.</w:t>
      </w:r>
    </w:p>
    <w:p w14:paraId="604D6C80" w14:textId="77777777" w:rsidR="00C908A6" w:rsidRPr="00C908A6" w:rsidRDefault="00C908A6" w:rsidP="00DF1D41">
      <w:pPr>
        <w:numPr>
          <w:ilvl w:val="0"/>
          <w:numId w:val="1"/>
        </w:numPr>
        <w:jc w:val="both"/>
      </w:pPr>
      <w:r w:rsidRPr="00C908A6">
        <w:rPr>
          <w:b/>
          <w:bCs/>
        </w:rPr>
        <w:t>Prazos de Suspensão</w:t>
      </w:r>
      <w:r w:rsidRPr="00C908A6">
        <w:t>: O examinador usará os prazos antigos (</w:t>
      </w:r>
      <w:proofErr w:type="spellStart"/>
      <w:r w:rsidRPr="00C908A6">
        <w:t>ex</w:t>
      </w:r>
      <w:proofErr w:type="spellEnd"/>
      <w:r w:rsidRPr="00C908A6">
        <w:t xml:space="preserve">: 8 a 10 anos). </w:t>
      </w:r>
      <w:r w:rsidRPr="00C908A6">
        <w:rPr>
          <w:b/>
          <w:bCs/>
        </w:rPr>
        <w:t>Cuidado!</w:t>
      </w:r>
      <w:r w:rsidRPr="00C908A6">
        <w:t xml:space="preserve"> Os novos prazos de suspensão de direitos políticos subiram para até 14 anos nos casos de enriquecimento ilícito.</w:t>
      </w:r>
    </w:p>
    <w:p w14:paraId="15486682" w14:textId="77777777" w:rsidR="00C908A6" w:rsidRPr="00C908A6" w:rsidRDefault="00C908A6" w:rsidP="00DF1D41">
      <w:pPr>
        <w:numPr>
          <w:ilvl w:val="0"/>
          <w:numId w:val="1"/>
        </w:numPr>
        <w:jc w:val="both"/>
      </w:pPr>
      <w:r w:rsidRPr="00C908A6">
        <w:rPr>
          <w:b/>
          <w:bCs/>
        </w:rPr>
        <w:lastRenderedPageBreak/>
        <w:t>Rol de Atentado aos Princípios</w:t>
      </w:r>
      <w:r w:rsidRPr="00C908A6">
        <w:t xml:space="preserve">: Dirão que qualquer violação a princípio é improbidade. </w:t>
      </w:r>
      <w:r w:rsidRPr="00C908A6">
        <w:rPr>
          <w:b/>
          <w:bCs/>
        </w:rPr>
        <w:t>Cuidado!</w:t>
      </w:r>
      <w:r w:rsidRPr="00C908A6">
        <w:t xml:space="preserve"> O rol do Art. 11 </w:t>
      </w:r>
      <w:proofErr w:type="gramStart"/>
      <w:r w:rsidRPr="00C908A6">
        <w:t xml:space="preserve">tornou-se </w:t>
      </w:r>
      <w:r w:rsidRPr="00C908A6">
        <w:rPr>
          <w:b/>
          <w:bCs/>
        </w:rPr>
        <w:t>Taxativo</w:t>
      </w:r>
      <w:proofErr w:type="gramEnd"/>
      <w:r w:rsidRPr="00C908A6">
        <w:t xml:space="preserve"> (só o que está na lei).</w:t>
      </w:r>
    </w:p>
    <w:p w14:paraId="1591544F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035C0E54" w14:textId="77777777" w:rsidR="00C908A6" w:rsidRPr="00C908A6" w:rsidRDefault="00C908A6" w:rsidP="00DF1D41">
      <w:pPr>
        <w:jc w:val="both"/>
        <w:rPr>
          <w:b/>
          <w:bCs/>
        </w:rPr>
      </w:pPr>
      <w:r w:rsidRPr="00C908A6">
        <w:rPr>
          <w:b/>
          <w:bCs/>
        </w:rPr>
        <w:t xml:space="preserve">2 - </w:t>
      </w:r>
      <w:r w:rsidRPr="00C908A6">
        <w:rPr>
          <w:rFonts w:ascii="Segoe UI Emoji" w:hAnsi="Segoe UI Emoji" w:cs="Segoe UI Emoji"/>
          <w:b/>
          <w:bCs/>
        </w:rPr>
        <w:t>🟨</w:t>
      </w:r>
      <w:r w:rsidRPr="00C908A6">
        <w:rPr>
          <w:b/>
          <w:bCs/>
        </w:rPr>
        <w:t xml:space="preserve"> ESTRATÉGIA DE PROVA: 10 PEGADINHAS CEBRASPE</w:t>
      </w:r>
    </w:p>
    <w:p w14:paraId="7D9E65C2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Afirmar que o prejuízo ao erário pode ser punido na forma culposa.</w:t>
      </w:r>
    </w:p>
    <w:p w14:paraId="40B2BAFD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>: Ignorar que a reforma de 2021 extinguiu a modalidade culposa em todos os tipos.</w:t>
      </w:r>
    </w:p>
    <w:p w14:paraId="23BC4AF6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>: "Agente que, por descuido, causa prejuízo aos cofres públicos comete ato de improbidade." (Falso).</w:t>
      </w:r>
    </w:p>
    <w:p w14:paraId="09948B0C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Dizer que o Ministério Público é o único que pode ajuizar a ação.</w:t>
      </w:r>
    </w:p>
    <w:p w14:paraId="22A7105F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>: Validar a mudança que o STF (na ADI 7042/7043) relativizou, devolvendo a legitimidade também às pessoas jurídicas interessadas.</w:t>
      </w:r>
    </w:p>
    <w:p w14:paraId="7E2BCB26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>: "Apenas o Ministério Público possui legitimidade para ajuizar ação por improbidade." (Falso - Entes lesados também podem).</w:t>
      </w:r>
    </w:p>
    <w:p w14:paraId="711D6B4F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 xml:space="preserve">: Afirmar que a indisponibilidade de bens depende da prova de que o agente está </w:t>
      </w:r>
      <w:proofErr w:type="gramStart"/>
      <w:r w:rsidRPr="00C908A6">
        <w:t>dilapidando</w:t>
      </w:r>
      <w:proofErr w:type="gramEnd"/>
      <w:r w:rsidRPr="00C908A6">
        <w:t xml:space="preserve"> o patrimônio.</w:t>
      </w:r>
    </w:p>
    <w:p w14:paraId="10AAB54E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 xml:space="preserve">: A lei agora exige a demonstração de </w:t>
      </w:r>
      <w:r w:rsidRPr="00C908A6">
        <w:rPr>
          <w:b/>
          <w:bCs/>
        </w:rPr>
        <w:t>perigo de dano irreparável</w:t>
      </w:r>
      <w:r w:rsidRPr="00C908A6">
        <w:t>, não sendo mais presumido.</w:t>
      </w:r>
    </w:p>
    <w:p w14:paraId="7FFA31B2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>: "A indisponibilidade de bens na improbidade prescinde de prova de urgência." (Falso).</w:t>
      </w:r>
    </w:p>
    <w:p w14:paraId="3C517AFE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Confundir o prazo prescricional.</w:t>
      </w:r>
    </w:p>
    <w:p w14:paraId="1CE82988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>: Usar o prazo de 5 anos da lei antiga.</w:t>
      </w:r>
    </w:p>
    <w:p w14:paraId="118E1648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 xml:space="preserve">: "A ação de improbidade prescreve em 5 anos após o término do mandato." (Falso - Agora são </w:t>
      </w:r>
      <w:r w:rsidRPr="00C908A6">
        <w:rPr>
          <w:b/>
          <w:bCs/>
        </w:rPr>
        <w:t>8 anos</w:t>
      </w:r>
      <w:r w:rsidRPr="00C908A6">
        <w:t>).</w:t>
      </w:r>
    </w:p>
    <w:p w14:paraId="12F993C3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Dizer que a perda da função pública atinge qualquer cargo que o agente ocupe no momento da sentença.</w:t>
      </w:r>
    </w:p>
    <w:p w14:paraId="0BA65DE2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>: Ignorar que a perda atinge apenas o vínculo da mesma tipologia que o agente detinha quando cometeu o ato (salvo exceções).</w:t>
      </w:r>
    </w:p>
    <w:p w14:paraId="086C69DE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lastRenderedPageBreak/>
        <w:t>Exemplo</w:t>
      </w:r>
      <w:r w:rsidRPr="00C908A6">
        <w:t>: "A perda da função atinge o cargo atual, mesmo sem relação com o fato passado." (Falso).</w:t>
      </w:r>
    </w:p>
    <w:p w14:paraId="4226170E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Afirmar que o nepotismo não precisa de dolo para ser improbidade.</w:t>
      </w:r>
    </w:p>
    <w:p w14:paraId="4A4F50C6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>: Ignorar que o dolo é requisito obrigatório em todos os artigos.</w:t>
      </w:r>
    </w:p>
    <w:p w14:paraId="5FDA89DA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>: "A nomeação de parente para cargo em comissão configura improbidade independentemente de má-fé." (Falso).</w:t>
      </w:r>
    </w:p>
    <w:p w14:paraId="5DE76CCD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Dizer que a sanção de suspensão de direitos políticos é aplicada imediatamente após a decisão de 1ª instância.</w:t>
      </w:r>
    </w:p>
    <w:p w14:paraId="1245D0F0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 xml:space="preserve">: Esquecer que as sanções só são executadas após o </w:t>
      </w:r>
      <w:r w:rsidRPr="00C908A6">
        <w:rPr>
          <w:b/>
          <w:bCs/>
        </w:rPr>
        <w:t>trânsito em julgado</w:t>
      </w:r>
      <w:r w:rsidRPr="00C908A6">
        <w:t>.</w:t>
      </w:r>
    </w:p>
    <w:p w14:paraId="1B6D4036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>: "O agente perde os direitos políticos logo após a sentença condenatória." (Falso).</w:t>
      </w:r>
    </w:p>
    <w:p w14:paraId="494513DC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Confundir o Acordo de Não Persecução Cível (ANPC).</w:t>
      </w:r>
    </w:p>
    <w:p w14:paraId="7A17BA42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>: Dizer que não cabe acordo em casos de improbidade.</w:t>
      </w:r>
    </w:p>
    <w:p w14:paraId="7B515FEC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>: "É vedada a celebração de acordo em ações que discutam atos de improbidade administrativa." (Falso - A lei agora incentiva o ANPC).</w:t>
      </w:r>
    </w:p>
    <w:p w14:paraId="7BD9DAF0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Afirmar que o sucessor do agente ímprobo é isento de qualquer obrigação.</w:t>
      </w:r>
    </w:p>
    <w:p w14:paraId="6FB13347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>: Esquecer que o sucessor responde até o limite do valor da herança (apenas quanto ao ressarcimento).</w:t>
      </w:r>
    </w:p>
    <w:p w14:paraId="7C092200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>: "A morte do agente ímprobo extingue qualquer dever de reparação ao erário." (Falso).</w:t>
      </w:r>
    </w:p>
    <w:p w14:paraId="056A59E8" w14:textId="77777777" w:rsidR="00C908A6" w:rsidRPr="00C908A6" w:rsidRDefault="00C908A6" w:rsidP="00DF1D41">
      <w:pPr>
        <w:numPr>
          <w:ilvl w:val="0"/>
          <w:numId w:val="2"/>
        </w:numPr>
        <w:jc w:val="both"/>
      </w:pPr>
      <w:r w:rsidRPr="00C908A6">
        <w:rPr>
          <w:b/>
          <w:bCs/>
        </w:rPr>
        <w:t>Pegadinha</w:t>
      </w:r>
      <w:r w:rsidRPr="00C908A6">
        <w:t>: Dizer que o rol do Art. 9 (Enriquecimento Ilícito) é taxativo.</w:t>
      </w:r>
    </w:p>
    <w:p w14:paraId="5C07CF27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Em que consiste</w:t>
      </w:r>
      <w:r w:rsidRPr="00C908A6">
        <w:t xml:space="preserve">: Confundir com o Art. 11. O Art. 9 e o Art. 10 continuam sendo </w:t>
      </w:r>
      <w:r w:rsidRPr="00C908A6">
        <w:rPr>
          <w:b/>
          <w:bCs/>
        </w:rPr>
        <w:t>exemplificativos</w:t>
      </w:r>
      <w:r w:rsidRPr="00C908A6">
        <w:t>.</w:t>
      </w:r>
    </w:p>
    <w:p w14:paraId="32A2FC03" w14:textId="77777777" w:rsidR="00C908A6" w:rsidRPr="00C908A6" w:rsidRDefault="00C908A6" w:rsidP="00DF1D41">
      <w:pPr>
        <w:numPr>
          <w:ilvl w:val="1"/>
          <w:numId w:val="2"/>
        </w:numPr>
        <w:jc w:val="both"/>
      </w:pPr>
      <w:r w:rsidRPr="00C908A6">
        <w:rPr>
          <w:b/>
          <w:bCs/>
        </w:rPr>
        <w:t>Exemplo</w:t>
      </w:r>
      <w:r w:rsidRPr="00C908A6">
        <w:t>: "Somente os atos descritos nos incisos do Art. 9 configuram enriquecimento ilícito." (Falso).</w:t>
      </w:r>
    </w:p>
    <w:p w14:paraId="31AAC7B2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7FBBD1E0" w14:textId="77777777" w:rsidR="00C908A6" w:rsidRPr="00C908A6" w:rsidRDefault="00C908A6" w:rsidP="00DF1D41">
      <w:pPr>
        <w:jc w:val="both"/>
        <w:rPr>
          <w:b/>
          <w:bCs/>
        </w:rPr>
      </w:pPr>
      <w:r w:rsidRPr="00C908A6">
        <w:rPr>
          <w:b/>
          <w:bCs/>
        </w:rPr>
        <w:t xml:space="preserve">3 - </w:t>
      </w:r>
      <w:r w:rsidRPr="00C908A6">
        <w:rPr>
          <w:rFonts w:ascii="Segoe UI Emoji" w:hAnsi="Segoe UI Emoji" w:cs="Segoe UI Emoji"/>
          <w:b/>
          <w:bCs/>
        </w:rPr>
        <w:t>🟨</w:t>
      </w:r>
      <w:r w:rsidRPr="00C908A6">
        <w:rPr>
          <w:b/>
          <w:bCs/>
        </w:rPr>
        <w:t xml:space="preserve"> RESUMO ESTRATÉGICO (MÉTODO DIDÁTICO DO MENTOR)</w:t>
      </w:r>
    </w:p>
    <w:p w14:paraId="636F72E3" w14:textId="77777777" w:rsidR="00C908A6" w:rsidRPr="00C908A6" w:rsidRDefault="00C908A6" w:rsidP="00DF1D41">
      <w:pPr>
        <w:jc w:val="both"/>
      </w:pPr>
      <w:r w:rsidRPr="00C908A6">
        <w:lastRenderedPageBreak/>
        <w:t xml:space="preserve">A Lei de Improbidade Administrativa (LIA) sofreu uma mutação profunda. O ponto mais importante para sua prova é: </w:t>
      </w:r>
      <w:r w:rsidRPr="00C908A6">
        <w:rPr>
          <w:b/>
          <w:bCs/>
        </w:rPr>
        <w:t>Não existe mais improbidade culposa</w:t>
      </w:r>
      <w:r w:rsidRPr="00C908A6">
        <w:t xml:space="preserve">. O CEBRASPE vai tentar te convencer que um erro grave ou uma "burrada" do servidor é improbidade. Não é! Para ser ímprobo, o agente deve ter o </w:t>
      </w:r>
      <w:r w:rsidRPr="00C908A6">
        <w:rPr>
          <w:b/>
          <w:bCs/>
        </w:rPr>
        <w:t>Dolo Específico</w:t>
      </w:r>
      <w:r w:rsidRPr="00C908A6">
        <w:t xml:space="preserve"> de lesar o Estado ou se enriquecer. A lei agora protege o administrador </w:t>
      </w:r>
      <w:proofErr w:type="gramStart"/>
      <w:r w:rsidRPr="00C908A6">
        <w:t>honesto</w:t>
      </w:r>
      <w:proofErr w:type="gramEnd"/>
      <w:r w:rsidRPr="00C908A6">
        <w:t xml:space="preserve"> mas ineficiente da sanção mais grave do Direito Administrativo.</w:t>
      </w:r>
    </w:p>
    <w:p w14:paraId="459759B0" w14:textId="77777777" w:rsidR="00C908A6" w:rsidRPr="00C908A6" w:rsidRDefault="00C908A6" w:rsidP="00DF1D41">
      <w:pPr>
        <w:jc w:val="both"/>
      </w:pPr>
      <w:r w:rsidRPr="00C908A6">
        <w:t xml:space="preserve">Os atos de improbidade dividem-se em três grupos principais: </w:t>
      </w:r>
      <w:r w:rsidRPr="00C908A6">
        <w:rPr>
          <w:b/>
          <w:bCs/>
        </w:rPr>
        <w:t>Art. 9 (Enriquecimento Ilícito)</w:t>
      </w:r>
      <w:r w:rsidRPr="00C908A6">
        <w:t xml:space="preserve"> - o agente ganha algo; </w:t>
      </w:r>
      <w:r w:rsidRPr="00C908A6">
        <w:rPr>
          <w:b/>
          <w:bCs/>
        </w:rPr>
        <w:t>Art. 10 (Prejuízo ao Erário)</w:t>
      </w:r>
      <w:r w:rsidRPr="00C908A6">
        <w:t xml:space="preserve"> - o Estado perde algo; e </w:t>
      </w:r>
      <w:r w:rsidRPr="00C908A6">
        <w:rPr>
          <w:b/>
          <w:bCs/>
        </w:rPr>
        <w:t>Art. 11 (Atentado aos Princípios)</w:t>
      </w:r>
      <w:r w:rsidRPr="00C908A6">
        <w:t xml:space="preserve"> - violação da moralidade, sem necessariamente haver dinheiro envolvido. Atenção: no Art. 11, o rol agora </w:t>
      </w:r>
      <w:proofErr w:type="gramStart"/>
      <w:r w:rsidRPr="00C908A6">
        <w:t xml:space="preserve">é </w:t>
      </w:r>
      <w:r w:rsidRPr="00C908A6">
        <w:rPr>
          <w:b/>
          <w:bCs/>
        </w:rPr>
        <w:t>Taxativo</w:t>
      </w:r>
      <w:proofErr w:type="gramEnd"/>
      <w:r w:rsidRPr="00C908A6">
        <w:t>. Se a conduta não estiver escrita ali, não é improbidade (embora possa ser infração disciplinar).</w:t>
      </w:r>
    </w:p>
    <w:p w14:paraId="5A588C01" w14:textId="77777777" w:rsidR="00C908A6" w:rsidRPr="00C908A6" w:rsidRDefault="00C908A6" w:rsidP="00DF1D41">
      <w:pPr>
        <w:jc w:val="both"/>
      </w:pPr>
      <w:r w:rsidRPr="00C908A6">
        <w:t xml:space="preserve">As sanções ficaram mais pesadas em tempo, mas mais restritas em aplicação. A suspensão de direitos políticos pode chegar a </w:t>
      </w:r>
      <w:r w:rsidRPr="00C908A6">
        <w:rPr>
          <w:b/>
          <w:bCs/>
        </w:rPr>
        <w:t>14 anos</w:t>
      </w:r>
      <w:r w:rsidRPr="00C908A6">
        <w:t xml:space="preserve"> no enriquecimento ilícito. O prazo prescricional agora é unificado: </w:t>
      </w:r>
      <w:r w:rsidRPr="00C908A6">
        <w:rPr>
          <w:b/>
          <w:bCs/>
        </w:rPr>
        <w:t>8 anos</w:t>
      </w:r>
      <w:r w:rsidRPr="00C908A6">
        <w:t xml:space="preserve"> contados da ocorrência do fato ou da sua cessação (se for permanente). Além disso, surgiu a </w:t>
      </w:r>
      <w:r w:rsidRPr="00C908A6">
        <w:rPr>
          <w:b/>
          <w:bCs/>
        </w:rPr>
        <w:t>Prescrição Intercorrente</w:t>
      </w:r>
      <w:r w:rsidRPr="00C908A6">
        <w:t>: se o processo ficar parado por muito tempo entre as fases (</w:t>
      </w:r>
      <w:proofErr w:type="spellStart"/>
      <w:r w:rsidRPr="00C908A6">
        <w:t>ex</w:t>
      </w:r>
      <w:proofErr w:type="spellEnd"/>
      <w:r w:rsidRPr="00C908A6">
        <w:t>: 4 anos da sentença ao acórdão), a pretensão de punir prescreve.</w:t>
      </w:r>
    </w:p>
    <w:p w14:paraId="11FFDEC1" w14:textId="77777777" w:rsidR="00C908A6" w:rsidRPr="00C908A6" w:rsidRDefault="00C908A6" w:rsidP="00DF1D41">
      <w:pPr>
        <w:jc w:val="both"/>
      </w:pPr>
      <w:r w:rsidRPr="00C908A6">
        <w:t xml:space="preserve">Por fim, lembre-se do </w:t>
      </w:r>
      <w:r w:rsidRPr="00C908A6">
        <w:rPr>
          <w:b/>
          <w:bCs/>
        </w:rPr>
        <w:t>Acordo de Não Persecução Cível (ANPC)</w:t>
      </w:r>
      <w:r w:rsidRPr="00C908A6">
        <w:t xml:space="preserve">. O Ministério Público pode celebrar um acordo com o investigado para encerrar o caso mais rápido, desde que haja ressarcimento integral do dano e pagamento de multa. O foco da lei migrou da punição cega para a recuperação do patrimônio público. Estude as tabelas de sanções, pois o examinador adora trocar os números! </w:t>
      </w:r>
      <w:r w:rsidRPr="00C908A6">
        <w:rPr>
          <w:b/>
          <w:bCs/>
        </w:rPr>
        <w:t>Ama a Jesus Cristo</w:t>
      </w:r>
      <w:r w:rsidRPr="00C908A6">
        <w:t xml:space="preserve"> e siga firme!</w:t>
      </w:r>
    </w:p>
    <w:p w14:paraId="2011442B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5170E5FC" w14:textId="77777777" w:rsidR="00C908A6" w:rsidRPr="00C908A6" w:rsidRDefault="00C908A6" w:rsidP="00DF1D41">
      <w:pPr>
        <w:jc w:val="both"/>
        <w:rPr>
          <w:b/>
          <w:bCs/>
        </w:rPr>
      </w:pPr>
      <w:r w:rsidRPr="00C908A6">
        <w:rPr>
          <w:b/>
          <w:bCs/>
        </w:rPr>
        <w:t xml:space="preserve">4 - </w:t>
      </w:r>
      <w:r w:rsidRPr="00C908A6">
        <w:rPr>
          <w:rFonts w:ascii="Segoe UI Emoji" w:hAnsi="Segoe UI Emoji" w:cs="Segoe UI Emoji"/>
          <w:b/>
          <w:bCs/>
        </w:rPr>
        <w:t>🟨</w:t>
      </w:r>
      <w:r w:rsidRPr="00C908A6">
        <w:rPr>
          <w:b/>
          <w:bCs/>
        </w:rPr>
        <w:t xml:space="preserve"> AS 4 LISTAS ESSENCIAIS (O MAPA DA LIA)</w:t>
      </w:r>
    </w:p>
    <w:p w14:paraId="7333CF82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A) Espécies de Atos de Improbidade</w:t>
      </w:r>
    </w:p>
    <w:p w14:paraId="25AC9BB3" w14:textId="77777777" w:rsidR="00C908A6" w:rsidRPr="00C908A6" w:rsidRDefault="00C908A6" w:rsidP="00DF1D41">
      <w:pPr>
        <w:numPr>
          <w:ilvl w:val="0"/>
          <w:numId w:val="3"/>
        </w:numPr>
        <w:jc w:val="both"/>
      </w:pPr>
      <w:r w:rsidRPr="00C908A6">
        <w:rPr>
          <w:b/>
          <w:bCs/>
        </w:rPr>
        <w:t>Art. 9º - Enriquecimento Ilícito</w:t>
      </w:r>
      <w:r w:rsidRPr="00C908A6">
        <w:t>: Obter vantagem patrimonial indevida (</w:t>
      </w:r>
      <w:proofErr w:type="spellStart"/>
      <w:r w:rsidRPr="00C908A6">
        <w:t>Ex</w:t>
      </w:r>
      <w:proofErr w:type="spellEnd"/>
      <w:r w:rsidRPr="00C908A6">
        <w:t>: Propina).</w:t>
      </w:r>
    </w:p>
    <w:p w14:paraId="69DDE409" w14:textId="77777777" w:rsidR="00C908A6" w:rsidRPr="00C908A6" w:rsidRDefault="00C908A6" w:rsidP="00DF1D41">
      <w:pPr>
        <w:numPr>
          <w:ilvl w:val="0"/>
          <w:numId w:val="3"/>
        </w:numPr>
        <w:jc w:val="both"/>
      </w:pPr>
      <w:r w:rsidRPr="00C908A6">
        <w:rPr>
          <w:b/>
          <w:bCs/>
        </w:rPr>
        <w:t>Art. 10 - Prejuízo ao Erário</w:t>
      </w:r>
      <w:r w:rsidRPr="00C908A6">
        <w:t>: Perda, desvio ou dilapidação do patrimônio (</w:t>
      </w:r>
      <w:proofErr w:type="spellStart"/>
      <w:r w:rsidRPr="00C908A6">
        <w:t>Ex</w:t>
      </w:r>
      <w:proofErr w:type="spellEnd"/>
      <w:r w:rsidRPr="00C908A6">
        <w:t>: Superfaturamento).</w:t>
      </w:r>
    </w:p>
    <w:p w14:paraId="00822E73" w14:textId="77777777" w:rsidR="00C908A6" w:rsidRPr="00C908A6" w:rsidRDefault="00C908A6" w:rsidP="00DF1D41">
      <w:pPr>
        <w:numPr>
          <w:ilvl w:val="0"/>
          <w:numId w:val="3"/>
        </w:numPr>
        <w:jc w:val="both"/>
      </w:pPr>
      <w:r w:rsidRPr="00C908A6">
        <w:rPr>
          <w:b/>
          <w:bCs/>
        </w:rPr>
        <w:t>Art. 11 - Atentado aos Princípios</w:t>
      </w:r>
      <w:r w:rsidRPr="00C908A6">
        <w:t>: Violação de deveres de honestidade e imparcialidade (</w:t>
      </w:r>
      <w:proofErr w:type="spellStart"/>
      <w:r w:rsidRPr="00C908A6">
        <w:t>Ex</w:t>
      </w:r>
      <w:proofErr w:type="spellEnd"/>
      <w:r w:rsidRPr="00C908A6">
        <w:t>: Nepotismo, vazar tema de prova).</w:t>
      </w:r>
    </w:p>
    <w:p w14:paraId="1D3CAAF3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B) Sanções: Suspensão de Direitos Políticos (Novos Prazos)</w:t>
      </w:r>
    </w:p>
    <w:p w14:paraId="3B76F675" w14:textId="77777777" w:rsidR="00C908A6" w:rsidRPr="00C908A6" w:rsidRDefault="00C908A6" w:rsidP="00DF1D41">
      <w:pPr>
        <w:numPr>
          <w:ilvl w:val="0"/>
          <w:numId w:val="4"/>
        </w:numPr>
        <w:jc w:val="both"/>
      </w:pPr>
      <w:r w:rsidRPr="00C908A6">
        <w:rPr>
          <w:b/>
          <w:bCs/>
        </w:rPr>
        <w:t>Enriquecimento Ilícito</w:t>
      </w:r>
      <w:r w:rsidRPr="00C908A6">
        <w:t>: Até 14 anos.</w:t>
      </w:r>
    </w:p>
    <w:p w14:paraId="5DD9C519" w14:textId="77777777" w:rsidR="00C908A6" w:rsidRPr="00C908A6" w:rsidRDefault="00C908A6" w:rsidP="00DF1D41">
      <w:pPr>
        <w:numPr>
          <w:ilvl w:val="0"/>
          <w:numId w:val="4"/>
        </w:numPr>
        <w:jc w:val="both"/>
      </w:pPr>
      <w:r w:rsidRPr="00C908A6">
        <w:rPr>
          <w:b/>
          <w:bCs/>
        </w:rPr>
        <w:lastRenderedPageBreak/>
        <w:t>Prejuízo ao Erário</w:t>
      </w:r>
      <w:r w:rsidRPr="00C908A6">
        <w:t>: Até 12 anos.</w:t>
      </w:r>
    </w:p>
    <w:p w14:paraId="066B4978" w14:textId="77777777" w:rsidR="00C908A6" w:rsidRPr="00C908A6" w:rsidRDefault="00C908A6" w:rsidP="00DF1D41">
      <w:pPr>
        <w:numPr>
          <w:ilvl w:val="0"/>
          <w:numId w:val="4"/>
        </w:numPr>
        <w:jc w:val="both"/>
      </w:pPr>
      <w:r w:rsidRPr="00C908A6">
        <w:rPr>
          <w:b/>
          <w:bCs/>
        </w:rPr>
        <w:t>Atentado aos Princípios</w:t>
      </w:r>
      <w:r w:rsidRPr="00C908A6">
        <w:t>: Não há mais previsão de suspensão de direitos políticos (apenas multa e proibição de contratar).</w:t>
      </w:r>
    </w:p>
    <w:p w14:paraId="5CEE3DF5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C) Sanções: Multa Civil</w:t>
      </w:r>
    </w:p>
    <w:p w14:paraId="3ACBD724" w14:textId="77777777" w:rsidR="00C908A6" w:rsidRPr="00C908A6" w:rsidRDefault="00C908A6" w:rsidP="00DF1D41">
      <w:pPr>
        <w:numPr>
          <w:ilvl w:val="0"/>
          <w:numId w:val="5"/>
        </w:numPr>
        <w:jc w:val="both"/>
      </w:pPr>
      <w:r w:rsidRPr="00C908A6">
        <w:rPr>
          <w:b/>
          <w:bCs/>
        </w:rPr>
        <w:t>Enriquecimento Ilícito</w:t>
      </w:r>
      <w:r w:rsidRPr="00C908A6">
        <w:t>: Valor equivalente ao acréscimo patrimonial.</w:t>
      </w:r>
    </w:p>
    <w:p w14:paraId="39095293" w14:textId="77777777" w:rsidR="00C908A6" w:rsidRPr="00C908A6" w:rsidRDefault="00C908A6" w:rsidP="00DF1D41">
      <w:pPr>
        <w:numPr>
          <w:ilvl w:val="0"/>
          <w:numId w:val="5"/>
        </w:numPr>
        <w:jc w:val="both"/>
      </w:pPr>
      <w:r w:rsidRPr="00C908A6">
        <w:rPr>
          <w:b/>
          <w:bCs/>
        </w:rPr>
        <w:t>Prejuízo ao Erário</w:t>
      </w:r>
      <w:r w:rsidRPr="00C908A6">
        <w:t>: Valor equivalente ao dano.</w:t>
      </w:r>
    </w:p>
    <w:p w14:paraId="35B1AAB8" w14:textId="77777777" w:rsidR="00C908A6" w:rsidRPr="00C908A6" w:rsidRDefault="00C908A6" w:rsidP="00DF1D41">
      <w:pPr>
        <w:numPr>
          <w:ilvl w:val="0"/>
          <w:numId w:val="5"/>
        </w:numPr>
        <w:jc w:val="both"/>
      </w:pPr>
      <w:r w:rsidRPr="00C908A6">
        <w:rPr>
          <w:b/>
          <w:bCs/>
        </w:rPr>
        <w:t>Atentado aos Princípios</w:t>
      </w:r>
      <w:r w:rsidRPr="00C908A6">
        <w:t>: Até 24 vezes o valor da remuneração do agente.</w:t>
      </w:r>
    </w:p>
    <w:p w14:paraId="7BEF1C19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D) Sujeitos da Improbidade</w:t>
      </w:r>
    </w:p>
    <w:p w14:paraId="1F15E152" w14:textId="77777777" w:rsidR="00C908A6" w:rsidRPr="00C908A6" w:rsidRDefault="00C908A6" w:rsidP="00DF1D41">
      <w:pPr>
        <w:numPr>
          <w:ilvl w:val="0"/>
          <w:numId w:val="6"/>
        </w:numPr>
        <w:jc w:val="both"/>
      </w:pPr>
      <w:r w:rsidRPr="00C908A6">
        <w:rPr>
          <w:b/>
          <w:bCs/>
        </w:rPr>
        <w:t>Agente Público</w:t>
      </w:r>
      <w:r w:rsidRPr="00C908A6">
        <w:t>: Políticos, servidores, temporários e até quem trabalha sem remuneração.</w:t>
      </w:r>
    </w:p>
    <w:p w14:paraId="2571D28B" w14:textId="77777777" w:rsidR="00C908A6" w:rsidRPr="00C908A6" w:rsidRDefault="00C908A6" w:rsidP="00DF1D41">
      <w:pPr>
        <w:numPr>
          <w:ilvl w:val="0"/>
          <w:numId w:val="6"/>
        </w:numPr>
        <w:jc w:val="both"/>
      </w:pPr>
      <w:r w:rsidRPr="00C908A6">
        <w:rPr>
          <w:b/>
          <w:bCs/>
        </w:rPr>
        <w:t>Terceiro (Particular)</w:t>
      </w:r>
      <w:r w:rsidRPr="00C908A6">
        <w:t>: Aquele que induz ou concorre para o ato (Não responde sozinho).</w:t>
      </w:r>
    </w:p>
    <w:p w14:paraId="1AA6EA7A" w14:textId="77777777" w:rsidR="00C908A6" w:rsidRPr="00C908A6" w:rsidRDefault="00C908A6" w:rsidP="00DF1D41">
      <w:pPr>
        <w:numPr>
          <w:ilvl w:val="0"/>
          <w:numId w:val="6"/>
        </w:numPr>
        <w:jc w:val="both"/>
      </w:pPr>
      <w:r w:rsidRPr="00C908A6">
        <w:rPr>
          <w:b/>
          <w:bCs/>
        </w:rPr>
        <w:t>Pessoa Jurídica</w:t>
      </w:r>
      <w:r w:rsidRPr="00C908A6">
        <w:t>: Pode ser sancionada, mas se o ato também for punível pela Lei Anticorrupção, a LIA fica em segundo plano.</w:t>
      </w:r>
    </w:p>
    <w:p w14:paraId="107E04D8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4D8C80A0" w14:textId="77777777" w:rsidR="00C908A6" w:rsidRPr="00C908A6" w:rsidRDefault="00C908A6" w:rsidP="00DF1D41">
      <w:pPr>
        <w:jc w:val="both"/>
        <w:rPr>
          <w:b/>
          <w:bCs/>
        </w:rPr>
      </w:pPr>
      <w:r w:rsidRPr="00C908A6">
        <w:rPr>
          <w:b/>
          <w:bCs/>
        </w:rPr>
        <w:t xml:space="preserve">5 - </w:t>
      </w:r>
      <w:r w:rsidRPr="00C908A6">
        <w:rPr>
          <w:rFonts w:ascii="Segoe UI Emoji" w:hAnsi="Segoe UI Emoji" w:cs="Segoe UI Emoji"/>
          <w:b/>
          <w:bCs/>
        </w:rPr>
        <w:t>🟨</w:t>
      </w:r>
      <w:r w:rsidRPr="00C908A6">
        <w:rPr>
          <w:b/>
          <w:bCs/>
        </w:rPr>
        <w:t xml:space="preserve"> 3 TABELAS COMPARATIVAS (RESUMO DAS SANÇÕES)</w:t>
      </w:r>
    </w:p>
    <w:p w14:paraId="222F4FC5" w14:textId="77777777" w:rsidR="00C908A6" w:rsidRPr="00C908A6" w:rsidRDefault="00C908A6" w:rsidP="00DF1D41">
      <w:pPr>
        <w:jc w:val="both"/>
      </w:pPr>
      <w:proofErr w:type="gramStart"/>
      <w:r w:rsidRPr="00C908A6">
        <w:t>.</w:t>
      </w:r>
      <w:proofErr w:type="spellStart"/>
      <w:r w:rsidRPr="00C908A6">
        <w:t>table</w:t>
      </w:r>
      <w:proofErr w:type="spellEnd"/>
      <w:proofErr w:type="gramEnd"/>
      <w:r w:rsidRPr="00C908A6">
        <w:t xml:space="preserve"> 1: SANÇÕES POR TIPO DE ATO (LIA 2021)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2438"/>
        <w:gridCol w:w="1668"/>
        <w:gridCol w:w="1943"/>
      </w:tblGrid>
      <w:tr w:rsidR="00C908A6" w:rsidRPr="00C908A6" w14:paraId="375971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403A6" w14:textId="77777777" w:rsidR="00C908A6" w:rsidRPr="00C908A6" w:rsidRDefault="00C908A6" w:rsidP="00DF1D41">
            <w:pPr>
              <w:jc w:val="both"/>
            </w:pPr>
            <w:r w:rsidRPr="00C908A6">
              <w:rPr>
                <w:rFonts w:ascii="Segoe UI Emoji" w:hAnsi="Segoe UI Emoji" w:cs="Segoe UI Emoji"/>
                <w:b/>
                <w:bCs/>
              </w:rPr>
              <w:t>🟧</w:t>
            </w:r>
            <w:r w:rsidRPr="00C908A6">
              <w:rPr>
                <w:b/>
                <w:bCs/>
              </w:rPr>
              <w:t xml:space="preserve"> Sanção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CAAED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Enriquecimento (Art. 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64C13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Prejuízo (Art. 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11FB0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Princípios (Art. 11)</w:t>
            </w:r>
          </w:p>
        </w:tc>
      </w:tr>
      <w:tr w:rsidR="00C908A6" w:rsidRPr="00C908A6" w14:paraId="272CB7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3E2B7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Suspensão Dir. Políticos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D75F9" w14:textId="77777777" w:rsidR="00C908A6" w:rsidRPr="00C908A6" w:rsidRDefault="00C908A6" w:rsidP="00DF1D41">
            <w:pPr>
              <w:jc w:val="both"/>
            </w:pPr>
            <w:r w:rsidRPr="00C908A6">
              <w:t>Até 14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3B616" w14:textId="77777777" w:rsidR="00C908A6" w:rsidRPr="00C908A6" w:rsidRDefault="00C908A6" w:rsidP="00DF1D41">
            <w:pPr>
              <w:jc w:val="both"/>
            </w:pPr>
            <w:r w:rsidRPr="00C908A6">
              <w:t>Até 12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D41A9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Inexistente</w:t>
            </w:r>
            <w:r w:rsidRPr="00C908A6">
              <w:t>.</w:t>
            </w:r>
          </w:p>
        </w:tc>
      </w:tr>
      <w:tr w:rsidR="00C908A6" w:rsidRPr="00C908A6" w14:paraId="13215D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41148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Multa 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7E0E1" w14:textId="77777777" w:rsidR="00C908A6" w:rsidRPr="00C908A6" w:rsidRDefault="00C908A6" w:rsidP="00DF1D41">
            <w:pPr>
              <w:jc w:val="both"/>
            </w:pPr>
            <w:r w:rsidRPr="00C908A6">
              <w:t>Valor do Acréscimo.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AFCF7" w14:textId="77777777" w:rsidR="00C908A6" w:rsidRPr="00C908A6" w:rsidRDefault="00C908A6" w:rsidP="00DF1D41">
            <w:pPr>
              <w:jc w:val="both"/>
            </w:pPr>
            <w:r w:rsidRPr="00C908A6">
              <w:t>Valor do Dano.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778C8" w14:textId="77777777" w:rsidR="00C908A6" w:rsidRPr="00C908A6" w:rsidRDefault="00C908A6" w:rsidP="00DF1D41">
            <w:pPr>
              <w:jc w:val="both"/>
            </w:pPr>
            <w:r w:rsidRPr="00C908A6">
              <w:t>Até 24x Subsídio.</w:t>
            </w:r>
          </w:p>
        </w:tc>
      </w:tr>
      <w:tr w:rsidR="00C908A6" w:rsidRPr="00C908A6" w14:paraId="1D9054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0F20F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Proibição Contratar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2C865" w14:textId="77777777" w:rsidR="00C908A6" w:rsidRPr="00C908A6" w:rsidRDefault="00C908A6" w:rsidP="00DF1D41">
            <w:pPr>
              <w:jc w:val="both"/>
            </w:pPr>
            <w:r w:rsidRPr="00C908A6">
              <w:t>Até 14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EA535" w14:textId="77777777" w:rsidR="00C908A6" w:rsidRPr="00C908A6" w:rsidRDefault="00C908A6" w:rsidP="00DF1D41">
            <w:pPr>
              <w:jc w:val="both"/>
            </w:pPr>
            <w:r w:rsidRPr="00C908A6">
              <w:t>Até 12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4BCEB" w14:textId="77777777" w:rsidR="00C908A6" w:rsidRPr="00C908A6" w:rsidRDefault="00C908A6" w:rsidP="00DF1D41">
            <w:pPr>
              <w:jc w:val="both"/>
            </w:pPr>
            <w:r w:rsidRPr="00C908A6">
              <w:t>Até 4 anos.</w:t>
            </w:r>
          </w:p>
        </w:tc>
      </w:tr>
    </w:tbl>
    <w:p w14:paraId="45188084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58071A4C" w14:textId="77777777" w:rsidR="00C908A6" w:rsidRPr="00C908A6" w:rsidRDefault="00C908A6" w:rsidP="00DF1D41">
      <w:pPr>
        <w:jc w:val="both"/>
      </w:pPr>
      <w:proofErr w:type="gramStart"/>
      <w:r w:rsidRPr="00C908A6">
        <w:t>.</w:t>
      </w:r>
      <w:proofErr w:type="spellStart"/>
      <w:r w:rsidRPr="00C908A6">
        <w:t>table</w:t>
      </w:r>
      <w:proofErr w:type="spellEnd"/>
      <w:proofErr w:type="gramEnd"/>
      <w:r w:rsidRPr="00C908A6">
        <w:t xml:space="preserve"> 2: PRESCRIÇÃO NA IMPROBIDADE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840"/>
        <w:gridCol w:w="3200"/>
      </w:tblGrid>
      <w:tr w:rsidR="00C908A6" w:rsidRPr="00C908A6" w14:paraId="6CCB71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8C75A" w14:textId="77777777" w:rsidR="00C908A6" w:rsidRPr="00C908A6" w:rsidRDefault="00C908A6" w:rsidP="00DF1D41">
            <w:pPr>
              <w:jc w:val="both"/>
            </w:pPr>
            <w:r w:rsidRPr="00C908A6">
              <w:rPr>
                <w:rFonts w:ascii="Segoe UI Emoji" w:hAnsi="Segoe UI Emoji" w:cs="Segoe UI Emoji"/>
                <w:b/>
                <w:bCs/>
              </w:rPr>
              <w:t>🟧</w:t>
            </w:r>
            <w:r w:rsidRPr="00C908A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49732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9284A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Termo Inicial</w:t>
            </w:r>
          </w:p>
        </w:tc>
      </w:tr>
      <w:tr w:rsidR="00C908A6" w:rsidRPr="00C908A6" w14:paraId="7BE05D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F2F4B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Prescrição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635C6" w14:textId="77777777" w:rsidR="00C908A6" w:rsidRPr="00C908A6" w:rsidRDefault="00C908A6" w:rsidP="00DF1D41">
            <w:pPr>
              <w:jc w:val="both"/>
            </w:pPr>
            <w:r w:rsidRPr="00C908A6">
              <w:t>8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9CB7D" w14:textId="77777777" w:rsidR="00C908A6" w:rsidRPr="00C908A6" w:rsidRDefault="00C908A6" w:rsidP="00DF1D41">
            <w:pPr>
              <w:jc w:val="both"/>
            </w:pPr>
            <w:r w:rsidRPr="00C908A6">
              <w:t>Ocorrência do fato.</w:t>
            </w:r>
          </w:p>
        </w:tc>
      </w:tr>
      <w:tr w:rsidR="00C908A6" w:rsidRPr="00C908A6" w14:paraId="3A821C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01DA9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Intercorrente (Entre fases)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EC239" w14:textId="77777777" w:rsidR="00C908A6" w:rsidRPr="00C908A6" w:rsidRDefault="00C908A6" w:rsidP="00DF1D41">
            <w:pPr>
              <w:jc w:val="both"/>
            </w:pPr>
            <w:r w:rsidRPr="00C908A6">
              <w:t>4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DD8C6" w14:textId="77777777" w:rsidR="00C908A6" w:rsidRPr="00C908A6" w:rsidRDefault="00C908A6" w:rsidP="00DF1D41">
            <w:pPr>
              <w:jc w:val="both"/>
            </w:pPr>
            <w:r w:rsidRPr="00C908A6">
              <w:t>Interrupção (</w:t>
            </w:r>
            <w:proofErr w:type="spellStart"/>
            <w:r w:rsidRPr="00C908A6">
              <w:t>ex</w:t>
            </w:r>
            <w:proofErr w:type="spellEnd"/>
            <w:r w:rsidRPr="00C908A6">
              <w:t>: ajuizamento).</w:t>
            </w:r>
          </w:p>
        </w:tc>
      </w:tr>
    </w:tbl>
    <w:p w14:paraId="2C8BCB4B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lastRenderedPageBreak/>
        <w:t>⬜</w:t>
      </w:r>
    </w:p>
    <w:p w14:paraId="0A02B499" w14:textId="77777777" w:rsidR="00C908A6" w:rsidRPr="00C908A6" w:rsidRDefault="00C908A6" w:rsidP="00DF1D41">
      <w:pPr>
        <w:jc w:val="both"/>
      </w:pPr>
      <w:proofErr w:type="gramStart"/>
      <w:r w:rsidRPr="00C908A6">
        <w:t>.</w:t>
      </w:r>
      <w:proofErr w:type="spellStart"/>
      <w:r w:rsidRPr="00C908A6">
        <w:t>table</w:t>
      </w:r>
      <w:proofErr w:type="spellEnd"/>
      <w:proofErr w:type="gramEnd"/>
      <w:r w:rsidRPr="00C908A6">
        <w:t xml:space="preserve"> 3: ROL DOS ATOS (TAXATIVIDADE)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1843"/>
        <w:gridCol w:w="3642"/>
      </w:tblGrid>
      <w:tr w:rsidR="00C908A6" w:rsidRPr="00C908A6" w14:paraId="3BAFE2B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6F57A" w14:textId="77777777" w:rsidR="00C908A6" w:rsidRPr="00C908A6" w:rsidRDefault="00C908A6" w:rsidP="00DF1D41">
            <w:pPr>
              <w:jc w:val="both"/>
            </w:pPr>
            <w:r w:rsidRPr="00C908A6">
              <w:rPr>
                <w:rFonts w:ascii="Segoe UI Emoji" w:hAnsi="Segoe UI Emoji" w:cs="Segoe UI Emoji"/>
                <w:b/>
                <w:bCs/>
              </w:rPr>
              <w:t>🟧</w:t>
            </w:r>
            <w:r w:rsidRPr="00C908A6">
              <w:rPr>
                <w:b/>
                <w:bCs/>
              </w:rPr>
              <w:t xml:space="preserve"> Artigo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3FD05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Tipo de Rol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E8F64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Característica</w:t>
            </w:r>
          </w:p>
        </w:tc>
      </w:tr>
      <w:tr w:rsidR="00C908A6" w:rsidRPr="00C908A6" w14:paraId="2BE6B8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7C31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Art. 9 e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E4B5A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Exemplificativo</w:t>
            </w:r>
            <w:r w:rsidRPr="00C908A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D9696" w14:textId="77777777" w:rsidR="00C908A6" w:rsidRPr="00C908A6" w:rsidRDefault="00C908A6" w:rsidP="00DF1D41">
            <w:pPr>
              <w:jc w:val="both"/>
            </w:pPr>
            <w:r w:rsidRPr="00C908A6">
              <w:t>Admite outras condutas similares.</w:t>
            </w:r>
          </w:p>
        </w:tc>
      </w:tr>
      <w:tr w:rsidR="00C908A6" w:rsidRPr="00C908A6" w14:paraId="6205A9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5E4E9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Art.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B921E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Taxativo</w:t>
            </w:r>
            <w:r w:rsidRPr="00C908A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149B5" w14:textId="77777777" w:rsidR="00C908A6" w:rsidRPr="00C908A6" w:rsidRDefault="00C908A6" w:rsidP="00DF1D41">
            <w:pPr>
              <w:jc w:val="both"/>
            </w:pPr>
            <w:r w:rsidRPr="00C908A6">
              <w:t>Só o que está escrito no texto.</w:t>
            </w:r>
          </w:p>
        </w:tc>
      </w:tr>
    </w:tbl>
    <w:p w14:paraId="0E4574CA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199E2D92" w14:textId="77777777" w:rsidR="00C908A6" w:rsidRPr="00C908A6" w:rsidRDefault="00C908A6" w:rsidP="00DF1D41">
      <w:pPr>
        <w:jc w:val="both"/>
      </w:pPr>
      <w:proofErr w:type="gramStart"/>
      <w:r w:rsidRPr="00C908A6">
        <w:t>.</w:t>
      </w:r>
      <w:proofErr w:type="spellStart"/>
      <w:r w:rsidRPr="00C908A6">
        <w:t>table</w:t>
      </w:r>
      <w:proofErr w:type="spellEnd"/>
      <w:proofErr w:type="gramEnd"/>
      <w:r w:rsidRPr="00C908A6">
        <w:t xml:space="preserve"> 4: INDISPONIBILIDADE DE BENS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6183"/>
      </w:tblGrid>
      <w:tr w:rsidR="00C908A6" w:rsidRPr="00C908A6" w14:paraId="559D891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6F8C1" w14:textId="77777777" w:rsidR="00C908A6" w:rsidRPr="00C908A6" w:rsidRDefault="00C908A6" w:rsidP="00DF1D41">
            <w:pPr>
              <w:jc w:val="both"/>
            </w:pPr>
            <w:r w:rsidRPr="00C908A6">
              <w:rPr>
                <w:rFonts w:ascii="Segoe UI Emoji" w:hAnsi="Segoe UI Emoji" w:cs="Segoe UI Emoji"/>
                <w:b/>
                <w:bCs/>
              </w:rPr>
              <w:t>🟧</w:t>
            </w:r>
            <w:r w:rsidRPr="00C908A6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1DF3B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Regra Atual (Pós-2021)</w:t>
            </w:r>
          </w:p>
        </w:tc>
      </w:tr>
      <w:tr w:rsidR="00C908A6" w:rsidRPr="00C908A6" w14:paraId="2915FC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1FD99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Periculum in Mora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84D0" w14:textId="77777777" w:rsidR="00C908A6" w:rsidRPr="00C908A6" w:rsidRDefault="00C908A6" w:rsidP="00DF1D41">
            <w:pPr>
              <w:jc w:val="both"/>
            </w:pPr>
            <w:r w:rsidRPr="00C908A6">
              <w:t>Deve ser demonstrado (não é mais presumido).</w:t>
            </w:r>
          </w:p>
        </w:tc>
      </w:tr>
      <w:tr w:rsidR="00C908A6" w:rsidRPr="00C908A6" w14:paraId="2C602A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8114E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Limite do Bloqueio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CB7B3" w14:textId="77777777" w:rsidR="00C908A6" w:rsidRPr="00C908A6" w:rsidRDefault="00C908A6" w:rsidP="00DF1D41">
            <w:pPr>
              <w:jc w:val="both"/>
            </w:pPr>
            <w:r w:rsidRPr="00C908A6">
              <w:t>Valor do dano ou enriquecimento (exclui a multa civil).</w:t>
            </w:r>
          </w:p>
        </w:tc>
      </w:tr>
      <w:tr w:rsidR="00C908A6" w:rsidRPr="00C908A6" w14:paraId="7A1ED9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C7D72" w14:textId="77777777" w:rsidR="00C908A6" w:rsidRPr="00C908A6" w:rsidRDefault="00C908A6" w:rsidP="00DF1D41">
            <w:pPr>
              <w:jc w:val="both"/>
            </w:pPr>
            <w:r w:rsidRPr="00C908A6">
              <w:rPr>
                <w:b/>
                <w:bCs/>
              </w:rPr>
              <w:t>Bens Impenhoráveis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528E6" w14:textId="77777777" w:rsidR="00C908A6" w:rsidRPr="00C908A6" w:rsidRDefault="00C908A6" w:rsidP="00DF1D41">
            <w:pPr>
              <w:jc w:val="both"/>
            </w:pPr>
            <w:r w:rsidRPr="00C908A6">
              <w:t>Protege a conta poupança (até 40 salários) e bem de família.</w:t>
            </w:r>
          </w:p>
        </w:tc>
      </w:tr>
    </w:tbl>
    <w:p w14:paraId="0C787866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04AFA3F8" w14:textId="77777777" w:rsidR="00C908A6" w:rsidRPr="00C908A6" w:rsidRDefault="00C908A6" w:rsidP="00DF1D41">
      <w:pPr>
        <w:jc w:val="both"/>
        <w:rPr>
          <w:b/>
          <w:bCs/>
        </w:rPr>
      </w:pPr>
      <w:r w:rsidRPr="00C908A6">
        <w:rPr>
          <w:b/>
          <w:bCs/>
        </w:rPr>
        <w:t xml:space="preserve">6 - </w:t>
      </w:r>
      <w:r w:rsidRPr="00C908A6">
        <w:rPr>
          <w:rFonts w:ascii="Segoe UI Emoji" w:hAnsi="Segoe UI Emoji" w:cs="Segoe UI Emoji"/>
          <w:b/>
          <w:bCs/>
        </w:rPr>
        <w:t>🟨</w:t>
      </w:r>
      <w:r w:rsidRPr="00C908A6">
        <w:rPr>
          <w:b/>
          <w:bCs/>
        </w:rPr>
        <w:t xml:space="preserve"> MAPA MENTAL E RECURSO AUDIOVISUAL</w:t>
      </w:r>
    </w:p>
    <w:p w14:paraId="61321C6F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ESTRUTURA DE MAPA MENTAL (PARA VOCÊ DESENHAR):</w:t>
      </w:r>
    </w:p>
    <w:p w14:paraId="5A79C921" w14:textId="77777777" w:rsidR="00C908A6" w:rsidRPr="00C908A6" w:rsidRDefault="00C908A6" w:rsidP="00DF1D41">
      <w:pPr>
        <w:numPr>
          <w:ilvl w:val="0"/>
          <w:numId w:val="7"/>
        </w:numPr>
        <w:jc w:val="both"/>
      </w:pPr>
      <w:r w:rsidRPr="00C908A6">
        <w:rPr>
          <w:b/>
          <w:bCs/>
        </w:rPr>
        <w:t>Centro</w:t>
      </w:r>
      <w:r w:rsidRPr="00C908A6">
        <w:t>: LEI DE IMPROBIDADE (LIA).</w:t>
      </w:r>
    </w:p>
    <w:p w14:paraId="0D25EC08" w14:textId="77777777" w:rsidR="00C908A6" w:rsidRPr="00C908A6" w:rsidRDefault="00C908A6" w:rsidP="00DF1D41">
      <w:pPr>
        <w:numPr>
          <w:ilvl w:val="0"/>
          <w:numId w:val="7"/>
        </w:numPr>
        <w:jc w:val="both"/>
      </w:pPr>
      <w:r w:rsidRPr="00C908A6">
        <w:rPr>
          <w:b/>
          <w:bCs/>
        </w:rPr>
        <w:t>Braço 1 (Subjetivo)</w:t>
      </w:r>
      <w:r w:rsidRPr="00C908A6">
        <w:t>: Dolo Específico (Sempre). Fim da Culpa.</w:t>
      </w:r>
    </w:p>
    <w:p w14:paraId="02DC97BF" w14:textId="77777777" w:rsidR="00C908A6" w:rsidRPr="00C908A6" w:rsidRDefault="00C908A6" w:rsidP="00DF1D41">
      <w:pPr>
        <w:numPr>
          <w:ilvl w:val="0"/>
          <w:numId w:val="7"/>
        </w:numPr>
        <w:jc w:val="both"/>
      </w:pPr>
      <w:r w:rsidRPr="00C908A6">
        <w:rPr>
          <w:b/>
          <w:bCs/>
        </w:rPr>
        <w:t>Braço 2 (Tipos)</w:t>
      </w:r>
      <w:r w:rsidRPr="00C908A6">
        <w:t xml:space="preserve">: Ganhou (Art. 9), Perdeu (Art. 10), </w:t>
      </w:r>
      <w:proofErr w:type="gramStart"/>
      <w:r w:rsidRPr="00C908A6">
        <w:t>Feriu</w:t>
      </w:r>
      <w:proofErr w:type="gramEnd"/>
      <w:r w:rsidRPr="00C908A6">
        <w:t xml:space="preserve"> a Moral (Art. 11).</w:t>
      </w:r>
    </w:p>
    <w:p w14:paraId="63B62DA3" w14:textId="77777777" w:rsidR="00C908A6" w:rsidRPr="00C908A6" w:rsidRDefault="00C908A6" w:rsidP="00DF1D41">
      <w:pPr>
        <w:numPr>
          <w:ilvl w:val="0"/>
          <w:numId w:val="7"/>
        </w:numPr>
        <w:jc w:val="both"/>
      </w:pPr>
      <w:r w:rsidRPr="00C908A6">
        <w:rPr>
          <w:b/>
          <w:bCs/>
        </w:rPr>
        <w:t>Braço 3 (Sanções)</w:t>
      </w:r>
      <w:r w:rsidRPr="00C908A6">
        <w:t>: Direitos Políticos (14, 12, zero). Multa Civil.</w:t>
      </w:r>
    </w:p>
    <w:p w14:paraId="5F01A959" w14:textId="77777777" w:rsidR="00C908A6" w:rsidRPr="00C908A6" w:rsidRDefault="00C908A6" w:rsidP="00DF1D41">
      <w:pPr>
        <w:numPr>
          <w:ilvl w:val="0"/>
          <w:numId w:val="7"/>
        </w:numPr>
        <w:jc w:val="both"/>
      </w:pPr>
      <w:r w:rsidRPr="00C908A6">
        <w:rPr>
          <w:b/>
          <w:bCs/>
        </w:rPr>
        <w:t>Braço 4 (Processo)</w:t>
      </w:r>
      <w:r w:rsidRPr="00C908A6">
        <w:t>: Prescrição 8 anos. ANPC (Acordo possível).</w:t>
      </w:r>
    </w:p>
    <w:p w14:paraId="5DCA91B9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INDICAÇÃO DE VÍDEO (YOUTUBE):</w:t>
      </w:r>
    </w:p>
    <w:p w14:paraId="3F45509B" w14:textId="77777777" w:rsidR="00C908A6" w:rsidRPr="00C908A6" w:rsidRDefault="00C908A6" w:rsidP="00DF1D41">
      <w:pPr>
        <w:numPr>
          <w:ilvl w:val="0"/>
          <w:numId w:val="8"/>
        </w:numPr>
        <w:jc w:val="both"/>
      </w:pPr>
      <w:r w:rsidRPr="00C908A6">
        <w:rPr>
          <w:b/>
          <w:bCs/>
        </w:rPr>
        <w:t>Assunto</w:t>
      </w:r>
      <w:r w:rsidRPr="00C908A6">
        <w:t>: Improbidade Administrativa - Lei 14.230/21 Comentada.</w:t>
      </w:r>
    </w:p>
    <w:p w14:paraId="61322173" w14:textId="77777777" w:rsidR="00C908A6" w:rsidRPr="00C908A6" w:rsidRDefault="00C908A6" w:rsidP="00DF1D41">
      <w:pPr>
        <w:numPr>
          <w:ilvl w:val="0"/>
          <w:numId w:val="8"/>
        </w:numPr>
        <w:jc w:val="both"/>
      </w:pPr>
      <w:r w:rsidRPr="00C908A6">
        <w:rPr>
          <w:b/>
          <w:bCs/>
        </w:rPr>
        <w:t>Canal</w:t>
      </w:r>
      <w:r w:rsidRPr="00C908A6">
        <w:t xml:space="preserve">: Prof. </w:t>
      </w:r>
      <w:proofErr w:type="spellStart"/>
      <w:r w:rsidRPr="00C908A6">
        <w:t>Thallius</w:t>
      </w:r>
      <w:proofErr w:type="spellEnd"/>
      <w:r w:rsidRPr="00C908A6">
        <w:t xml:space="preserve"> Moraes (ou Estratégia Concursos).</w:t>
      </w:r>
    </w:p>
    <w:p w14:paraId="5B3A1C22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5F5618A5" w14:textId="77777777" w:rsidR="00C908A6" w:rsidRPr="00C908A6" w:rsidRDefault="00C908A6" w:rsidP="00DF1D41">
      <w:pPr>
        <w:jc w:val="both"/>
        <w:rPr>
          <w:b/>
          <w:bCs/>
        </w:rPr>
      </w:pPr>
      <w:r w:rsidRPr="00C908A6">
        <w:rPr>
          <w:b/>
          <w:bCs/>
        </w:rPr>
        <w:t xml:space="preserve">7 - </w:t>
      </w:r>
      <w:r w:rsidRPr="00C908A6">
        <w:rPr>
          <w:rFonts w:ascii="Segoe UI Emoji" w:hAnsi="Segoe UI Emoji" w:cs="Segoe UI Emoji"/>
          <w:b/>
          <w:bCs/>
        </w:rPr>
        <w:t>🟨</w:t>
      </w:r>
      <w:r w:rsidRPr="00C908A6">
        <w:rPr>
          <w:b/>
          <w:bCs/>
        </w:rPr>
        <w:t xml:space="preserve"> QUESTÕES DE CONCURSO (VERTICAL)</w:t>
      </w:r>
    </w:p>
    <w:p w14:paraId="04FC590C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A) LISTA DE ENUNCIADOS</w:t>
      </w:r>
    </w:p>
    <w:p w14:paraId="5FF0D270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lastRenderedPageBreak/>
        <w:t>(CEBRASPE) Para a configuração de ato de improbidade administrativa, exige-se a presença de dolo específico, não sendo mais admitida a modalidade culposa.</w:t>
      </w:r>
    </w:p>
    <w:p w14:paraId="34C5EB8E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O sucessor daquele que causar lesão ao patrimônio público ou se enriquecer ilicitamente está sujeito às cominações da lei até o limite do valor da herança.</w:t>
      </w:r>
    </w:p>
    <w:p w14:paraId="27EA6A66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O prazo prescricional para ajuizamento da ação de improbidade administrativa é de oito anos, contados a partir da ocorrência do fato.</w:t>
      </w:r>
    </w:p>
    <w:p w14:paraId="67008D4A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A sanção de suspensão dos direitos políticos por até 14 anos é aplicável aos atos que atentam contra os princípios da administração pública.</w:t>
      </w:r>
    </w:p>
    <w:p w14:paraId="1B393F9A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Na ação de improbidade, a indisponibilidade de bens poderá atingir o bem de família do réu, independentemente do valor do dano.</w:t>
      </w:r>
    </w:p>
    <w:p w14:paraId="7E49CA1D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Os atos de improbidade que atentam contra os princípios da administração pública (Art. 11) constituem rol taxativo.</w:t>
      </w:r>
    </w:p>
    <w:p w14:paraId="6FDBAC33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A aplicação das sanções previstas na Lei de Improbidade depende da efetiva ocorrência de prejuízo ao erário em todas as suas modalidades.</w:t>
      </w:r>
    </w:p>
    <w:p w14:paraId="596A0F7F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É possível a celebração de acordo de não persecução cível nas ações de improbidade administrativa.</w:t>
      </w:r>
    </w:p>
    <w:p w14:paraId="54E1556D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O particular que concorre para o ato de improbidade pode ser sujeito passivo da ação, mesmo que não haja agente público no polo passivo.</w:t>
      </w:r>
    </w:p>
    <w:p w14:paraId="63970BB7" w14:textId="77777777" w:rsidR="00C908A6" w:rsidRPr="00C908A6" w:rsidRDefault="00C908A6" w:rsidP="00DF1D41">
      <w:pPr>
        <w:numPr>
          <w:ilvl w:val="0"/>
          <w:numId w:val="9"/>
        </w:numPr>
        <w:jc w:val="both"/>
      </w:pPr>
      <w:r w:rsidRPr="00C908A6">
        <w:t>(CEBRASPE) A perda da função pública determinada em sentença de improbidade atinge apenas o vínculo de mesma natureza e órgão que o agente detinha no momento da infração.</w:t>
      </w:r>
    </w:p>
    <w:p w14:paraId="34A95282" w14:textId="77777777" w:rsidR="00C908A6" w:rsidRPr="00C908A6" w:rsidRDefault="00C22A36" w:rsidP="00DF1D41">
      <w:pPr>
        <w:jc w:val="both"/>
      </w:pPr>
      <w:r>
        <w:pict w14:anchorId="419BEBBC">
          <v:rect id="_x0000_i1025" style="width:0;height:1.5pt" o:hralign="center" o:hrstd="t" o:hr="t" fillcolor="#a0a0a0" stroked="f"/>
        </w:pict>
      </w:r>
    </w:p>
    <w:p w14:paraId="5ECF15B3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B) GABARITOS COMENTADOS</w:t>
      </w:r>
    </w:p>
    <w:p w14:paraId="49805103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01</w:t>
      </w:r>
    </w:p>
    <w:p w14:paraId="5AB0C9E3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...exige-se a presença de dolo específico, não sendo mais admitida a modalidade culposa.</w:t>
      </w:r>
    </w:p>
    <w:p w14:paraId="4B3DF596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VERDADEIRO</w:t>
      </w:r>
      <w:r w:rsidRPr="00C908A6">
        <w:t>. Art. 1º, § 2º e § 3º da LIA.</w:t>
      </w:r>
    </w:p>
    <w:p w14:paraId="23035974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02</w:t>
      </w:r>
    </w:p>
    <w:p w14:paraId="528B8870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lastRenderedPageBreak/>
        <w:t>O ENUNCIADO DIZ:</w:t>
      </w:r>
      <w:r w:rsidRPr="00C908A6">
        <w:t xml:space="preserve"> (CEBRASPE) O sucessor... está sujeito... até o limite do valor da herança.</w:t>
      </w:r>
    </w:p>
    <w:p w14:paraId="4DFE0D99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VERDADEIRO</w:t>
      </w:r>
      <w:r w:rsidRPr="00C908A6">
        <w:t>. Art. 8º. A obrigação de reparar o dano transmite-se aos herdeiros.</w:t>
      </w:r>
    </w:p>
    <w:p w14:paraId="265C896A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03</w:t>
      </w:r>
    </w:p>
    <w:p w14:paraId="47107163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O prazo prescricional... é de oito anos...</w:t>
      </w:r>
    </w:p>
    <w:p w14:paraId="5CDAC08D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VERDADEIRO</w:t>
      </w:r>
      <w:r w:rsidRPr="00C908A6">
        <w:t>. Art. 23. Mudança crucial da reforma de 2021.</w:t>
      </w:r>
    </w:p>
    <w:p w14:paraId="4F19B60A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04</w:t>
      </w:r>
    </w:p>
    <w:p w14:paraId="28698F27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...suspensão dos direitos políticos... aplicável aos atos que atentam contra os princípios...</w:t>
      </w:r>
    </w:p>
    <w:p w14:paraId="74A585C2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FALSO</w:t>
      </w:r>
      <w:r w:rsidRPr="00C908A6">
        <w:t xml:space="preserve">. No Art. 11 (Princípios), </w:t>
      </w:r>
      <w:r w:rsidRPr="00C908A6">
        <w:rPr>
          <w:b/>
          <w:bCs/>
        </w:rPr>
        <w:t>não existe mais</w:t>
      </w:r>
      <w:r w:rsidRPr="00C908A6">
        <w:t xml:space="preserve"> a pena de suspensão de direitos políticos.</w:t>
      </w:r>
    </w:p>
    <w:p w14:paraId="0D096555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05</w:t>
      </w:r>
    </w:p>
    <w:p w14:paraId="3C81191D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...indisponibilidade de bens poderá atingir o bem de família...</w:t>
      </w:r>
    </w:p>
    <w:p w14:paraId="3FAD3FF5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FALSO</w:t>
      </w:r>
      <w:r w:rsidRPr="00C908A6">
        <w:t>. O Art. 16, § 14, protege expressamente o bem de família (salvo se o imóvel foi fruto do enriquecimento ilícito).</w:t>
      </w:r>
    </w:p>
    <w:p w14:paraId="747B6C59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06</w:t>
      </w:r>
    </w:p>
    <w:p w14:paraId="3DF88413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Os atos... que atentam contra os princípios... constituem rol taxativo.</w:t>
      </w:r>
    </w:p>
    <w:p w14:paraId="01EF9C8E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VERDADEIRO</w:t>
      </w:r>
      <w:r w:rsidRPr="00C908A6">
        <w:t xml:space="preserve">. Diferente dos </w:t>
      </w:r>
      <w:proofErr w:type="spellStart"/>
      <w:r w:rsidRPr="00C908A6">
        <w:t>Arts</w:t>
      </w:r>
      <w:proofErr w:type="spellEnd"/>
      <w:r w:rsidRPr="00C908A6">
        <w:t>. 9 e 10, o Art. 11 agora é fechado.</w:t>
      </w:r>
    </w:p>
    <w:p w14:paraId="6055AA48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07</w:t>
      </w:r>
    </w:p>
    <w:p w14:paraId="51727CED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...depende da efetiva ocorrência de prejuízo ao erário em todas as suas modalidades.</w:t>
      </w:r>
    </w:p>
    <w:p w14:paraId="302F68BD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FALSO</w:t>
      </w:r>
      <w:r w:rsidRPr="00C908A6">
        <w:t>. No enriquecimento ilícito e no atentado aos princípios, a sanção independe de prejuízo material (Art. 21, I).</w:t>
      </w:r>
    </w:p>
    <w:p w14:paraId="25D1EFEE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08</w:t>
      </w:r>
    </w:p>
    <w:p w14:paraId="01EE4C11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É possível a celebração de acordo de não persecução cível...</w:t>
      </w:r>
    </w:p>
    <w:p w14:paraId="2DE8CA0B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VERDADEIRO</w:t>
      </w:r>
      <w:r w:rsidRPr="00C908A6">
        <w:t>. Art. 17-B. É uma das grandes novidades para dar celeridade.</w:t>
      </w:r>
    </w:p>
    <w:p w14:paraId="569BE5BC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lastRenderedPageBreak/>
        <w:t>QUESTÃO 09</w:t>
      </w:r>
    </w:p>
    <w:p w14:paraId="35C930B1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O particular... pode ser sujeito passivo... mesmo que não haja agente público...</w:t>
      </w:r>
    </w:p>
    <w:p w14:paraId="025DD683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FALSO</w:t>
      </w:r>
      <w:r w:rsidRPr="00C908A6">
        <w:t>. Segundo o STJ e a lógica da LIA, o particular não responde sozinho; deve haver um agente público coautor.</w:t>
      </w:r>
    </w:p>
    <w:p w14:paraId="64FB1BC1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QUESTÃO 10</w:t>
      </w:r>
    </w:p>
    <w:p w14:paraId="1064B5DA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O ENUNCIADO DIZ:</w:t>
      </w:r>
      <w:r w:rsidRPr="00C908A6">
        <w:t xml:space="preserve"> (CEBRASPE) A perda da função pública... atinge apenas o vínculo de mesma natureza...</w:t>
      </w:r>
    </w:p>
    <w:p w14:paraId="02A1248C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GABARITO: VERDADEIRO</w:t>
      </w:r>
      <w:r w:rsidRPr="00C908A6">
        <w:t>. Art. 20, § 1º. A extensão a outros vínculos é excepcional e exige motivação específica.</w:t>
      </w:r>
    </w:p>
    <w:p w14:paraId="7B03B2BF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57ED49D1" w14:textId="77777777" w:rsidR="00C908A6" w:rsidRPr="00C908A6" w:rsidRDefault="00C908A6" w:rsidP="00DF1D41">
      <w:pPr>
        <w:jc w:val="both"/>
        <w:rPr>
          <w:b/>
          <w:bCs/>
        </w:rPr>
      </w:pPr>
      <w:r w:rsidRPr="00C908A6">
        <w:rPr>
          <w:b/>
          <w:bCs/>
        </w:rPr>
        <w:t xml:space="preserve">8 - </w:t>
      </w:r>
      <w:r w:rsidRPr="00C908A6">
        <w:rPr>
          <w:rFonts w:ascii="Segoe UI Emoji" w:hAnsi="Segoe UI Emoji" w:cs="Segoe UI Emoji"/>
          <w:b/>
          <w:bCs/>
        </w:rPr>
        <w:t>🟨</w:t>
      </w:r>
      <w:r w:rsidRPr="00C908A6">
        <w:rPr>
          <w:b/>
          <w:bCs/>
        </w:rPr>
        <w:t xml:space="preserve"> FLASHCARDS (FRONT / BACK)</w:t>
      </w:r>
    </w:p>
    <w:p w14:paraId="4535AE38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FRENTE</w:t>
      </w:r>
      <w:r w:rsidRPr="00C908A6">
        <w:t>: Qual o elemento subjetivo necessário para todas as modalidades de improbidade?</w:t>
      </w:r>
    </w:p>
    <w:p w14:paraId="37696546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VERSO</w:t>
      </w:r>
      <w:r w:rsidRPr="00C908A6">
        <w:t>: Dolo Específico (vontade consciente de obter o resultado ilícito).</w:t>
      </w:r>
    </w:p>
    <w:p w14:paraId="615EFA7B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13BC288A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FRENTE</w:t>
      </w:r>
      <w:r w:rsidRPr="00C908A6">
        <w:t>: Qual a sanção de direitos políticos para quem atenta contra Princípios (Art. 11)?</w:t>
      </w:r>
    </w:p>
    <w:p w14:paraId="346BE02B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VERSO</w:t>
      </w:r>
      <w:r w:rsidRPr="00C908A6">
        <w:t>: Nenhuma. A reforma de 2021 excluiu essa sanção para o Artigo 11.</w:t>
      </w:r>
    </w:p>
    <w:p w14:paraId="2983A7A4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3AC30623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FRENTE</w:t>
      </w:r>
      <w:r w:rsidRPr="00C908A6">
        <w:t>: Qual o prazo da prescrição intercorrente na LIA?</w:t>
      </w:r>
    </w:p>
    <w:p w14:paraId="66CF3219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VERSO</w:t>
      </w:r>
      <w:r w:rsidRPr="00C908A6">
        <w:t>: 4 anos (prazo para o processo andar entre marcos interruptivos).</w:t>
      </w:r>
    </w:p>
    <w:p w14:paraId="35C1CA91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6684DC37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FRENTE</w:t>
      </w:r>
      <w:r w:rsidRPr="00C908A6">
        <w:t>: O sucessor responde pelas multas civis aplicadas ao falecido?</w:t>
      </w:r>
    </w:p>
    <w:p w14:paraId="12010505" w14:textId="77777777" w:rsidR="00C908A6" w:rsidRPr="00C908A6" w:rsidRDefault="00C908A6" w:rsidP="00DF1D41">
      <w:pPr>
        <w:jc w:val="both"/>
      </w:pPr>
      <w:r w:rsidRPr="00C908A6">
        <w:rPr>
          <w:b/>
          <w:bCs/>
        </w:rPr>
        <w:t>VERSO</w:t>
      </w:r>
      <w:r w:rsidRPr="00C908A6">
        <w:t>: Não. O sucessor responde apenas pelo ressarcimento do dano e perda do enriquecimento (caráter indenizatório), até o limite da herança.</w:t>
      </w:r>
    </w:p>
    <w:p w14:paraId="4C2A5EE4" w14:textId="77777777" w:rsidR="00C908A6" w:rsidRPr="00C908A6" w:rsidRDefault="00C908A6" w:rsidP="00DF1D41">
      <w:pPr>
        <w:jc w:val="both"/>
      </w:pPr>
      <w:r w:rsidRPr="00C908A6">
        <w:rPr>
          <w:rFonts w:ascii="Segoe UI Emoji" w:hAnsi="Segoe UI Emoji" w:cs="Segoe UI Emoji"/>
        </w:rPr>
        <w:t>⬜</w:t>
      </w:r>
    </w:p>
    <w:p w14:paraId="58C3C785" w14:textId="77777777" w:rsidR="000F5D38" w:rsidRDefault="000F5D38" w:rsidP="00DF1D41">
      <w:pPr>
        <w:jc w:val="both"/>
      </w:pPr>
    </w:p>
    <w:sectPr w:rsidR="000F5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104B"/>
    <w:multiLevelType w:val="multilevel"/>
    <w:tmpl w:val="79B0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B12FC"/>
    <w:multiLevelType w:val="multilevel"/>
    <w:tmpl w:val="1A04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70ACF"/>
    <w:multiLevelType w:val="multilevel"/>
    <w:tmpl w:val="99E6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A5C3A"/>
    <w:multiLevelType w:val="multilevel"/>
    <w:tmpl w:val="AF0C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921E9"/>
    <w:multiLevelType w:val="multilevel"/>
    <w:tmpl w:val="5CD2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C1616"/>
    <w:multiLevelType w:val="multilevel"/>
    <w:tmpl w:val="DB94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503CC"/>
    <w:multiLevelType w:val="multilevel"/>
    <w:tmpl w:val="C454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54BBA"/>
    <w:multiLevelType w:val="multilevel"/>
    <w:tmpl w:val="A2CA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D564F"/>
    <w:multiLevelType w:val="multilevel"/>
    <w:tmpl w:val="C442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690265">
    <w:abstractNumId w:val="5"/>
  </w:num>
  <w:num w:numId="2" w16cid:durableId="1725519441">
    <w:abstractNumId w:val="8"/>
  </w:num>
  <w:num w:numId="3" w16cid:durableId="1287782789">
    <w:abstractNumId w:val="0"/>
  </w:num>
  <w:num w:numId="4" w16cid:durableId="1538540303">
    <w:abstractNumId w:val="6"/>
  </w:num>
  <w:num w:numId="5" w16cid:durableId="2075929309">
    <w:abstractNumId w:val="4"/>
  </w:num>
  <w:num w:numId="6" w16cid:durableId="527722019">
    <w:abstractNumId w:val="2"/>
  </w:num>
  <w:num w:numId="7" w16cid:durableId="1461336507">
    <w:abstractNumId w:val="3"/>
  </w:num>
  <w:num w:numId="8" w16cid:durableId="303462942">
    <w:abstractNumId w:val="7"/>
  </w:num>
  <w:num w:numId="9" w16cid:durableId="48204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38"/>
    <w:rsid w:val="000F5D38"/>
    <w:rsid w:val="002C0158"/>
    <w:rsid w:val="007F7DBA"/>
    <w:rsid w:val="00C908A6"/>
    <w:rsid w:val="00D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F1E5"/>
  <w15:chartTrackingRefBased/>
  <w15:docId w15:val="{CEA75746-F39E-4479-BD5E-CA2CEEF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5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5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5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D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D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D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D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D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D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D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5D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D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D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D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F1D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2149</Words>
  <Characters>11544</Characters>
  <Application>Microsoft Office Word</Application>
  <DocSecurity>0</DocSecurity>
  <Lines>303</Lines>
  <Paragraphs>232</Paragraphs>
  <ScaleCrop>false</ScaleCrop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2026-02-14T14:58:00Z</dcterms:created>
  <dcterms:modified xsi:type="dcterms:W3CDTF">2026-02-15T23:06:00Z</dcterms:modified>
</cp:coreProperties>
</file>