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D2A2" w14:textId="77777777" w:rsidR="00E32CBC" w:rsidRPr="00B217C4" w:rsidRDefault="00E32CBC" w:rsidP="00E32CBC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0FD2660C" w14:textId="77777777" w:rsidR="00E32CBC" w:rsidRPr="00B217C4" w:rsidRDefault="00E32CBC" w:rsidP="00E32CBC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5A1A1FE" w14:textId="77777777" w:rsidR="00E32CBC" w:rsidRPr="00B217C4" w:rsidRDefault="00E32CBC" w:rsidP="00E32CBC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FB67779" wp14:editId="7612427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599F" w14:textId="77777777" w:rsidR="00E32CBC" w:rsidRDefault="00E32CBC" w:rsidP="00E32CBC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780B2C7C" w14:textId="77777777" w:rsidR="00E32CBC" w:rsidRPr="00B217C4" w:rsidRDefault="00E32CBC" w:rsidP="00E32CBC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639CE0A3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ia10.com.br - Nivaldo Oliveira</w:t>
      </w:r>
    </w:p>
    <w:p w14:paraId="1462AD33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34 - ESTABILIDADE E ESTÁGIO PROBATÓRIO DO SERVIDOR (PROBABILIDADE 21%)</w:t>
      </w:r>
    </w:p>
    <w:p w14:paraId="289B4B28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689EF7E6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MENSAGEM DO MENTOR: A SEGURANÇA PARA O EXERCÍCIO DO DEVER</w:t>
      </w:r>
    </w:p>
    <w:p w14:paraId="35991F80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Mentor</w:t>
      </w:r>
      <w:r w:rsidRPr="005D5196">
        <w:t xml:space="preserve">, "comemos mosca" no sentido figurado, mas agora ajustamos a rota com precisão cirúrgica conforme a sua </w:t>
      </w:r>
      <w:r w:rsidRPr="005D5196">
        <w:rPr>
          <w:b/>
          <w:bCs/>
        </w:rPr>
        <w:t>Lista Única de Probabilidade</w:t>
      </w:r>
      <w:r w:rsidRPr="005D5196">
        <w:t xml:space="preserve">. O tema </w:t>
      </w:r>
      <w:r w:rsidRPr="005D5196">
        <w:rPr>
          <w:b/>
          <w:bCs/>
        </w:rPr>
        <w:t>Estabilidade e Estágio Probatório (21%)</w:t>
      </w:r>
      <w:r w:rsidRPr="005D5196">
        <w:t xml:space="preserve"> é o coração da segurança do servidor de carreira. No </w:t>
      </w:r>
      <w:r w:rsidRPr="005D5196">
        <w:rPr>
          <w:b/>
          <w:bCs/>
        </w:rPr>
        <w:t>ia10.com.br</w:t>
      </w:r>
      <w:r w:rsidRPr="005D5196">
        <w:t xml:space="preserve">, ensinamos que a estabilidade não é um privilégio, mas uma garantia de que o servidor da Câmara dos Deputados ou da Polícia Federal possa agir conforme a lei, sem medo de perseguições políticas. </w:t>
      </w:r>
      <w:r w:rsidRPr="005D5196">
        <w:rPr>
          <w:b/>
          <w:bCs/>
        </w:rPr>
        <w:t>Ama a Jesus Cristo</w:t>
      </w:r>
      <w:r w:rsidRPr="005D5196">
        <w:t>, nossa rocha inabalável, e entenda que a estabilidade terrena exige três anos de efetivo exercício e aprovação em avaliação especial!</w:t>
      </w:r>
    </w:p>
    <w:p w14:paraId="4E5A4F62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79A4534A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1 - </w:t>
      </w:r>
      <w:r w:rsidRPr="005D5196">
        <w:rPr>
          <w:rFonts w:ascii="Segoe UI Emoji" w:hAnsi="Segoe UI Emoji" w:cs="Segoe UI Emoji"/>
          <w:b/>
          <w:bCs/>
        </w:rPr>
        <w:t>🟦</w:t>
      </w:r>
      <w:r w:rsidRPr="005D5196">
        <w:rPr>
          <w:b/>
          <w:bCs/>
        </w:rPr>
        <w:t xml:space="preserve"> O QUE VOCÊ APRENDERÁ COM ESTE MÓDULO (PEGADINHAS AZUIS)</w:t>
      </w:r>
    </w:p>
    <w:p w14:paraId="301C4548" w14:textId="77777777" w:rsidR="005D5196" w:rsidRPr="005D5196" w:rsidRDefault="005D5196" w:rsidP="00E32CBC">
      <w:pPr>
        <w:numPr>
          <w:ilvl w:val="0"/>
          <w:numId w:val="12"/>
        </w:numPr>
        <w:jc w:val="both"/>
      </w:pPr>
      <w:r w:rsidRPr="005D5196">
        <w:rPr>
          <w:b/>
          <w:bCs/>
        </w:rPr>
        <w:t>Prazo da Estabilidade</w:t>
      </w:r>
      <w:r w:rsidRPr="005D5196">
        <w:t xml:space="preserve">: A banca dirá que a estabilidade é adquirida após 2 anos. </w:t>
      </w:r>
      <w:r w:rsidRPr="005D5196">
        <w:rPr>
          <w:b/>
          <w:bCs/>
        </w:rPr>
        <w:t>Cuidado!</w:t>
      </w:r>
      <w:r w:rsidRPr="005D5196">
        <w:t xml:space="preserve"> Após a EC 19/98, o prazo constitucional é de </w:t>
      </w:r>
      <w:r w:rsidRPr="005D5196">
        <w:rPr>
          <w:b/>
          <w:bCs/>
        </w:rPr>
        <w:t>3 anos</w:t>
      </w:r>
      <w:r w:rsidRPr="005D5196">
        <w:t xml:space="preserve"> de efetivo exercício.</w:t>
      </w:r>
    </w:p>
    <w:p w14:paraId="479A9753" w14:textId="77777777" w:rsidR="005D5196" w:rsidRPr="005D5196" w:rsidRDefault="005D5196" w:rsidP="00E32CBC">
      <w:pPr>
        <w:numPr>
          <w:ilvl w:val="0"/>
          <w:numId w:val="12"/>
        </w:numPr>
        <w:jc w:val="both"/>
      </w:pPr>
      <w:r w:rsidRPr="005D5196">
        <w:rPr>
          <w:b/>
          <w:bCs/>
        </w:rPr>
        <w:t>Avaliação Especial</w:t>
      </w:r>
      <w:r w:rsidRPr="005D5196">
        <w:t xml:space="preserve">: Afirmarão que a estabilidade é automática pelo decurso do tempo. </w:t>
      </w:r>
      <w:r w:rsidRPr="005D5196">
        <w:rPr>
          <w:b/>
          <w:bCs/>
        </w:rPr>
        <w:t>Cuidado!</w:t>
      </w:r>
      <w:r w:rsidRPr="005D5196">
        <w:t xml:space="preserve"> É obrigatória a </w:t>
      </w:r>
      <w:r w:rsidRPr="005D5196">
        <w:rPr>
          <w:b/>
          <w:bCs/>
        </w:rPr>
        <w:t>avaliação especial de desempenho</w:t>
      </w:r>
      <w:r w:rsidRPr="005D5196">
        <w:t xml:space="preserve"> por comissão instituída para esse fim.</w:t>
      </w:r>
    </w:p>
    <w:p w14:paraId="10AC1F86" w14:textId="77777777" w:rsidR="005D5196" w:rsidRPr="005D5196" w:rsidRDefault="005D5196" w:rsidP="00E32CBC">
      <w:pPr>
        <w:numPr>
          <w:ilvl w:val="0"/>
          <w:numId w:val="12"/>
        </w:numPr>
        <w:jc w:val="both"/>
      </w:pPr>
      <w:r w:rsidRPr="005D5196">
        <w:rPr>
          <w:b/>
          <w:bCs/>
        </w:rPr>
        <w:t>Estágio Probatório na Lei 8.112</w:t>
      </w:r>
      <w:r w:rsidRPr="005D5196">
        <w:t xml:space="preserve">: Dirão que o estágio probatório é de 24 meses. </w:t>
      </w:r>
      <w:r w:rsidRPr="005D5196">
        <w:rPr>
          <w:b/>
          <w:bCs/>
        </w:rPr>
        <w:t>Cuidado!</w:t>
      </w:r>
      <w:r w:rsidRPr="005D5196">
        <w:t xml:space="preserve"> Embora o texto da lei diga 24 meses, o STJ e o STF pacificaram que ele deve acompanhar o prazo constitucional da estabilidade, ou seja, </w:t>
      </w:r>
      <w:r w:rsidRPr="005D5196">
        <w:rPr>
          <w:b/>
          <w:bCs/>
        </w:rPr>
        <w:t>36 meses (3 anos)</w:t>
      </w:r>
      <w:r w:rsidRPr="005D5196">
        <w:t>.</w:t>
      </w:r>
    </w:p>
    <w:p w14:paraId="36421F63" w14:textId="77777777" w:rsidR="005D5196" w:rsidRPr="005D5196" w:rsidRDefault="005D5196" w:rsidP="00E32CBC">
      <w:pPr>
        <w:numPr>
          <w:ilvl w:val="0"/>
          <w:numId w:val="12"/>
        </w:numPr>
        <w:jc w:val="both"/>
      </w:pPr>
      <w:r w:rsidRPr="005D5196">
        <w:rPr>
          <w:b/>
          <w:bCs/>
        </w:rPr>
        <w:lastRenderedPageBreak/>
        <w:t>Perda do Cargo</w:t>
      </w:r>
      <w:r w:rsidRPr="005D5196">
        <w:t xml:space="preserve">: Afirmarão que o estável só perde o cargo por sentença judicial. </w:t>
      </w:r>
      <w:r w:rsidRPr="005D5196">
        <w:rPr>
          <w:b/>
          <w:bCs/>
        </w:rPr>
        <w:t>Cuidado!</w:t>
      </w:r>
      <w:r w:rsidRPr="005D5196">
        <w:t xml:space="preserve"> Pode perder por sentença judicial, PAD (com ampla defesa) ou avaliação periódica de desempenho (na forma de lei complementar).</w:t>
      </w:r>
    </w:p>
    <w:p w14:paraId="21BAEC4A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1B0785C3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2 -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ESTRATÉGIA DE PROVA: 10 PEGADINHAS CEBRASPE</w:t>
      </w:r>
    </w:p>
    <w:p w14:paraId="0AA34A22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Confundir o prazo da Lei 8.112 (24 meses) com a CF (3 anos).</w:t>
      </w:r>
    </w:p>
    <w:p w14:paraId="355FA7FC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A banca explorará a literalidade da lei contra a interpretação dos tribunais superiores. No CEBRASPE, prevalece os </w:t>
      </w:r>
      <w:r w:rsidRPr="005D5196">
        <w:rPr>
          <w:b/>
          <w:bCs/>
        </w:rPr>
        <w:t>3 anos</w:t>
      </w:r>
      <w:r w:rsidRPr="005D5196">
        <w:t>.</w:t>
      </w:r>
    </w:p>
    <w:p w14:paraId="31BC39C7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Dizer que empregado público (CLT) tem estabilidade do Art. 41 da CF.</w:t>
      </w:r>
    </w:p>
    <w:p w14:paraId="1D0148DC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A estabilidade do Art. 41 é exclusiva para servidores ocupantes de </w:t>
      </w:r>
      <w:r w:rsidRPr="005D5196">
        <w:rPr>
          <w:b/>
          <w:bCs/>
        </w:rPr>
        <w:t>cargo de provimento efetivo</w:t>
      </w:r>
      <w:r w:rsidRPr="005D5196">
        <w:t xml:space="preserve"> (estatutários).</w:t>
      </w:r>
    </w:p>
    <w:p w14:paraId="5554D0ED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Afirmar que o servidor em estágio probatório não pode exercer cargo em comissão.</w:t>
      </w:r>
    </w:p>
    <w:p w14:paraId="31DFE5FF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O servidor em estágio </w:t>
      </w:r>
      <w:r w:rsidRPr="005D5196">
        <w:rPr>
          <w:b/>
          <w:bCs/>
        </w:rPr>
        <w:t>pode</w:t>
      </w:r>
      <w:r w:rsidRPr="005D5196">
        <w:t xml:space="preserve"> exercer cargos de provimento em comissão (CD ou FG) no próprio órgão.</w:t>
      </w:r>
    </w:p>
    <w:p w14:paraId="75872F91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Dizer que a reprovação no estágio probatório gera demissão.</w:t>
      </w:r>
    </w:p>
    <w:p w14:paraId="5E38B5E6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O termo correto é </w:t>
      </w:r>
      <w:r w:rsidRPr="005D5196">
        <w:rPr>
          <w:b/>
          <w:bCs/>
        </w:rPr>
        <w:t>exoneração</w:t>
      </w:r>
      <w:r w:rsidRPr="005D5196">
        <w:t xml:space="preserve"> (não tem caráter punitivo) ou </w:t>
      </w:r>
      <w:r w:rsidRPr="005D5196">
        <w:rPr>
          <w:b/>
          <w:bCs/>
        </w:rPr>
        <w:t>recondução</w:t>
      </w:r>
      <w:r w:rsidRPr="005D5196">
        <w:t xml:space="preserve"> (se ele já era estável em cargo anterior).</w:t>
      </w:r>
    </w:p>
    <w:p w14:paraId="40A72BDF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Afirmar que o período de licença para tratar de interesses particulares conta para o estágio probatório.</w:t>
      </w:r>
    </w:p>
    <w:p w14:paraId="684AD264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O estágio fica </w:t>
      </w:r>
      <w:r w:rsidRPr="005D5196">
        <w:rPr>
          <w:b/>
          <w:bCs/>
        </w:rPr>
        <w:t>suspenso</w:t>
      </w:r>
      <w:r w:rsidRPr="005D5196">
        <w:t xml:space="preserve"> durante licenças que não configurem efetivo exercício da função.</w:t>
      </w:r>
    </w:p>
    <w:p w14:paraId="19763201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Dizer que a estabilidade garante que o servidor nunca será desligado por excesso de despesas.</w:t>
      </w:r>
    </w:p>
    <w:p w14:paraId="66690483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Conforme o Art. 169 da CF, o servidor estável </w:t>
      </w:r>
      <w:r w:rsidRPr="005D5196">
        <w:rPr>
          <w:b/>
          <w:bCs/>
        </w:rPr>
        <w:t>pode perder o cargo</w:t>
      </w:r>
      <w:r w:rsidRPr="005D5196">
        <w:t xml:space="preserve"> para cumprimento dos limites da LRF, se o corte de comissionados e não estáveis não for suficiente.</w:t>
      </w:r>
    </w:p>
    <w:p w14:paraId="65DEFF9D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Afirmar que a recondução só ocorre se o servidor desistir do novo cargo.</w:t>
      </w:r>
    </w:p>
    <w:p w14:paraId="370104B3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lastRenderedPageBreak/>
        <w:t>Em que consiste</w:t>
      </w:r>
      <w:r w:rsidRPr="005D5196">
        <w:t xml:space="preserve">: Ocorre por desistência ou por </w:t>
      </w:r>
      <w:r w:rsidRPr="005D5196">
        <w:rPr>
          <w:b/>
          <w:bCs/>
        </w:rPr>
        <w:t>inabilitação</w:t>
      </w:r>
      <w:r w:rsidRPr="005D5196">
        <w:t xml:space="preserve"> no estágio probatório do novo cargo.</w:t>
      </w:r>
    </w:p>
    <w:p w14:paraId="3D1E18A0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Dizer que a avaliação especial de desempenho pode ser feita por uma única pessoa (chefe imediato).</w:t>
      </w:r>
    </w:p>
    <w:p w14:paraId="46A3848C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A Constituição exige que seja feita por uma </w:t>
      </w:r>
      <w:r w:rsidRPr="005D5196">
        <w:rPr>
          <w:b/>
          <w:bCs/>
        </w:rPr>
        <w:t>comissão</w:t>
      </w:r>
      <w:r w:rsidRPr="005D5196">
        <w:t xml:space="preserve"> instituída para essa finalidade.</w:t>
      </w:r>
    </w:p>
    <w:p w14:paraId="0A20C136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Afirmar que servidor ocupante apenas de cargo em comissão adquire estabilidade após 3 anos.</w:t>
      </w:r>
    </w:p>
    <w:p w14:paraId="25A0D9A2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>: Cargos em comissão são de livre nomeação e exoneração (</w:t>
      </w:r>
      <w:r w:rsidRPr="005D5196">
        <w:rPr>
          <w:i/>
          <w:iCs/>
        </w:rPr>
        <w:t>ad nutum</w:t>
      </w:r>
      <w:r w:rsidRPr="005D5196">
        <w:t>); nunca geram estabilidade.</w:t>
      </w:r>
    </w:p>
    <w:p w14:paraId="26C9EB5A" w14:textId="77777777" w:rsidR="005D5196" w:rsidRPr="005D5196" w:rsidRDefault="005D5196" w:rsidP="00E32CBC">
      <w:pPr>
        <w:numPr>
          <w:ilvl w:val="0"/>
          <w:numId w:val="13"/>
        </w:numPr>
        <w:jc w:val="both"/>
      </w:pPr>
      <w:r w:rsidRPr="005D5196">
        <w:rPr>
          <w:b/>
          <w:bCs/>
        </w:rPr>
        <w:t>Pegadinha</w:t>
      </w:r>
      <w:r w:rsidRPr="005D5196">
        <w:t>: Dizer que o prazo para adquirir estabilidade conta a partir da nomeação.</w:t>
      </w:r>
    </w:p>
    <w:p w14:paraId="2B56AAD2" w14:textId="77777777" w:rsidR="005D5196" w:rsidRPr="005D5196" w:rsidRDefault="005D5196" w:rsidP="00E32CBC">
      <w:pPr>
        <w:numPr>
          <w:ilvl w:val="1"/>
          <w:numId w:val="13"/>
        </w:numPr>
        <w:jc w:val="both"/>
      </w:pPr>
      <w:r w:rsidRPr="005D5196">
        <w:rPr>
          <w:b/>
          <w:bCs/>
        </w:rPr>
        <w:t>Em que consiste</w:t>
      </w:r>
      <w:r w:rsidRPr="005D5196">
        <w:t xml:space="preserve">: Conta a partir do </w:t>
      </w:r>
      <w:r w:rsidRPr="005D5196">
        <w:rPr>
          <w:b/>
          <w:bCs/>
        </w:rPr>
        <w:t>efetivo exercício</w:t>
      </w:r>
      <w:r w:rsidRPr="005D5196">
        <w:t xml:space="preserve"> (trabalho de fato).</w:t>
      </w:r>
    </w:p>
    <w:p w14:paraId="36E40CF0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65D11413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3 -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RESUMO ESTRATÉGICO (MÉTODO DIDÁTICO DO MENTOR)</w:t>
      </w:r>
    </w:p>
    <w:p w14:paraId="20FC0248" w14:textId="77777777" w:rsidR="005D5196" w:rsidRPr="005D5196" w:rsidRDefault="005D5196" w:rsidP="00E32CBC">
      <w:pPr>
        <w:jc w:val="both"/>
      </w:pPr>
      <w:r w:rsidRPr="005D5196">
        <w:t xml:space="preserve">A </w:t>
      </w:r>
      <w:r w:rsidRPr="005D5196">
        <w:rPr>
          <w:b/>
          <w:bCs/>
        </w:rPr>
        <w:t>Estabilidade</w:t>
      </w:r>
      <w:r w:rsidRPr="005D5196">
        <w:t xml:space="preserve"> é o direito do servidor público estatutário (nomeado por concurso) de permanecer no cargo após transcorrido o período de teste e avaliação.</w:t>
      </w:r>
    </w:p>
    <w:p w14:paraId="7EF054C7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Requisitos para a Estabilidade (Art. 41, CF):</w:t>
      </w:r>
    </w:p>
    <w:p w14:paraId="64F14137" w14:textId="77777777" w:rsidR="005D5196" w:rsidRPr="005D5196" w:rsidRDefault="005D5196" w:rsidP="00E32CBC">
      <w:pPr>
        <w:numPr>
          <w:ilvl w:val="0"/>
          <w:numId w:val="14"/>
        </w:numPr>
        <w:jc w:val="both"/>
      </w:pPr>
      <w:r w:rsidRPr="005D5196">
        <w:t>Nomeação para cargo de provimento efetivo em virtude de concurso público.</w:t>
      </w:r>
    </w:p>
    <w:p w14:paraId="165FBC9D" w14:textId="77777777" w:rsidR="005D5196" w:rsidRPr="005D5196" w:rsidRDefault="005D5196" w:rsidP="00E32CBC">
      <w:pPr>
        <w:numPr>
          <w:ilvl w:val="0"/>
          <w:numId w:val="14"/>
        </w:numPr>
        <w:jc w:val="both"/>
      </w:pPr>
      <w:r w:rsidRPr="005D5196">
        <w:rPr>
          <w:b/>
          <w:bCs/>
        </w:rPr>
        <w:t>3 anos</w:t>
      </w:r>
      <w:r w:rsidRPr="005D5196">
        <w:t xml:space="preserve"> de efetivo exercício.</w:t>
      </w:r>
    </w:p>
    <w:p w14:paraId="71D3A082" w14:textId="77777777" w:rsidR="005D5196" w:rsidRPr="005D5196" w:rsidRDefault="005D5196" w:rsidP="00E32CBC">
      <w:pPr>
        <w:numPr>
          <w:ilvl w:val="0"/>
          <w:numId w:val="14"/>
        </w:numPr>
        <w:jc w:val="both"/>
      </w:pPr>
      <w:r w:rsidRPr="005D5196">
        <w:t xml:space="preserve">Aprovação em </w:t>
      </w:r>
      <w:r w:rsidRPr="005D5196">
        <w:rPr>
          <w:b/>
          <w:bCs/>
        </w:rPr>
        <w:t>Avaliação Especial de Desempenho</w:t>
      </w:r>
      <w:r w:rsidRPr="005D5196">
        <w:t xml:space="preserve"> por comissão.</w:t>
      </w:r>
    </w:p>
    <w:p w14:paraId="5EC19462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Estágio Probatório (Lei 8.112/90):</w:t>
      </w:r>
    </w:p>
    <w:p w14:paraId="436668DD" w14:textId="77777777" w:rsidR="005D5196" w:rsidRPr="005D5196" w:rsidRDefault="005D5196" w:rsidP="00E32CBC">
      <w:pPr>
        <w:jc w:val="both"/>
      </w:pPr>
      <w:r w:rsidRPr="005D5196">
        <w:t xml:space="preserve">É o período em que a Administração avalia se você tem: </w:t>
      </w:r>
      <w:r w:rsidRPr="005D5196">
        <w:rPr>
          <w:b/>
          <w:bCs/>
        </w:rPr>
        <w:t>Assiduidade, Disciplina, Capacidade de Iniciativa, Produtividade e Responsabilidade</w:t>
      </w:r>
      <w:r w:rsidRPr="005D5196">
        <w:t xml:space="preserve">. No CEBRASPE, considere que o estágio dura o mesmo tempo da estabilidade (3 anos). Se você não passar, e for seu primeiro cargo, é </w:t>
      </w:r>
      <w:r w:rsidRPr="005D5196">
        <w:rPr>
          <w:b/>
          <w:bCs/>
        </w:rPr>
        <w:t>exonerado</w:t>
      </w:r>
      <w:r w:rsidRPr="005D5196">
        <w:t xml:space="preserve">. Se você já era estável em outro cargo federal, você é </w:t>
      </w:r>
      <w:r w:rsidRPr="005D5196">
        <w:rPr>
          <w:b/>
          <w:bCs/>
        </w:rPr>
        <w:t>reconduzido</w:t>
      </w:r>
      <w:r w:rsidRPr="005D5196">
        <w:t xml:space="preserve"> ao cargo anterior.</w:t>
      </w:r>
    </w:p>
    <w:p w14:paraId="4AD1CA64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Ama a Jesus Cristo</w:t>
      </w:r>
      <w:r w:rsidRPr="005D5196">
        <w:t xml:space="preserve"> e saiba que, enquanto o estágio probatório é a "prova de fogo" do servidor, a estabilidade é a recompensa pela dedicação técnica e ética!</w:t>
      </w:r>
    </w:p>
    <w:p w14:paraId="6D4E2B94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6AEAB104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lastRenderedPageBreak/>
        <w:t xml:space="preserve">4 -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AS 4 LISTAS ESSENCIAIS (REGRAS E PERDA DE CARGO)</w:t>
      </w:r>
    </w:p>
    <w:p w14:paraId="4895E827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A) Fatores Avaliados no Estágio Probatório</w:t>
      </w:r>
    </w:p>
    <w:p w14:paraId="39F80A31" w14:textId="77777777" w:rsidR="005D5196" w:rsidRPr="005D5196" w:rsidRDefault="005D5196" w:rsidP="00E32CBC">
      <w:pPr>
        <w:numPr>
          <w:ilvl w:val="0"/>
          <w:numId w:val="15"/>
        </w:numPr>
        <w:jc w:val="both"/>
      </w:pPr>
      <w:r w:rsidRPr="005D5196">
        <w:t>Assiduidade (comparecimento e pontualidade).</w:t>
      </w:r>
    </w:p>
    <w:p w14:paraId="7BABD476" w14:textId="77777777" w:rsidR="005D5196" w:rsidRPr="005D5196" w:rsidRDefault="005D5196" w:rsidP="00E32CBC">
      <w:pPr>
        <w:numPr>
          <w:ilvl w:val="0"/>
          <w:numId w:val="15"/>
        </w:numPr>
        <w:jc w:val="both"/>
      </w:pPr>
      <w:r w:rsidRPr="005D5196">
        <w:t>Disciplina (obediência às normas e hierarquia).</w:t>
      </w:r>
    </w:p>
    <w:p w14:paraId="0A02AAD5" w14:textId="77777777" w:rsidR="005D5196" w:rsidRPr="005D5196" w:rsidRDefault="005D5196" w:rsidP="00E32CBC">
      <w:pPr>
        <w:numPr>
          <w:ilvl w:val="0"/>
          <w:numId w:val="15"/>
        </w:numPr>
        <w:jc w:val="both"/>
      </w:pPr>
      <w:r w:rsidRPr="005D5196">
        <w:t>Capacidade de Iniciativa (proatividade na solução de problemas).</w:t>
      </w:r>
    </w:p>
    <w:p w14:paraId="23605984" w14:textId="77777777" w:rsidR="005D5196" w:rsidRPr="005D5196" w:rsidRDefault="005D5196" w:rsidP="00E32CBC">
      <w:pPr>
        <w:numPr>
          <w:ilvl w:val="0"/>
          <w:numId w:val="15"/>
        </w:numPr>
        <w:jc w:val="both"/>
      </w:pPr>
      <w:r w:rsidRPr="005D5196">
        <w:t>Produtividade e Responsabilidade (cumprimento de metas e zelo).</w:t>
      </w:r>
    </w:p>
    <w:p w14:paraId="4256CFE8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B) Hipóteses de Perda de Cargo do Servidor Estável</w:t>
      </w:r>
    </w:p>
    <w:p w14:paraId="1772BE8A" w14:textId="77777777" w:rsidR="005D5196" w:rsidRPr="005D5196" w:rsidRDefault="005D5196" w:rsidP="00E32CBC">
      <w:pPr>
        <w:numPr>
          <w:ilvl w:val="0"/>
          <w:numId w:val="16"/>
        </w:numPr>
        <w:jc w:val="both"/>
      </w:pPr>
      <w:r w:rsidRPr="005D5196">
        <w:t>Sentença judicial transitada em julgado.</w:t>
      </w:r>
    </w:p>
    <w:p w14:paraId="28048402" w14:textId="77777777" w:rsidR="005D5196" w:rsidRPr="005D5196" w:rsidRDefault="005D5196" w:rsidP="00E32CBC">
      <w:pPr>
        <w:numPr>
          <w:ilvl w:val="0"/>
          <w:numId w:val="16"/>
        </w:numPr>
        <w:jc w:val="both"/>
      </w:pPr>
      <w:r w:rsidRPr="005D5196">
        <w:t>Processo Administrativo Disciplinar (PAD) com ampla defesa.</w:t>
      </w:r>
    </w:p>
    <w:p w14:paraId="50490C54" w14:textId="77777777" w:rsidR="005D5196" w:rsidRPr="005D5196" w:rsidRDefault="005D5196" w:rsidP="00E32CBC">
      <w:pPr>
        <w:numPr>
          <w:ilvl w:val="0"/>
          <w:numId w:val="16"/>
        </w:numPr>
        <w:jc w:val="both"/>
      </w:pPr>
      <w:r w:rsidRPr="005D5196">
        <w:t>Procedimento de avaliação periódica de desempenho (Lei Complementar).</w:t>
      </w:r>
    </w:p>
    <w:p w14:paraId="1D6AD6EC" w14:textId="77777777" w:rsidR="005D5196" w:rsidRPr="005D5196" w:rsidRDefault="005D5196" w:rsidP="00E32CBC">
      <w:pPr>
        <w:numPr>
          <w:ilvl w:val="0"/>
          <w:numId w:val="16"/>
        </w:numPr>
        <w:jc w:val="both"/>
      </w:pPr>
      <w:r w:rsidRPr="005D5196">
        <w:t xml:space="preserve">Excesso de despesas com pessoal (Art. 169 da CF - última </w:t>
      </w:r>
      <w:proofErr w:type="spellStart"/>
      <w:r w:rsidRPr="005D5196">
        <w:t>ratio</w:t>
      </w:r>
      <w:proofErr w:type="spellEnd"/>
      <w:r w:rsidRPr="005D5196">
        <w:t>).</w:t>
      </w:r>
    </w:p>
    <w:p w14:paraId="26C3DE7F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C) Direitos do Servidor em Estágio Probatório</w:t>
      </w:r>
    </w:p>
    <w:p w14:paraId="433B81E8" w14:textId="77777777" w:rsidR="005D5196" w:rsidRPr="005D5196" w:rsidRDefault="005D5196" w:rsidP="00E32CBC">
      <w:pPr>
        <w:numPr>
          <w:ilvl w:val="0"/>
          <w:numId w:val="17"/>
        </w:numPr>
        <w:jc w:val="both"/>
      </w:pPr>
      <w:r w:rsidRPr="005D5196">
        <w:t>Pode gozar de licença para tratamento de saúde.</w:t>
      </w:r>
    </w:p>
    <w:p w14:paraId="5CF37DF7" w14:textId="77777777" w:rsidR="005D5196" w:rsidRPr="005D5196" w:rsidRDefault="005D5196" w:rsidP="00E32CBC">
      <w:pPr>
        <w:numPr>
          <w:ilvl w:val="0"/>
          <w:numId w:val="17"/>
        </w:numPr>
        <w:jc w:val="both"/>
      </w:pPr>
      <w:r w:rsidRPr="005D5196">
        <w:t>Pode ser cedido para exercer cargo em comissão.</w:t>
      </w:r>
    </w:p>
    <w:p w14:paraId="04346106" w14:textId="77777777" w:rsidR="005D5196" w:rsidRPr="005D5196" w:rsidRDefault="005D5196" w:rsidP="00E32CBC">
      <w:pPr>
        <w:numPr>
          <w:ilvl w:val="0"/>
          <w:numId w:val="17"/>
        </w:numPr>
        <w:jc w:val="both"/>
      </w:pPr>
      <w:r w:rsidRPr="005D5196">
        <w:t>Pode se afastar para exercício de mandato eletivo (interrompe/suspende estágio).</w:t>
      </w:r>
    </w:p>
    <w:p w14:paraId="687AD30F" w14:textId="77777777" w:rsidR="005D5196" w:rsidRPr="005D5196" w:rsidRDefault="005D5196" w:rsidP="00E32CBC">
      <w:pPr>
        <w:numPr>
          <w:ilvl w:val="0"/>
          <w:numId w:val="17"/>
        </w:numPr>
        <w:jc w:val="both"/>
      </w:pPr>
      <w:r w:rsidRPr="005D5196">
        <w:t>Direito ao contraditório em caso de avaliação negativa.</w:t>
      </w:r>
    </w:p>
    <w:p w14:paraId="4AFFC2E9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D) O que NÃO gera Estabilidade</w:t>
      </w:r>
    </w:p>
    <w:p w14:paraId="50E54407" w14:textId="77777777" w:rsidR="005D5196" w:rsidRPr="005D5196" w:rsidRDefault="005D5196" w:rsidP="00E32CBC">
      <w:pPr>
        <w:numPr>
          <w:ilvl w:val="0"/>
          <w:numId w:val="18"/>
        </w:numPr>
        <w:jc w:val="both"/>
      </w:pPr>
      <w:r w:rsidRPr="005D5196">
        <w:t>Exercício exclusivo de cargo em comissão.</w:t>
      </w:r>
    </w:p>
    <w:p w14:paraId="066FA327" w14:textId="77777777" w:rsidR="005D5196" w:rsidRPr="005D5196" w:rsidRDefault="005D5196" w:rsidP="00E32CBC">
      <w:pPr>
        <w:numPr>
          <w:ilvl w:val="0"/>
          <w:numId w:val="18"/>
        </w:numPr>
        <w:jc w:val="both"/>
      </w:pPr>
      <w:r w:rsidRPr="005D5196">
        <w:t>Tempo de serviço como contratado temporário (Art. 37, IX).</w:t>
      </w:r>
    </w:p>
    <w:p w14:paraId="03D2C425" w14:textId="77777777" w:rsidR="005D5196" w:rsidRPr="005D5196" w:rsidRDefault="005D5196" w:rsidP="00E32CBC">
      <w:pPr>
        <w:numPr>
          <w:ilvl w:val="0"/>
          <w:numId w:val="18"/>
        </w:numPr>
        <w:jc w:val="both"/>
      </w:pPr>
      <w:r w:rsidRPr="005D5196">
        <w:t>Emprego público em Sociedade de Economia Mista ou Empresa Pública.</w:t>
      </w:r>
    </w:p>
    <w:p w14:paraId="47BB8307" w14:textId="77777777" w:rsidR="005D5196" w:rsidRPr="005D5196" w:rsidRDefault="005D5196" w:rsidP="00E32CBC">
      <w:pPr>
        <w:numPr>
          <w:ilvl w:val="0"/>
          <w:numId w:val="18"/>
        </w:numPr>
        <w:jc w:val="both"/>
      </w:pPr>
      <w:r w:rsidRPr="005D5196">
        <w:t xml:space="preserve">Mandato político (Prefeito, </w:t>
      </w:r>
      <w:proofErr w:type="gramStart"/>
      <w:r w:rsidRPr="005D5196">
        <w:t>Vereador, etc.</w:t>
      </w:r>
      <w:proofErr w:type="gramEnd"/>
      <w:r w:rsidRPr="005D5196">
        <w:t>).</w:t>
      </w:r>
    </w:p>
    <w:p w14:paraId="7F9E773C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7D5134E0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5 -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3 TABELAS COMPARATIVAS (SÍNTESE DA CARREIRA)</w:t>
      </w:r>
    </w:p>
    <w:p w14:paraId="2F666DC9" w14:textId="77777777" w:rsidR="005D5196" w:rsidRPr="005D5196" w:rsidRDefault="005D5196" w:rsidP="00E32CBC">
      <w:pPr>
        <w:jc w:val="both"/>
      </w:pPr>
      <w:proofErr w:type="gramStart"/>
      <w:r w:rsidRPr="005D5196">
        <w:t>.</w:t>
      </w:r>
      <w:proofErr w:type="spellStart"/>
      <w:r w:rsidRPr="005D5196">
        <w:t>table</w:t>
      </w:r>
      <w:proofErr w:type="spellEnd"/>
      <w:proofErr w:type="gramEnd"/>
      <w:r w:rsidRPr="005D5196">
        <w:t xml:space="preserve"> 1: ESTABILIDADE VS. ESTÁGIO PROBATÓRIO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042"/>
        <w:gridCol w:w="3386"/>
      </w:tblGrid>
      <w:tr w:rsidR="005D5196" w:rsidRPr="005D5196" w14:paraId="3ABDAA5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E8DF7" w14:textId="77777777" w:rsidR="005D5196" w:rsidRPr="005D5196" w:rsidRDefault="005D5196" w:rsidP="00E32CBC">
            <w:pPr>
              <w:jc w:val="both"/>
            </w:pPr>
            <w:r w:rsidRPr="005D5196">
              <w:rPr>
                <w:rFonts w:ascii="Segoe UI Emoji" w:hAnsi="Segoe UI Emoji" w:cs="Segoe UI Emoji"/>
                <w:b/>
                <w:bCs/>
              </w:rPr>
              <w:t>🟧</w:t>
            </w:r>
            <w:r w:rsidRPr="005D519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8FD53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Estágio Probatório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AFC4B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Estabilidade</w:t>
            </w:r>
          </w:p>
        </w:tc>
      </w:tr>
      <w:tr w:rsidR="005D5196" w:rsidRPr="005D5196" w14:paraId="56FA16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D3F20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B6ED6" w14:textId="77777777" w:rsidR="005D5196" w:rsidRPr="005D5196" w:rsidRDefault="005D5196" w:rsidP="00E32CBC">
            <w:pPr>
              <w:jc w:val="both"/>
            </w:pPr>
            <w:r w:rsidRPr="005D5196">
              <w:t>Período de avaliação/teste.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7FB22" w14:textId="77777777" w:rsidR="005D5196" w:rsidRPr="005D5196" w:rsidRDefault="005D5196" w:rsidP="00E32CBC">
            <w:pPr>
              <w:jc w:val="both"/>
            </w:pPr>
            <w:r w:rsidRPr="005D5196">
              <w:t>Atributo/Garantia do servidor.</w:t>
            </w:r>
          </w:p>
        </w:tc>
      </w:tr>
      <w:tr w:rsidR="005D5196" w:rsidRPr="005D5196" w14:paraId="7C8E57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5B894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lastRenderedPageBreak/>
              <w:t>Duração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6E0A8" w14:textId="77777777" w:rsidR="005D5196" w:rsidRPr="005D5196" w:rsidRDefault="005D5196" w:rsidP="00E32CBC">
            <w:pPr>
              <w:jc w:val="both"/>
            </w:pPr>
            <w:r w:rsidRPr="005D5196">
              <w:t>3 anos (Jurisprudência/CF).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4D2B" w14:textId="77777777" w:rsidR="005D5196" w:rsidRPr="005D5196" w:rsidRDefault="005D5196" w:rsidP="00E32CBC">
            <w:pPr>
              <w:jc w:val="both"/>
            </w:pPr>
            <w:r w:rsidRPr="005D5196">
              <w:t>Adquirida após os 3 anos.</w:t>
            </w:r>
          </w:p>
        </w:tc>
      </w:tr>
      <w:tr w:rsidR="005D5196" w:rsidRPr="005D5196" w14:paraId="302604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1477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4008E" w14:textId="77777777" w:rsidR="005D5196" w:rsidRPr="005D5196" w:rsidRDefault="005D5196" w:rsidP="00E32CBC">
            <w:pPr>
              <w:jc w:val="both"/>
            </w:pPr>
            <w:r w:rsidRPr="005D5196">
              <w:t>Verificar aptidão p/ o cargo.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63403" w14:textId="77777777" w:rsidR="005D5196" w:rsidRPr="005D5196" w:rsidRDefault="005D5196" w:rsidP="00E32CBC">
            <w:pPr>
              <w:jc w:val="both"/>
            </w:pPr>
            <w:r w:rsidRPr="005D5196">
              <w:t>Proteger contra arbitrariedades.</w:t>
            </w:r>
          </w:p>
        </w:tc>
      </w:tr>
      <w:tr w:rsidR="005D5196" w:rsidRPr="005D5196" w14:paraId="3CDBC3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BD957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Reprovação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DBD04" w14:textId="77777777" w:rsidR="005D5196" w:rsidRPr="005D5196" w:rsidRDefault="005D5196" w:rsidP="00E32CBC">
            <w:pPr>
              <w:jc w:val="both"/>
            </w:pPr>
            <w:r w:rsidRPr="005D5196">
              <w:t>Exoneração ou Recondução.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1732" w14:textId="77777777" w:rsidR="005D5196" w:rsidRPr="005D5196" w:rsidRDefault="005D5196" w:rsidP="00E32CBC">
            <w:pPr>
              <w:jc w:val="both"/>
            </w:pPr>
            <w:r w:rsidRPr="005D5196">
              <w:t>PAD ou Sentença Judicial.</w:t>
            </w:r>
          </w:p>
        </w:tc>
      </w:tr>
    </w:tbl>
    <w:p w14:paraId="55F00232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73911346" w14:textId="77777777" w:rsidR="005D5196" w:rsidRPr="005D5196" w:rsidRDefault="005D5196" w:rsidP="00E32CBC">
      <w:pPr>
        <w:jc w:val="both"/>
      </w:pPr>
      <w:proofErr w:type="gramStart"/>
      <w:r w:rsidRPr="005D5196">
        <w:t>.</w:t>
      </w:r>
      <w:proofErr w:type="spellStart"/>
      <w:r w:rsidRPr="005D5196">
        <w:t>table</w:t>
      </w:r>
      <w:proofErr w:type="spellEnd"/>
      <w:proofErr w:type="gramEnd"/>
      <w:r w:rsidRPr="005D5196">
        <w:t xml:space="preserve"> 2: FORMAS DE DESLIGAMENTO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2309"/>
        <w:gridCol w:w="2826"/>
      </w:tblGrid>
      <w:tr w:rsidR="005D5196" w:rsidRPr="005D5196" w14:paraId="0F971F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5FD7" w14:textId="77777777" w:rsidR="005D5196" w:rsidRPr="005D5196" w:rsidRDefault="005D5196" w:rsidP="00E32CBC">
            <w:pPr>
              <w:jc w:val="both"/>
            </w:pPr>
            <w:r w:rsidRPr="005D5196">
              <w:rPr>
                <w:rFonts w:ascii="Segoe UI Emoji" w:hAnsi="Segoe UI Emoji" w:cs="Segoe UI Emoji"/>
                <w:b/>
                <w:bCs/>
              </w:rPr>
              <w:t>🟧</w:t>
            </w:r>
            <w:r w:rsidRPr="005D5196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274DF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O que ocorre?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A90F1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Natureza</w:t>
            </w:r>
          </w:p>
        </w:tc>
      </w:tr>
      <w:tr w:rsidR="005D5196" w:rsidRPr="005D5196" w14:paraId="0B52A0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CDD49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Reprovado no Estágio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2081F" w14:textId="77777777" w:rsidR="005D5196" w:rsidRPr="005D5196" w:rsidRDefault="005D5196" w:rsidP="00E32CBC">
            <w:pPr>
              <w:jc w:val="both"/>
            </w:pPr>
            <w:r w:rsidRPr="005D5196">
              <w:t>Exoneração.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E557F" w14:textId="77777777" w:rsidR="005D5196" w:rsidRPr="005D5196" w:rsidRDefault="005D5196" w:rsidP="00E32CBC">
            <w:pPr>
              <w:jc w:val="both"/>
            </w:pPr>
            <w:r w:rsidRPr="005D5196">
              <w:t>Não punitiva.</w:t>
            </w:r>
          </w:p>
        </w:tc>
      </w:tr>
      <w:tr w:rsidR="005D5196" w:rsidRPr="005D5196" w14:paraId="0E97F4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47DFB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Cometeu falta grave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1EF76" w14:textId="77777777" w:rsidR="005D5196" w:rsidRPr="005D5196" w:rsidRDefault="005D5196" w:rsidP="00E32CBC">
            <w:pPr>
              <w:jc w:val="both"/>
            </w:pPr>
            <w:r w:rsidRPr="005D5196">
              <w:t>Demissão.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C3D49" w14:textId="77777777" w:rsidR="005D5196" w:rsidRPr="005D5196" w:rsidRDefault="005D5196" w:rsidP="00E32CBC">
            <w:pPr>
              <w:jc w:val="both"/>
            </w:pPr>
            <w:r w:rsidRPr="005D5196">
              <w:t>Punitiva (Sanção).</w:t>
            </w:r>
          </w:p>
        </w:tc>
      </w:tr>
      <w:tr w:rsidR="005D5196" w:rsidRPr="005D5196" w14:paraId="72036B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C3F60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Corte de gastos (LRF)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83BCF" w14:textId="77777777" w:rsidR="005D5196" w:rsidRPr="005D5196" w:rsidRDefault="005D5196" w:rsidP="00E32CBC">
            <w:pPr>
              <w:jc w:val="both"/>
            </w:pPr>
            <w:r w:rsidRPr="005D5196">
              <w:t>Perda do cargo.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B70CD" w14:textId="77777777" w:rsidR="005D5196" w:rsidRPr="005D5196" w:rsidRDefault="005D5196" w:rsidP="00E32CBC">
            <w:pPr>
              <w:jc w:val="both"/>
            </w:pPr>
            <w:r w:rsidRPr="005D5196">
              <w:t>Administrativa/Financeira.</w:t>
            </w:r>
          </w:p>
        </w:tc>
      </w:tr>
      <w:tr w:rsidR="005D5196" w:rsidRPr="005D5196" w14:paraId="1536DB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82226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Vontade do servidor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2AFB1" w14:textId="77777777" w:rsidR="005D5196" w:rsidRPr="005D5196" w:rsidRDefault="005D5196" w:rsidP="00E32CBC">
            <w:pPr>
              <w:jc w:val="both"/>
            </w:pPr>
            <w:r w:rsidRPr="005D5196">
              <w:t>Exoneração a pedido.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B19BA" w14:textId="77777777" w:rsidR="005D5196" w:rsidRPr="005D5196" w:rsidRDefault="005D5196" w:rsidP="00E32CBC">
            <w:pPr>
              <w:jc w:val="both"/>
            </w:pPr>
            <w:r w:rsidRPr="005D5196">
              <w:t>Voluntária.</w:t>
            </w:r>
          </w:p>
        </w:tc>
      </w:tr>
    </w:tbl>
    <w:p w14:paraId="7487CDA5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18E92762" w14:textId="77777777" w:rsidR="005D5196" w:rsidRPr="005D5196" w:rsidRDefault="005D5196" w:rsidP="00E32CBC">
      <w:pPr>
        <w:jc w:val="both"/>
      </w:pPr>
      <w:proofErr w:type="gramStart"/>
      <w:r w:rsidRPr="005D5196">
        <w:t>.</w:t>
      </w:r>
      <w:proofErr w:type="spellStart"/>
      <w:r w:rsidRPr="005D5196">
        <w:t>table</w:t>
      </w:r>
      <w:proofErr w:type="spellEnd"/>
      <w:proofErr w:type="gramEnd"/>
      <w:r w:rsidRPr="005D5196">
        <w:t xml:space="preserve"> 3: RECONDUÇÃO VS. REINTEGRAÇÃO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3263"/>
        <w:gridCol w:w="3393"/>
      </w:tblGrid>
      <w:tr w:rsidR="005D5196" w:rsidRPr="005D5196" w14:paraId="2F5F7E6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89891" w14:textId="77777777" w:rsidR="005D5196" w:rsidRPr="005D5196" w:rsidRDefault="005D5196" w:rsidP="00E32CBC">
            <w:pPr>
              <w:jc w:val="both"/>
            </w:pPr>
            <w:r w:rsidRPr="005D5196">
              <w:rPr>
                <w:rFonts w:ascii="Segoe UI Emoji" w:hAnsi="Segoe UI Emoji" w:cs="Segoe UI Emoji"/>
                <w:b/>
                <w:bCs/>
              </w:rPr>
              <w:t>🟧</w:t>
            </w:r>
            <w:r w:rsidRPr="005D5196">
              <w:rPr>
                <w:b/>
                <w:bCs/>
              </w:rPr>
              <w:t xml:space="preserve"> Instituto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1D4D5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C745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Consequência</w:t>
            </w:r>
          </w:p>
        </w:tc>
      </w:tr>
      <w:tr w:rsidR="005D5196" w:rsidRPr="005D5196" w14:paraId="43E452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020AF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Recondução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2C46C" w14:textId="77777777" w:rsidR="005D5196" w:rsidRPr="005D5196" w:rsidRDefault="005D5196" w:rsidP="00E32CBC">
            <w:pPr>
              <w:jc w:val="both"/>
            </w:pPr>
            <w:r w:rsidRPr="005D5196">
              <w:t>Inabilitação em estágio de novo cargo.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63DF9" w14:textId="77777777" w:rsidR="005D5196" w:rsidRPr="005D5196" w:rsidRDefault="005D5196" w:rsidP="00E32CBC">
            <w:pPr>
              <w:jc w:val="both"/>
            </w:pPr>
            <w:r w:rsidRPr="005D5196">
              <w:t>Volta ao cargo anterior (se estável).</w:t>
            </w:r>
          </w:p>
        </w:tc>
      </w:tr>
      <w:tr w:rsidR="005D5196" w:rsidRPr="005D5196" w14:paraId="2A1196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B7E7B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Reintegração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00769" w14:textId="77777777" w:rsidR="005D5196" w:rsidRPr="005D5196" w:rsidRDefault="005D5196" w:rsidP="00E32CBC">
            <w:pPr>
              <w:jc w:val="both"/>
            </w:pPr>
            <w:r w:rsidRPr="005D5196">
              <w:t>Invalidação de demissão ilegal.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8E8A4" w14:textId="77777777" w:rsidR="005D5196" w:rsidRPr="005D5196" w:rsidRDefault="005D5196" w:rsidP="00E32CBC">
            <w:pPr>
              <w:jc w:val="both"/>
            </w:pPr>
            <w:r w:rsidRPr="005D5196">
              <w:t>Volta ao cargo com ressarcimento.</w:t>
            </w:r>
          </w:p>
        </w:tc>
      </w:tr>
      <w:tr w:rsidR="005D5196" w:rsidRPr="005D5196" w14:paraId="522C04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670F3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Disponibilidade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8280A" w14:textId="77777777" w:rsidR="005D5196" w:rsidRPr="005D5196" w:rsidRDefault="005D5196" w:rsidP="00E32CBC">
            <w:pPr>
              <w:jc w:val="both"/>
            </w:pPr>
            <w:r w:rsidRPr="005D5196">
              <w:t>Extinção do cargo do estável.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4FAF3" w14:textId="77777777" w:rsidR="005D5196" w:rsidRPr="005D5196" w:rsidRDefault="005D5196" w:rsidP="00E32CBC">
            <w:pPr>
              <w:jc w:val="both"/>
            </w:pPr>
            <w:r w:rsidRPr="005D5196">
              <w:t>Fica em casa recebendo proporcional.</w:t>
            </w:r>
          </w:p>
        </w:tc>
      </w:tr>
    </w:tbl>
    <w:p w14:paraId="7DBE6C92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0D5819CC" w14:textId="77777777" w:rsidR="005D5196" w:rsidRPr="005D5196" w:rsidRDefault="005D5196" w:rsidP="00E32CBC">
      <w:pPr>
        <w:jc w:val="both"/>
      </w:pPr>
      <w:proofErr w:type="gramStart"/>
      <w:r w:rsidRPr="005D5196">
        <w:t>.</w:t>
      </w:r>
      <w:proofErr w:type="spellStart"/>
      <w:r w:rsidRPr="005D5196">
        <w:t>table</w:t>
      </w:r>
      <w:proofErr w:type="spellEnd"/>
      <w:proofErr w:type="gramEnd"/>
      <w:r w:rsidRPr="005D5196">
        <w:t xml:space="preserve"> 4: AVALIAÇÃO DE DESEMPENHO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330"/>
        <w:gridCol w:w="2338"/>
      </w:tblGrid>
      <w:tr w:rsidR="005D5196" w:rsidRPr="005D5196" w14:paraId="622DBD8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26B39" w14:textId="77777777" w:rsidR="005D5196" w:rsidRPr="005D5196" w:rsidRDefault="005D5196" w:rsidP="00E32CBC">
            <w:pPr>
              <w:jc w:val="both"/>
            </w:pPr>
            <w:r w:rsidRPr="005D5196">
              <w:rPr>
                <w:rFonts w:ascii="Segoe UI Emoji" w:hAnsi="Segoe UI Emoji" w:cs="Segoe UI Emoji"/>
                <w:b/>
                <w:bCs/>
              </w:rPr>
              <w:t>🟧</w:t>
            </w:r>
            <w:r w:rsidRPr="005D5196">
              <w:rPr>
                <w:b/>
                <w:bCs/>
              </w:rPr>
              <w:t xml:space="preserve"> Tipo de Avaliação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82175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83E60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Exigência</w:t>
            </w:r>
          </w:p>
        </w:tc>
      </w:tr>
      <w:tr w:rsidR="005D5196" w:rsidRPr="005D5196" w14:paraId="420DDA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D6114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1FF1A" w14:textId="77777777" w:rsidR="005D5196" w:rsidRPr="005D5196" w:rsidRDefault="005D5196" w:rsidP="00E32CBC">
            <w:pPr>
              <w:jc w:val="both"/>
            </w:pPr>
            <w:r w:rsidRPr="005D5196">
              <w:t>Aquisição da Estabilidade.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4632F" w14:textId="77777777" w:rsidR="005D5196" w:rsidRPr="005D5196" w:rsidRDefault="005D5196" w:rsidP="00E32CBC">
            <w:pPr>
              <w:jc w:val="both"/>
            </w:pPr>
            <w:r w:rsidRPr="005D5196">
              <w:t>Comissão específica.</w:t>
            </w:r>
          </w:p>
        </w:tc>
      </w:tr>
      <w:tr w:rsidR="005D5196" w:rsidRPr="005D5196" w14:paraId="12B1B1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993E1" w14:textId="77777777" w:rsidR="005D5196" w:rsidRPr="005D5196" w:rsidRDefault="005D5196" w:rsidP="00E32CBC">
            <w:pPr>
              <w:jc w:val="both"/>
            </w:pPr>
            <w:r w:rsidRPr="005D5196">
              <w:rPr>
                <w:b/>
                <w:bCs/>
              </w:rPr>
              <w:t>Periódica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F176" w14:textId="77777777" w:rsidR="005D5196" w:rsidRPr="005D5196" w:rsidRDefault="005D5196" w:rsidP="00E32CBC">
            <w:pPr>
              <w:jc w:val="both"/>
            </w:pPr>
            <w:r w:rsidRPr="005D5196">
              <w:t>Manutenção do cargo (estável).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E03B8" w14:textId="77777777" w:rsidR="005D5196" w:rsidRPr="005D5196" w:rsidRDefault="005D5196" w:rsidP="00E32CBC">
            <w:pPr>
              <w:jc w:val="both"/>
            </w:pPr>
            <w:r w:rsidRPr="005D5196">
              <w:t>Lei Complementar.</w:t>
            </w:r>
          </w:p>
        </w:tc>
      </w:tr>
    </w:tbl>
    <w:p w14:paraId="45F1F361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lastRenderedPageBreak/>
        <w:t>⬜</w:t>
      </w:r>
    </w:p>
    <w:p w14:paraId="6E129F36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6 -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MAPA MENTAL E RECURSO AUDIOVISUAL</w:t>
      </w:r>
    </w:p>
    <w:p w14:paraId="5B72C5B0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ESTRUTURA DE MAPA MENTAL (PARA VOCÊ DESENHAR):</w:t>
      </w:r>
    </w:p>
    <w:p w14:paraId="5D16E081" w14:textId="77777777" w:rsidR="005D5196" w:rsidRPr="005D5196" w:rsidRDefault="005D5196" w:rsidP="00E32CBC">
      <w:pPr>
        <w:numPr>
          <w:ilvl w:val="0"/>
          <w:numId w:val="19"/>
        </w:numPr>
        <w:jc w:val="both"/>
      </w:pPr>
      <w:r w:rsidRPr="005D5196">
        <w:rPr>
          <w:b/>
          <w:bCs/>
        </w:rPr>
        <w:t>Centro</w:t>
      </w:r>
      <w:r w:rsidRPr="005D5196">
        <w:t>: ESTABILIDADE (ART. 41 CF).</w:t>
      </w:r>
    </w:p>
    <w:p w14:paraId="51AFA076" w14:textId="77777777" w:rsidR="005D5196" w:rsidRPr="005D5196" w:rsidRDefault="005D5196" w:rsidP="00E32CBC">
      <w:pPr>
        <w:numPr>
          <w:ilvl w:val="0"/>
          <w:numId w:val="19"/>
        </w:numPr>
        <w:jc w:val="both"/>
      </w:pPr>
      <w:r w:rsidRPr="005D5196">
        <w:rPr>
          <w:b/>
          <w:bCs/>
        </w:rPr>
        <w:t>Braço 1 (Requisitos)</w:t>
      </w:r>
      <w:r w:rsidRPr="005D5196">
        <w:t>: Concurso + 3 Anos + Avaliação Comissão.</w:t>
      </w:r>
    </w:p>
    <w:p w14:paraId="59ABA269" w14:textId="77777777" w:rsidR="005D5196" w:rsidRPr="005D5196" w:rsidRDefault="005D5196" w:rsidP="00E32CBC">
      <w:pPr>
        <w:numPr>
          <w:ilvl w:val="0"/>
          <w:numId w:val="19"/>
        </w:numPr>
        <w:jc w:val="both"/>
      </w:pPr>
      <w:r w:rsidRPr="005D5196">
        <w:rPr>
          <w:b/>
          <w:bCs/>
        </w:rPr>
        <w:t>Braço 2 (Estágio)</w:t>
      </w:r>
      <w:r w:rsidRPr="005D5196">
        <w:t>: 3 Anos (STF) | 5 Fatores (Lei 8.112) | Exoneração ≠ Demissão.</w:t>
      </w:r>
    </w:p>
    <w:p w14:paraId="2882844A" w14:textId="77777777" w:rsidR="005D5196" w:rsidRPr="005D5196" w:rsidRDefault="005D5196" w:rsidP="00E32CBC">
      <w:pPr>
        <w:numPr>
          <w:ilvl w:val="0"/>
          <w:numId w:val="19"/>
        </w:numPr>
        <w:jc w:val="both"/>
      </w:pPr>
      <w:r w:rsidRPr="005D5196">
        <w:rPr>
          <w:b/>
          <w:bCs/>
        </w:rPr>
        <w:t>Braço 3 (Perda do Cargo)</w:t>
      </w:r>
      <w:r w:rsidRPr="005D5196">
        <w:t>: Sentença Judicial | PAD | Avaliação Periódica | Excesso de Gasto.</w:t>
      </w:r>
    </w:p>
    <w:p w14:paraId="3219E52C" w14:textId="77777777" w:rsidR="005D5196" w:rsidRPr="005D5196" w:rsidRDefault="005D5196" w:rsidP="00E32CBC">
      <w:pPr>
        <w:numPr>
          <w:ilvl w:val="0"/>
          <w:numId w:val="19"/>
        </w:numPr>
        <w:jc w:val="both"/>
      </w:pPr>
      <w:r w:rsidRPr="005D5196">
        <w:rPr>
          <w:b/>
          <w:bCs/>
        </w:rPr>
        <w:t>Braço 4 (Dica de Ouro)</w:t>
      </w:r>
      <w:r w:rsidRPr="005D5196">
        <w:t>: Estabilidade é do SERVIDOR, não do cargo.</w:t>
      </w:r>
    </w:p>
    <w:p w14:paraId="26799E1B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INDICAÇÃO DE VÍDEO (YOUTUBE):</w:t>
      </w:r>
    </w:p>
    <w:p w14:paraId="22B33279" w14:textId="77777777" w:rsidR="005D5196" w:rsidRPr="005D5196" w:rsidRDefault="005D5196" w:rsidP="00E32CBC">
      <w:pPr>
        <w:numPr>
          <w:ilvl w:val="0"/>
          <w:numId w:val="20"/>
        </w:numPr>
        <w:jc w:val="both"/>
      </w:pPr>
      <w:r w:rsidRPr="005D5196">
        <w:rPr>
          <w:b/>
          <w:bCs/>
        </w:rPr>
        <w:t>Assunto</w:t>
      </w:r>
      <w:r w:rsidRPr="005D5196">
        <w:t>: Agentes Públicos - Estabilidade e Estágio Probatório.</w:t>
      </w:r>
    </w:p>
    <w:p w14:paraId="4FA41C6E" w14:textId="77777777" w:rsidR="005D5196" w:rsidRPr="005D5196" w:rsidRDefault="005D5196" w:rsidP="00E32CBC">
      <w:pPr>
        <w:numPr>
          <w:ilvl w:val="0"/>
          <w:numId w:val="20"/>
        </w:numPr>
        <w:jc w:val="both"/>
      </w:pPr>
      <w:r w:rsidRPr="005D5196">
        <w:rPr>
          <w:b/>
          <w:bCs/>
        </w:rPr>
        <w:t>Canal</w:t>
      </w:r>
      <w:r w:rsidRPr="005D5196">
        <w:t xml:space="preserve">: Prof. Herbert Almeida ou Prof. </w:t>
      </w:r>
      <w:proofErr w:type="spellStart"/>
      <w:r w:rsidRPr="005D5196">
        <w:t>Thallius</w:t>
      </w:r>
      <w:proofErr w:type="spellEnd"/>
      <w:r w:rsidRPr="005D5196">
        <w:t xml:space="preserve"> Moraes.</w:t>
      </w:r>
    </w:p>
    <w:p w14:paraId="65E384F2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647021B6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7 -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QUESTÕES DE CONCURSO (VERTICAL)</w:t>
      </w:r>
    </w:p>
    <w:p w14:paraId="3CCA2F3D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A) LISTA DE ENUNCIADOS</w:t>
      </w:r>
    </w:p>
    <w:p w14:paraId="3383151F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São estáveis, após dois anos de efetivo exercício, os servidores nomeados para cargo de provimento efetivo em virtude de concurso público.</w:t>
      </w:r>
    </w:p>
    <w:p w14:paraId="46CE178F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Como condição para a aquisição da estabilidade, é obrigatória a avaliação especial de desempenho por comissão instituída para essa finalidade.</w:t>
      </w:r>
    </w:p>
    <w:p w14:paraId="6B6AA5DC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O servidor público estável só perderá o cargo em virtude de sentença judicial transitada em julgado ou mediante processo administrativo em que lhe seja assegurada ampla defesa.</w:t>
      </w:r>
    </w:p>
    <w:p w14:paraId="7569CBC0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A inabilitação de servidor estável em estágio probatório relativo a outro cargo dará ensejo à sua recondução ao cargo anteriormente ocupado.</w:t>
      </w:r>
    </w:p>
    <w:p w14:paraId="76BA7511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O prazo do estágio probatório dos servidores públicos federais, segundo o entendimento pacificado dos tribunais superiores, é de três anos.</w:t>
      </w:r>
    </w:p>
    <w:p w14:paraId="6A29F1CD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Durante o estágio probatório, o servidor poderá exercer quaisquer cargos de provimento em comissão ou funções de direção, chefia ou assessoramento no órgão ou entidade de lotação.</w:t>
      </w:r>
    </w:p>
    <w:p w14:paraId="662E4393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lastRenderedPageBreak/>
        <w:t>(CEBRASPE) O servidor em estágio probatório que for reprovado na avaliação de desempenho deverá ser demitido pela administração.</w:t>
      </w:r>
    </w:p>
    <w:p w14:paraId="17E35325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A estabilidade funcional prevista na Constituição Federal de 1988 aplica-se tanto aos servidores detentores de cargos públicos quanto aos empregados públicos.</w:t>
      </w:r>
    </w:p>
    <w:p w14:paraId="06F965C5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Extinto o cargo ou declarada a sua desnecessidade, o servidor estável ficará em disponibilidade, com remuneração proporcional ao tempo de serviço.</w:t>
      </w:r>
    </w:p>
    <w:p w14:paraId="28C1FA4E" w14:textId="77777777" w:rsidR="005D5196" w:rsidRPr="005D5196" w:rsidRDefault="005D5196" w:rsidP="00E32CBC">
      <w:pPr>
        <w:numPr>
          <w:ilvl w:val="0"/>
          <w:numId w:val="21"/>
        </w:numPr>
        <w:jc w:val="both"/>
      </w:pPr>
      <w:r w:rsidRPr="005D5196">
        <w:t>(CEBRASPE) A avaliação periódica de desempenho, que pode levar à perda do cargo do servidor estável, deve ser disciplinada por lei complementar.</w:t>
      </w:r>
    </w:p>
    <w:p w14:paraId="34AC3D9B" w14:textId="77777777" w:rsidR="005D5196" w:rsidRPr="005D5196" w:rsidRDefault="00DB1238" w:rsidP="00E32CBC">
      <w:pPr>
        <w:jc w:val="both"/>
      </w:pPr>
      <w:r>
        <w:pict w14:anchorId="7E216E99">
          <v:rect id="_x0000_i1025" style="width:0;height:1.5pt" o:hralign="center" o:hrstd="t" o:hr="t" fillcolor="#a0a0a0" stroked="f"/>
        </w:pict>
      </w:r>
    </w:p>
    <w:p w14:paraId="4EC430C9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B) GABARITOS COMENTADOS</w:t>
      </w:r>
    </w:p>
    <w:p w14:paraId="579061D0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01</w:t>
      </w:r>
    </w:p>
    <w:p w14:paraId="59055DC0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São estáveis, após dois anos...</w:t>
      </w:r>
    </w:p>
    <w:p w14:paraId="3DEA6BE3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FALSO</w:t>
      </w:r>
      <w:r w:rsidRPr="005D5196">
        <w:t xml:space="preserve">. O prazo constitucional atual (pós-EC 19/98) é de </w:t>
      </w:r>
      <w:r w:rsidRPr="005D5196">
        <w:rPr>
          <w:b/>
          <w:bCs/>
        </w:rPr>
        <w:t>3 anos</w:t>
      </w:r>
      <w:r w:rsidRPr="005D5196">
        <w:t>.</w:t>
      </w:r>
    </w:p>
    <w:p w14:paraId="6539B4D6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02</w:t>
      </w:r>
    </w:p>
    <w:p w14:paraId="71DB599E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...é obrigatória a avaliação especial de desempenho por comissão...</w:t>
      </w:r>
    </w:p>
    <w:p w14:paraId="070A077A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VERDADEIRO</w:t>
      </w:r>
      <w:r w:rsidRPr="005D5196">
        <w:t>. Art. 41, § 4º da CF.</w:t>
      </w:r>
    </w:p>
    <w:p w14:paraId="26CD7736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03</w:t>
      </w:r>
    </w:p>
    <w:p w14:paraId="33632CAF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O servidor público estável só perderá o cargo em virtude de sentença... ou PAD...</w:t>
      </w:r>
    </w:p>
    <w:p w14:paraId="7EB5F5C9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FALSO</w:t>
      </w:r>
      <w:r w:rsidRPr="005D5196">
        <w:t>. O erro está no "SÓ". Ele também pode perder por avaliação periódica de desempenho e por excesso de despesas (Art. 169).</w:t>
      </w:r>
    </w:p>
    <w:p w14:paraId="25A31369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04</w:t>
      </w:r>
    </w:p>
    <w:p w14:paraId="7C2C727E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A inabilitação... dará ensejo à sua recondução ao cargo anteriormente ocupado.</w:t>
      </w:r>
    </w:p>
    <w:p w14:paraId="50313353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VERDADEIRO</w:t>
      </w:r>
      <w:r w:rsidRPr="005D5196">
        <w:t>. Art. 29, I da Lei 8.112.</w:t>
      </w:r>
    </w:p>
    <w:p w14:paraId="0A8AD232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05</w:t>
      </w:r>
    </w:p>
    <w:p w14:paraId="0AAE6FE1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...entendimento pacificado... é de três anos.</w:t>
      </w:r>
    </w:p>
    <w:p w14:paraId="6106C88D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lastRenderedPageBreak/>
        <w:t>GABARITO: VERDADEIRO</w:t>
      </w:r>
      <w:r w:rsidRPr="005D5196">
        <w:t>. STJ e STF unificaram os prazos do estágio e da estabilidade.</w:t>
      </w:r>
    </w:p>
    <w:p w14:paraId="5C48C3CE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06</w:t>
      </w:r>
    </w:p>
    <w:p w14:paraId="6E8C95F7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...poderá exercer quaisquer cargos de provimento em comissão...</w:t>
      </w:r>
    </w:p>
    <w:p w14:paraId="226226A9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VERDADEIRO</w:t>
      </w:r>
      <w:r w:rsidRPr="005D5196">
        <w:t>. Art. 20, § 3º da Lei 8.112.</w:t>
      </w:r>
    </w:p>
    <w:p w14:paraId="2A71D3AC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07</w:t>
      </w:r>
    </w:p>
    <w:p w14:paraId="6BD242C0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...reprovado... deverá ser demitido...</w:t>
      </w:r>
    </w:p>
    <w:p w14:paraId="7C57B4B6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FALSO</w:t>
      </w:r>
      <w:r w:rsidRPr="005D5196">
        <w:t xml:space="preserve">. Ele será </w:t>
      </w:r>
      <w:r w:rsidRPr="005D5196">
        <w:rPr>
          <w:b/>
          <w:bCs/>
        </w:rPr>
        <w:t>exonerado</w:t>
      </w:r>
      <w:r w:rsidRPr="005D5196">
        <w:t>. Demissão é penalidade por infração disciplinar.</w:t>
      </w:r>
    </w:p>
    <w:p w14:paraId="4BBC98C9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08</w:t>
      </w:r>
    </w:p>
    <w:p w14:paraId="1D3E3BCD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...aplica-se tanto aos servidores... quanto aos empregados públicos.</w:t>
      </w:r>
    </w:p>
    <w:p w14:paraId="7788E6B6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FALSO</w:t>
      </w:r>
      <w:r w:rsidRPr="005D5196">
        <w:t>. Empregados públicos não possuem a estabilidade do Art. 41 (Súmula 390 do TST - salvo casos muito específicos de empresas públicas dependentes, mas a regra de prova é NÃO).</w:t>
      </w:r>
    </w:p>
    <w:p w14:paraId="5A07B9A5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09</w:t>
      </w:r>
    </w:p>
    <w:p w14:paraId="7569CD93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Extinto o cargo... ficará em disponibilidade, com remuneração proporcional...</w:t>
      </w:r>
    </w:p>
    <w:p w14:paraId="77006A0C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VERDADEIRO</w:t>
      </w:r>
      <w:r w:rsidRPr="005D5196">
        <w:t>. Art. 41, § 3º da CF.</w:t>
      </w:r>
    </w:p>
    <w:p w14:paraId="65F1530E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QUESTÃO 10</w:t>
      </w:r>
    </w:p>
    <w:p w14:paraId="760C344C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O ENUNCIADO DIZ:</w:t>
      </w:r>
      <w:r w:rsidRPr="005D5196">
        <w:t xml:space="preserve"> (CEBRASPE) A avaliação periódica... deve ser disciplinada por lei complementar.</w:t>
      </w:r>
    </w:p>
    <w:p w14:paraId="4D3F3D3F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GABARITO: VERDADEIRO</w:t>
      </w:r>
      <w:r w:rsidRPr="005D5196">
        <w:t>. Art. 41, § 1º, III da CF.</w:t>
      </w:r>
    </w:p>
    <w:p w14:paraId="0E1D7A9F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1BF5EC59" w14:textId="77777777" w:rsidR="005D5196" w:rsidRPr="005D5196" w:rsidRDefault="005D5196" w:rsidP="00E32CBC">
      <w:pPr>
        <w:jc w:val="both"/>
        <w:rPr>
          <w:b/>
          <w:bCs/>
        </w:rPr>
      </w:pPr>
      <w:r w:rsidRPr="005D5196">
        <w:rPr>
          <w:b/>
          <w:bCs/>
        </w:rPr>
        <w:t xml:space="preserve">8 - </w:t>
      </w:r>
      <w:r w:rsidRPr="005D5196">
        <w:rPr>
          <w:rFonts w:ascii="Segoe UI Emoji" w:hAnsi="Segoe UI Emoji" w:cs="Segoe UI Emoji"/>
          <w:b/>
          <w:bCs/>
        </w:rPr>
        <w:t>🟨</w:t>
      </w:r>
      <w:r w:rsidRPr="005D5196">
        <w:rPr>
          <w:b/>
          <w:bCs/>
        </w:rPr>
        <w:t xml:space="preserve"> FLASHCARDS (FRONT / BACK)</w:t>
      </w:r>
    </w:p>
    <w:p w14:paraId="4478C9DB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FRENTE</w:t>
      </w:r>
      <w:r w:rsidRPr="005D5196">
        <w:t>: Qual o prazo constitucional para aquisição da estabilidade e qual o requisito avaliativo?</w:t>
      </w:r>
    </w:p>
    <w:p w14:paraId="68E4A0E3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BACK</w:t>
      </w:r>
      <w:r w:rsidRPr="005D5196">
        <w:t>: 3 anos de efetivo exercício + aprovação em Avaliação Especial de Desempenho por comissão.</w:t>
      </w:r>
    </w:p>
    <w:p w14:paraId="25FD0580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76C8BB97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lastRenderedPageBreak/>
        <w:t>FRENTE</w:t>
      </w:r>
      <w:r w:rsidRPr="005D5196">
        <w:t>: O que acontece com o servidor estável se o seu cargo for extinto?</w:t>
      </w:r>
    </w:p>
    <w:p w14:paraId="0DD183A0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BACK</w:t>
      </w:r>
      <w:r w:rsidRPr="005D5196">
        <w:t xml:space="preserve">: Ele fica em </w:t>
      </w:r>
      <w:r w:rsidRPr="005D5196">
        <w:rPr>
          <w:b/>
          <w:bCs/>
        </w:rPr>
        <w:t>disponibilidade</w:t>
      </w:r>
      <w:r w:rsidRPr="005D5196">
        <w:t>, com remuneração proporcional ao tempo de serviço, até seu aproveitamento em outro cargo.</w:t>
      </w:r>
    </w:p>
    <w:p w14:paraId="39B336AA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2B44F1AC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FRENTE</w:t>
      </w:r>
      <w:r w:rsidRPr="005D5196">
        <w:t>: Qual a diferença entre Exoneração e Demissão no estágio probatório?</w:t>
      </w:r>
    </w:p>
    <w:p w14:paraId="0EF82C21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BACK</w:t>
      </w:r>
      <w:r w:rsidRPr="005D5196">
        <w:t>: Exoneração é a saída por não atender aos requisitos do estágio (sem punição). Demissão é a saída por cometimento de falta grave (punição disciplinar).</w:t>
      </w:r>
    </w:p>
    <w:p w14:paraId="61C19CE4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5BACCBCA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FRENTE</w:t>
      </w:r>
      <w:r w:rsidRPr="005D5196">
        <w:t>: Servidor reprovado no estágio probatório de um novo cargo pode voltar para o antigo?</w:t>
      </w:r>
    </w:p>
    <w:p w14:paraId="0F12F2FB" w14:textId="77777777" w:rsidR="005D5196" w:rsidRPr="005D5196" w:rsidRDefault="005D5196" w:rsidP="00E32CBC">
      <w:pPr>
        <w:jc w:val="both"/>
      </w:pPr>
      <w:r w:rsidRPr="005D5196">
        <w:rPr>
          <w:b/>
          <w:bCs/>
        </w:rPr>
        <w:t>BACK</w:t>
      </w:r>
      <w:r w:rsidRPr="005D5196">
        <w:t xml:space="preserve">: Sim, através do instituto da </w:t>
      </w:r>
      <w:r w:rsidRPr="005D5196">
        <w:rPr>
          <w:b/>
          <w:bCs/>
        </w:rPr>
        <w:t>Recondução</w:t>
      </w:r>
      <w:r w:rsidRPr="005D5196">
        <w:t>, desde que ele já fosse estável no cargo anterior.</w:t>
      </w:r>
    </w:p>
    <w:p w14:paraId="65003E8E" w14:textId="77777777" w:rsidR="005D5196" w:rsidRPr="005D5196" w:rsidRDefault="005D5196" w:rsidP="00E32CBC">
      <w:pPr>
        <w:jc w:val="both"/>
      </w:pPr>
      <w:r w:rsidRPr="005D5196">
        <w:rPr>
          <w:rFonts w:ascii="Segoe UI Emoji" w:hAnsi="Segoe UI Emoji" w:cs="Segoe UI Emoji"/>
        </w:rPr>
        <w:t>⬜</w:t>
      </w:r>
    </w:p>
    <w:p w14:paraId="3C6A5C59" w14:textId="77777777" w:rsidR="00BB6693" w:rsidRPr="005D5196" w:rsidRDefault="00BB6693" w:rsidP="00E32CBC">
      <w:pPr>
        <w:jc w:val="both"/>
      </w:pPr>
    </w:p>
    <w:sectPr w:rsidR="00BB6693" w:rsidRPr="005D5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79C"/>
    <w:multiLevelType w:val="multilevel"/>
    <w:tmpl w:val="978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63D"/>
    <w:multiLevelType w:val="multilevel"/>
    <w:tmpl w:val="E44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03BC6"/>
    <w:multiLevelType w:val="multilevel"/>
    <w:tmpl w:val="BBD6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F794D"/>
    <w:multiLevelType w:val="multilevel"/>
    <w:tmpl w:val="80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838F7"/>
    <w:multiLevelType w:val="multilevel"/>
    <w:tmpl w:val="19D4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A7520"/>
    <w:multiLevelType w:val="multilevel"/>
    <w:tmpl w:val="184A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A0104"/>
    <w:multiLevelType w:val="multilevel"/>
    <w:tmpl w:val="6A7A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159CD"/>
    <w:multiLevelType w:val="multilevel"/>
    <w:tmpl w:val="BEDE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A0B9A"/>
    <w:multiLevelType w:val="multilevel"/>
    <w:tmpl w:val="95A4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65122"/>
    <w:multiLevelType w:val="multilevel"/>
    <w:tmpl w:val="978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F1499"/>
    <w:multiLevelType w:val="multilevel"/>
    <w:tmpl w:val="DEA0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269A"/>
    <w:multiLevelType w:val="multilevel"/>
    <w:tmpl w:val="27D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E0DDB"/>
    <w:multiLevelType w:val="multilevel"/>
    <w:tmpl w:val="7F02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63938"/>
    <w:multiLevelType w:val="multilevel"/>
    <w:tmpl w:val="C98E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958DA"/>
    <w:multiLevelType w:val="multilevel"/>
    <w:tmpl w:val="C6D8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C5313"/>
    <w:multiLevelType w:val="multilevel"/>
    <w:tmpl w:val="682A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90199"/>
    <w:multiLevelType w:val="multilevel"/>
    <w:tmpl w:val="04B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64190"/>
    <w:multiLevelType w:val="multilevel"/>
    <w:tmpl w:val="F4F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A1AF1"/>
    <w:multiLevelType w:val="multilevel"/>
    <w:tmpl w:val="96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70E31"/>
    <w:multiLevelType w:val="multilevel"/>
    <w:tmpl w:val="51C4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22629"/>
    <w:multiLevelType w:val="multilevel"/>
    <w:tmpl w:val="5C78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752392">
    <w:abstractNumId w:val="6"/>
  </w:num>
  <w:num w:numId="2" w16cid:durableId="164134681">
    <w:abstractNumId w:val="1"/>
  </w:num>
  <w:num w:numId="3" w16cid:durableId="880433884">
    <w:abstractNumId w:val="8"/>
  </w:num>
  <w:num w:numId="4" w16cid:durableId="1928616824">
    <w:abstractNumId w:val="16"/>
  </w:num>
  <w:num w:numId="5" w16cid:durableId="682435716">
    <w:abstractNumId w:val="15"/>
  </w:num>
  <w:num w:numId="6" w16cid:durableId="121924429">
    <w:abstractNumId w:val="4"/>
  </w:num>
  <w:num w:numId="7" w16cid:durableId="376897739">
    <w:abstractNumId w:val="13"/>
  </w:num>
  <w:num w:numId="8" w16cid:durableId="1388407554">
    <w:abstractNumId w:val="3"/>
  </w:num>
  <w:num w:numId="9" w16cid:durableId="1613856644">
    <w:abstractNumId w:val="19"/>
  </w:num>
  <w:num w:numId="10" w16cid:durableId="2063481807">
    <w:abstractNumId w:val="11"/>
  </w:num>
  <w:num w:numId="11" w16cid:durableId="1646736465">
    <w:abstractNumId w:val="7"/>
  </w:num>
  <w:num w:numId="12" w16cid:durableId="1044645553">
    <w:abstractNumId w:val="14"/>
  </w:num>
  <w:num w:numId="13" w16cid:durableId="228032166">
    <w:abstractNumId w:val="18"/>
  </w:num>
  <w:num w:numId="14" w16cid:durableId="97415418">
    <w:abstractNumId w:val="20"/>
  </w:num>
  <w:num w:numId="15" w16cid:durableId="2097314384">
    <w:abstractNumId w:val="0"/>
  </w:num>
  <w:num w:numId="16" w16cid:durableId="1657144407">
    <w:abstractNumId w:val="5"/>
  </w:num>
  <w:num w:numId="17" w16cid:durableId="1339314059">
    <w:abstractNumId w:val="10"/>
  </w:num>
  <w:num w:numId="18" w16cid:durableId="84958481">
    <w:abstractNumId w:val="12"/>
  </w:num>
  <w:num w:numId="19" w16cid:durableId="2059160358">
    <w:abstractNumId w:val="17"/>
  </w:num>
  <w:num w:numId="20" w16cid:durableId="2091079509">
    <w:abstractNumId w:val="9"/>
  </w:num>
  <w:num w:numId="21" w16cid:durableId="91392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93"/>
    <w:rsid w:val="00040BE4"/>
    <w:rsid w:val="002C0158"/>
    <w:rsid w:val="005D5196"/>
    <w:rsid w:val="00647207"/>
    <w:rsid w:val="007F7DBA"/>
    <w:rsid w:val="00BB6693"/>
    <w:rsid w:val="00CB3CD6"/>
    <w:rsid w:val="00E3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250E"/>
  <w15:chartTrackingRefBased/>
  <w15:docId w15:val="{E8559E54-91E4-4EC4-884D-0CD9BC71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66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66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66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66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66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66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66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66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66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66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66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2C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1863</Words>
  <Characters>10455</Characters>
  <Application>Microsoft Office Word</Application>
  <DocSecurity>0</DocSecurity>
  <Lines>298</Lines>
  <Paragraphs>228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2026-02-15T10:32:00Z</dcterms:created>
  <dcterms:modified xsi:type="dcterms:W3CDTF">2026-02-15T23:15:00Z</dcterms:modified>
</cp:coreProperties>
</file>