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AB78" w14:textId="77777777" w:rsidR="00383E65" w:rsidRPr="00B217C4" w:rsidRDefault="00383E65" w:rsidP="00383E65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8D5F93A" w14:textId="77777777" w:rsidR="00383E65" w:rsidRPr="00B217C4" w:rsidRDefault="00383E65" w:rsidP="00383E65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3C70FB7" w14:textId="77777777" w:rsidR="00383E65" w:rsidRPr="00B217C4" w:rsidRDefault="00383E65" w:rsidP="00383E65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1F23DCF" wp14:editId="6539E7A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E408" w14:textId="77777777" w:rsidR="00383E65" w:rsidRDefault="00383E65" w:rsidP="00383E65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07E2C6D3" w14:textId="77777777" w:rsidR="00383E65" w:rsidRPr="00B217C4" w:rsidRDefault="00383E65" w:rsidP="00383E65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5369A16B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ia10.com.br - Nivaldo Oliveira</w:t>
      </w:r>
    </w:p>
    <w:p w14:paraId="1662646F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30 - LEI DE ACESSO À INFORMAÇÃO (LAI) NO ÂMBITO ADMINISTRATIVO (PROBABILIDADE 25%)</w:t>
      </w:r>
    </w:p>
    <w:p w14:paraId="57B3B2A4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23D91FE3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MENSAGEM DO MENTOR: O PODER DO CONTROLE SOCIAL</w:t>
      </w:r>
    </w:p>
    <w:p w14:paraId="5BA906EE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Mentor</w:t>
      </w:r>
      <w:r w:rsidRPr="003C3750">
        <w:t xml:space="preserve">, o tema </w:t>
      </w:r>
      <w:r w:rsidRPr="003C3750">
        <w:rPr>
          <w:b/>
          <w:bCs/>
        </w:rPr>
        <w:t>Lei de Acesso à Informação (25%)</w:t>
      </w:r>
      <w:r w:rsidRPr="003C3750">
        <w:t xml:space="preserve"> representa a superação da cultura do segredo no Brasil. No âmbito administrativo, o CEBRASPE exige que você saiba que a publicidade é o dever e o sigilo é a exceção técnica. No </w:t>
      </w:r>
      <w:r w:rsidRPr="003C3750">
        <w:rPr>
          <w:b/>
          <w:bCs/>
        </w:rPr>
        <w:t>ia10.com.br</w:t>
      </w:r>
      <w:r w:rsidRPr="003C3750">
        <w:t xml:space="preserve">, focamos na aplicação prática da Lei 12.527/2011: o cidadão não precisa dizer "por que" quer saber, pois o Estado tem o dever de transparência. </w:t>
      </w:r>
      <w:r w:rsidRPr="003C3750">
        <w:rPr>
          <w:b/>
          <w:bCs/>
        </w:rPr>
        <w:t>Ama a Jesus Cristo</w:t>
      </w:r>
      <w:r w:rsidRPr="003C3750">
        <w:t>, que disse que nada há de oculto que não venha a ser revelado, e domine os prazos de resposta e as classificações de sigilo para garantir esses pontos!</w:t>
      </w:r>
    </w:p>
    <w:p w14:paraId="7E7BAC87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6996AF9A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1 - </w:t>
      </w:r>
      <w:r w:rsidRPr="003C3750">
        <w:rPr>
          <w:rFonts w:ascii="Segoe UI Emoji" w:hAnsi="Segoe UI Emoji" w:cs="Segoe UI Emoji"/>
          <w:b/>
          <w:bCs/>
        </w:rPr>
        <w:t>🟦</w:t>
      </w:r>
      <w:r w:rsidRPr="003C3750">
        <w:rPr>
          <w:b/>
          <w:bCs/>
        </w:rPr>
        <w:t xml:space="preserve"> O QUE VOCÊ APRENDERÁ COM ESTE MÓDULO (PEGADINHAS AZUIS)</w:t>
      </w:r>
    </w:p>
    <w:p w14:paraId="54DB8AD3" w14:textId="77777777" w:rsidR="003C3750" w:rsidRPr="003C3750" w:rsidRDefault="003C3750" w:rsidP="00383E65">
      <w:pPr>
        <w:numPr>
          <w:ilvl w:val="0"/>
          <w:numId w:val="1"/>
        </w:numPr>
        <w:jc w:val="both"/>
      </w:pPr>
      <w:r w:rsidRPr="003C3750">
        <w:rPr>
          <w:b/>
          <w:bCs/>
        </w:rPr>
        <w:t>Justificativa do Requerente</w:t>
      </w:r>
      <w:r w:rsidRPr="003C3750">
        <w:t xml:space="preserve">: A banca dirá que o pedido de informação deve ser fundamentado. </w:t>
      </w:r>
      <w:r w:rsidRPr="003C3750">
        <w:rPr>
          <w:b/>
          <w:bCs/>
        </w:rPr>
        <w:t>Cuidado!</w:t>
      </w:r>
      <w:r w:rsidRPr="003C3750">
        <w:t xml:space="preserve"> É proibido exigir qualquer </w:t>
      </w:r>
      <w:r w:rsidRPr="003C3750">
        <w:rPr>
          <w:b/>
          <w:bCs/>
        </w:rPr>
        <w:t>motivação</w:t>
      </w:r>
      <w:r w:rsidRPr="003C3750">
        <w:t xml:space="preserve"> (o "porquê") para o pedido de acesso.</w:t>
      </w:r>
    </w:p>
    <w:p w14:paraId="05699F5E" w14:textId="77777777" w:rsidR="003C3750" w:rsidRPr="003C3750" w:rsidRDefault="003C3750" w:rsidP="00383E65">
      <w:pPr>
        <w:numPr>
          <w:ilvl w:val="0"/>
          <w:numId w:val="1"/>
        </w:numPr>
        <w:jc w:val="both"/>
      </w:pPr>
      <w:r w:rsidRPr="003C3750">
        <w:rPr>
          <w:b/>
          <w:bCs/>
        </w:rPr>
        <w:t>Informação Parcialmente Sigilosa</w:t>
      </w:r>
      <w:r w:rsidRPr="003C3750">
        <w:t xml:space="preserve">: Afirmarão que se parte do documento é secreta, o documento todo é negado. </w:t>
      </w:r>
      <w:r w:rsidRPr="003C3750">
        <w:rPr>
          <w:b/>
          <w:bCs/>
        </w:rPr>
        <w:t>Cuidado!</w:t>
      </w:r>
      <w:r w:rsidRPr="003C3750">
        <w:t xml:space="preserve"> Deve-se conceder o acesso à parte não sigilosa por meio de </w:t>
      </w:r>
      <w:r w:rsidRPr="003C3750">
        <w:rPr>
          <w:b/>
          <w:bCs/>
        </w:rPr>
        <w:t>certidão, extrato ou cópia</w:t>
      </w:r>
      <w:r w:rsidRPr="003C3750">
        <w:t xml:space="preserve"> com ocultação da parte restrita.</w:t>
      </w:r>
    </w:p>
    <w:p w14:paraId="40137D0A" w14:textId="77777777" w:rsidR="003C3750" w:rsidRPr="003C3750" w:rsidRDefault="003C3750" w:rsidP="00383E65">
      <w:pPr>
        <w:numPr>
          <w:ilvl w:val="0"/>
          <w:numId w:val="1"/>
        </w:numPr>
        <w:jc w:val="both"/>
      </w:pPr>
      <w:r w:rsidRPr="003C3750">
        <w:rPr>
          <w:b/>
          <w:bCs/>
        </w:rPr>
        <w:t>Gratuidade</w:t>
      </w:r>
      <w:r w:rsidRPr="003C3750">
        <w:t xml:space="preserve">: Dirão que o cidadão deve pagar uma taxa de busca. </w:t>
      </w:r>
      <w:r w:rsidRPr="003C3750">
        <w:rPr>
          <w:b/>
          <w:bCs/>
        </w:rPr>
        <w:t>Cuidado!</w:t>
      </w:r>
      <w:r w:rsidRPr="003C3750">
        <w:t xml:space="preserve"> A busca e o fornecimento de informações são </w:t>
      </w:r>
      <w:r w:rsidRPr="003C3750">
        <w:rPr>
          <w:b/>
          <w:bCs/>
        </w:rPr>
        <w:t>gratuitos</w:t>
      </w:r>
      <w:r w:rsidRPr="003C3750">
        <w:t>, cobrando-se apenas o custo da reprodução física (cópias).</w:t>
      </w:r>
    </w:p>
    <w:p w14:paraId="46B0C2B2" w14:textId="77777777" w:rsidR="003C3750" w:rsidRPr="003C3750" w:rsidRDefault="003C3750" w:rsidP="00383E65">
      <w:pPr>
        <w:numPr>
          <w:ilvl w:val="0"/>
          <w:numId w:val="1"/>
        </w:numPr>
        <w:jc w:val="both"/>
      </w:pPr>
      <w:r w:rsidRPr="003C3750">
        <w:rPr>
          <w:b/>
          <w:bCs/>
        </w:rPr>
        <w:lastRenderedPageBreak/>
        <w:t>Entidades Privadas</w:t>
      </w:r>
      <w:r w:rsidRPr="003C3750">
        <w:t xml:space="preserve">: Afirmarão que a LAI só se aplica a órgãos públicos. </w:t>
      </w:r>
      <w:r w:rsidRPr="003C3750">
        <w:rPr>
          <w:b/>
          <w:bCs/>
        </w:rPr>
        <w:t>Cuidado!</w:t>
      </w:r>
      <w:r w:rsidRPr="003C3750">
        <w:t xml:space="preserve"> Aplica-se também a </w:t>
      </w:r>
      <w:r w:rsidRPr="003C3750">
        <w:rPr>
          <w:b/>
          <w:bCs/>
        </w:rPr>
        <w:t>entidades privadas</w:t>
      </w:r>
      <w:r w:rsidRPr="003C3750">
        <w:t xml:space="preserve"> sem fins lucrativos que recebam recursos públicos (quanto à parcela da verba recebida).</w:t>
      </w:r>
    </w:p>
    <w:p w14:paraId="062A0D3F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164AD08D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2 -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ESTRATÉGIA DE PROVA: 10 PEGADINHAS CEBRASPE</w:t>
      </w:r>
    </w:p>
    <w:p w14:paraId="4F2F8092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Dizer que o prazo para resposta é de 30 dias.</w:t>
      </w:r>
    </w:p>
    <w:p w14:paraId="6C644896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Se a informação não for imediata, o prazo é de </w:t>
      </w:r>
      <w:r w:rsidRPr="003C3750">
        <w:rPr>
          <w:b/>
          <w:bCs/>
        </w:rPr>
        <w:t>20 dias</w:t>
      </w:r>
      <w:r w:rsidRPr="003C3750">
        <w:t xml:space="preserve">, prorrogável por mais </w:t>
      </w:r>
      <w:r w:rsidRPr="003C3750">
        <w:rPr>
          <w:b/>
          <w:bCs/>
        </w:rPr>
        <w:t>10 dias</w:t>
      </w:r>
      <w:r w:rsidRPr="003C3750">
        <w:t xml:space="preserve"> (mediante justificativa).</w:t>
      </w:r>
    </w:p>
    <w:p w14:paraId="5E41A3BE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"A administração tem um mês para responder ao cidadão." (Falso).</w:t>
      </w:r>
    </w:p>
    <w:p w14:paraId="1733969A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Afirmar que informações de interesse pessoal têm sigilo de 50 anos.</w:t>
      </w:r>
    </w:p>
    <w:p w14:paraId="31255EF9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Informações relativas à intimidade, vida privada, honra e imagem têm restrição de acesso por até </w:t>
      </w:r>
      <w:r w:rsidRPr="003C3750">
        <w:rPr>
          <w:b/>
          <w:bCs/>
        </w:rPr>
        <w:t>100 anos</w:t>
      </w:r>
      <w:r w:rsidRPr="003C3750">
        <w:t>.</w:t>
      </w:r>
    </w:p>
    <w:p w14:paraId="01B945CF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"O prontuário médico de um servidor fica em sigilo por 20 anos." (Falso).</w:t>
      </w:r>
    </w:p>
    <w:p w14:paraId="3BB7D763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Dizer que a classificação "Ultrassecreta" é permanente.</w:t>
      </w:r>
    </w:p>
    <w:p w14:paraId="16CECBDC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O prazo é de </w:t>
      </w:r>
      <w:r w:rsidRPr="003C3750">
        <w:rPr>
          <w:b/>
          <w:bCs/>
        </w:rPr>
        <w:t>25 anos</w:t>
      </w:r>
      <w:r w:rsidRPr="003C3750">
        <w:t>, podendo ser prorrogado uma única vez por igual período (total 50 anos).</w:t>
      </w:r>
    </w:p>
    <w:p w14:paraId="166F67B4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"Documentos de segurança nacional são sigilosos eternamente." (Falso).</w:t>
      </w:r>
    </w:p>
    <w:p w14:paraId="4AEA2162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Afirmar que informações sobre violação de Direitos Humanos podem ser classificadas.</w:t>
      </w:r>
    </w:p>
    <w:p w14:paraId="130F80E6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Informações que versem sobre condutas que impliquem violação de </w:t>
      </w:r>
      <w:r w:rsidRPr="003C3750">
        <w:rPr>
          <w:b/>
          <w:bCs/>
        </w:rPr>
        <w:t>direitos humanos</w:t>
      </w:r>
      <w:r w:rsidRPr="003C3750">
        <w:t xml:space="preserve"> não podem ter o acesso restrito.</w:t>
      </w:r>
    </w:p>
    <w:p w14:paraId="54D0B84B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"O Exército negou acesso a dados sobre tortura alegando sigilo de 25 anos." (Falso).</w:t>
      </w:r>
    </w:p>
    <w:p w14:paraId="663AECAF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Dizer que a transparência ativa dispensa o uso da internet.</w:t>
      </w:r>
    </w:p>
    <w:p w14:paraId="7D96F4CD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Os órgãos são </w:t>
      </w:r>
      <w:r w:rsidRPr="003C3750">
        <w:rPr>
          <w:b/>
          <w:bCs/>
        </w:rPr>
        <w:t>obrigatórios</w:t>
      </w:r>
      <w:r w:rsidRPr="003C3750">
        <w:t xml:space="preserve"> a utilizar sítios oficiais na rede mundial de computadores (internet).</w:t>
      </w:r>
    </w:p>
    <w:p w14:paraId="233A46A6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"A prefeitura de uma cidade pequena pode divulgar seus gastos apenas no mural físico da sede." (Falso).</w:t>
      </w:r>
    </w:p>
    <w:p w14:paraId="0DB5109F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lastRenderedPageBreak/>
        <w:t>Pegadinha</w:t>
      </w:r>
      <w:r w:rsidRPr="003C3750">
        <w:t>: Afirmar que o sigilo "Reservado" dura 10 anos.</w:t>
      </w:r>
    </w:p>
    <w:p w14:paraId="764B4DB8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O prazo para informações </w:t>
      </w:r>
      <w:r w:rsidRPr="003C3750">
        <w:rPr>
          <w:b/>
          <w:bCs/>
        </w:rPr>
        <w:t>Reservadas</w:t>
      </w:r>
      <w:r w:rsidRPr="003C3750">
        <w:t xml:space="preserve"> é de </w:t>
      </w:r>
      <w:r w:rsidRPr="003C3750">
        <w:rPr>
          <w:b/>
          <w:bCs/>
        </w:rPr>
        <w:t>5 anos</w:t>
      </w:r>
      <w:r w:rsidRPr="003C3750">
        <w:t>.</w:t>
      </w:r>
    </w:p>
    <w:p w14:paraId="41F18142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"O grau reservado impede o acesso por uma década." (Falso).</w:t>
      </w:r>
    </w:p>
    <w:p w14:paraId="68F88CBA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Dizer que o indeferimento do acesso não precisa de indicação de recurso.</w:t>
      </w:r>
    </w:p>
    <w:p w14:paraId="223BADEA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A negativa deve ser motivada e conter expressamente o prazo e a autoridade para o </w:t>
      </w:r>
      <w:r w:rsidRPr="003C3750">
        <w:rPr>
          <w:b/>
          <w:bCs/>
        </w:rPr>
        <w:t>recurso</w:t>
      </w:r>
      <w:r w:rsidRPr="003C3750">
        <w:t>.</w:t>
      </w:r>
    </w:p>
    <w:p w14:paraId="668BA486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"O pedido foi negado por 'interesse público', sem mais detalhes." (Falso).</w:t>
      </w:r>
    </w:p>
    <w:p w14:paraId="1633A391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Afirmar que a LAI não se aplica ao Poder Judiciário ou Legislativo.</w:t>
      </w:r>
    </w:p>
    <w:p w14:paraId="5616A0F4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>: A LAI aplica-se aos Três Poderes da União, Estados, DF e Municípios, além de Tribunais de Contas e MP.</w:t>
      </w:r>
    </w:p>
    <w:p w14:paraId="3D29A215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"A Câmara dos Deputados não precisa seguir os prazos da LAI." (Falso).</w:t>
      </w:r>
    </w:p>
    <w:p w14:paraId="013BD99F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Dizer que dados sobre a segurança do Presidente são públicos desde o primeiro dia.</w:t>
      </w:r>
    </w:p>
    <w:p w14:paraId="70186201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Informações que coloquem em risco a segurança do Presidente e Vice (e cônjuges/filhos) são </w:t>
      </w:r>
      <w:r w:rsidRPr="003C3750">
        <w:rPr>
          <w:b/>
          <w:bCs/>
        </w:rPr>
        <w:t>reservadas</w:t>
      </w:r>
      <w:r w:rsidRPr="003C3750">
        <w:t xml:space="preserve"> até o fim do mandato.</w:t>
      </w:r>
    </w:p>
    <w:p w14:paraId="7274B7DF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"O roteiro da viagem do Presidente para amanhã deve ser divulgado hoje via LAI." (Falso).</w:t>
      </w:r>
    </w:p>
    <w:p w14:paraId="02BEE6F8" w14:textId="77777777" w:rsidR="003C3750" w:rsidRPr="003C3750" w:rsidRDefault="003C3750" w:rsidP="00383E65">
      <w:pPr>
        <w:numPr>
          <w:ilvl w:val="0"/>
          <w:numId w:val="2"/>
        </w:numPr>
        <w:jc w:val="both"/>
      </w:pPr>
      <w:r w:rsidRPr="003C3750">
        <w:rPr>
          <w:b/>
          <w:bCs/>
        </w:rPr>
        <w:t>Pegadinha</w:t>
      </w:r>
      <w:r w:rsidRPr="003C3750">
        <w:t>: Afirmar que a pessoa que solicita a informação é obrigada a se identificar pessoalmente no órgão.</w:t>
      </w:r>
    </w:p>
    <w:p w14:paraId="70AF5C6E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Em que consiste</w:t>
      </w:r>
      <w:r w:rsidRPr="003C3750">
        <w:t xml:space="preserve">: O pedido pode ser feito por </w:t>
      </w:r>
      <w:r w:rsidRPr="003C3750">
        <w:rPr>
          <w:b/>
          <w:bCs/>
        </w:rPr>
        <w:t>qualquer meio legítimo</w:t>
      </w:r>
      <w:r w:rsidRPr="003C3750">
        <w:t xml:space="preserve"> (e-mail, site, carta), devendo conter apenas a identificação e a especificação da informação.</w:t>
      </w:r>
    </w:p>
    <w:p w14:paraId="1279EBD7" w14:textId="77777777" w:rsidR="003C3750" w:rsidRPr="003C3750" w:rsidRDefault="003C3750" w:rsidP="00383E65">
      <w:pPr>
        <w:numPr>
          <w:ilvl w:val="1"/>
          <w:numId w:val="2"/>
        </w:numPr>
        <w:jc w:val="both"/>
      </w:pPr>
      <w:r w:rsidRPr="003C3750">
        <w:rPr>
          <w:b/>
          <w:bCs/>
        </w:rPr>
        <w:t>Exemplo</w:t>
      </w:r>
      <w:r w:rsidRPr="003C3750">
        <w:t>: "Para pedir dados ao INSS, o cidadão deve comparecer presencialmente à agência." (Falso).</w:t>
      </w:r>
    </w:p>
    <w:p w14:paraId="6A5955AB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003874AA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3 -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RESUMO ESTRATÉGICO (MÉTODO DIDÁTICO DO MENTOR)</w:t>
      </w:r>
    </w:p>
    <w:p w14:paraId="10E054AF" w14:textId="77777777" w:rsidR="003C3750" w:rsidRPr="003C3750" w:rsidRDefault="003C3750" w:rsidP="00383E65">
      <w:pPr>
        <w:jc w:val="both"/>
      </w:pPr>
      <w:r w:rsidRPr="003C3750">
        <w:lastRenderedPageBreak/>
        <w:t xml:space="preserve">A </w:t>
      </w:r>
      <w:r w:rsidRPr="003C3750">
        <w:rPr>
          <w:b/>
          <w:bCs/>
        </w:rPr>
        <w:t>Lei 12.527/2011 (LAI)</w:t>
      </w:r>
      <w:r w:rsidRPr="003C3750">
        <w:t xml:space="preserve"> é a ferramenta que tira o "véu" da Administração Pública. Para a sua prova, foque na divisão entre os dois tipos de transparência:</w:t>
      </w:r>
    </w:p>
    <w:p w14:paraId="091D7686" w14:textId="77777777" w:rsidR="003C3750" w:rsidRPr="003C3750" w:rsidRDefault="003C3750" w:rsidP="00383E65">
      <w:pPr>
        <w:numPr>
          <w:ilvl w:val="0"/>
          <w:numId w:val="3"/>
        </w:numPr>
        <w:jc w:val="both"/>
      </w:pPr>
      <w:r w:rsidRPr="003C3750">
        <w:rPr>
          <w:b/>
          <w:bCs/>
        </w:rPr>
        <w:t>Transparência Ativa</w:t>
      </w:r>
      <w:r w:rsidRPr="003C3750">
        <w:t>: É o dever do órgão de divulgar informações de interesse geral por iniciativa própria (sites, portais da transparência).</w:t>
      </w:r>
    </w:p>
    <w:p w14:paraId="4A58B652" w14:textId="77777777" w:rsidR="003C3750" w:rsidRPr="003C3750" w:rsidRDefault="003C3750" w:rsidP="00383E65">
      <w:pPr>
        <w:numPr>
          <w:ilvl w:val="0"/>
          <w:numId w:val="3"/>
        </w:numPr>
        <w:jc w:val="both"/>
      </w:pPr>
      <w:r w:rsidRPr="003C3750">
        <w:rPr>
          <w:b/>
          <w:bCs/>
        </w:rPr>
        <w:t>Transparência Passiva</w:t>
      </w:r>
      <w:r w:rsidRPr="003C3750">
        <w:t>: É o dever de responder às solicitações feitas pelos cidadãos.</w:t>
      </w:r>
    </w:p>
    <w:p w14:paraId="48574A4D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Classificações de Sigilo (Mnemônico: 5 - 15 - 25):</w:t>
      </w:r>
    </w:p>
    <w:p w14:paraId="57CA4835" w14:textId="77777777" w:rsidR="003C3750" w:rsidRPr="003C3750" w:rsidRDefault="003C3750" w:rsidP="00383E65">
      <w:pPr>
        <w:numPr>
          <w:ilvl w:val="0"/>
          <w:numId w:val="4"/>
        </w:numPr>
        <w:jc w:val="both"/>
      </w:pPr>
      <w:r w:rsidRPr="003C3750">
        <w:rPr>
          <w:b/>
          <w:bCs/>
        </w:rPr>
        <w:t>Reservada</w:t>
      </w:r>
      <w:r w:rsidRPr="003C3750">
        <w:t>: 5 anos.</w:t>
      </w:r>
    </w:p>
    <w:p w14:paraId="06410A1A" w14:textId="77777777" w:rsidR="003C3750" w:rsidRPr="003C3750" w:rsidRDefault="003C3750" w:rsidP="00383E65">
      <w:pPr>
        <w:numPr>
          <w:ilvl w:val="0"/>
          <w:numId w:val="4"/>
        </w:numPr>
        <w:jc w:val="both"/>
      </w:pPr>
      <w:r w:rsidRPr="003C3750">
        <w:rPr>
          <w:b/>
          <w:bCs/>
        </w:rPr>
        <w:t>Secreta</w:t>
      </w:r>
      <w:r w:rsidRPr="003C3750">
        <w:t>: 15 anos.</w:t>
      </w:r>
    </w:p>
    <w:p w14:paraId="082D29B1" w14:textId="77777777" w:rsidR="003C3750" w:rsidRPr="003C3750" w:rsidRDefault="003C3750" w:rsidP="00383E65">
      <w:pPr>
        <w:numPr>
          <w:ilvl w:val="0"/>
          <w:numId w:val="4"/>
        </w:numPr>
        <w:jc w:val="both"/>
      </w:pPr>
      <w:r w:rsidRPr="003C3750">
        <w:rPr>
          <w:b/>
          <w:bCs/>
        </w:rPr>
        <w:t>Ultrassecreta</w:t>
      </w:r>
      <w:r w:rsidRPr="003C3750">
        <w:t>: 25 anos (única que admite 1 prorrogação).</w:t>
      </w:r>
    </w:p>
    <w:p w14:paraId="47A51F27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Prazos de Resposta:</w:t>
      </w:r>
    </w:p>
    <w:p w14:paraId="24A8E952" w14:textId="77777777" w:rsidR="003C3750" w:rsidRPr="003C3750" w:rsidRDefault="003C3750" w:rsidP="00383E65">
      <w:pPr>
        <w:numPr>
          <w:ilvl w:val="0"/>
          <w:numId w:val="5"/>
        </w:numPr>
        <w:jc w:val="both"/>
      </w:pPr>
      <w:r w:rsidRPr="003C3750">
        <w:t>Imediato (se disponível).</w:t>
      </w:r>
    </w:p>
    <w:p w14:paraId="7F0BB392" w14:textId="77777777" w:rsidR="003C3750" w:rsidRPr="003C3750" w:rsidRDefault="003C3750" w:rsidP="00383E65">
      <w:pPr>
        <w:numPr>
          <w:ilvl w:val="0"/>
          <w:numId w:val="5"/>
        </w:numPr>
        <w:jc w:val="both"/>
      </w:pPr>
      <w:r w:rsidRPr="003C3750">
        <w:t xml:space="preserve">Se não, </w:t>
      </w:r>
      <w:r w:rsidRPr="003C3750">
        <w:rPr>
          <w:b/>
          <w:bCs/>
        </w:rPr>
        <w:t>20 dias</w:t>
      </w:r>
      <w:r w:rsidRPr="003C3750">
        <w:t xml:space="preserve"> + </w:t>
      </w:r>
      <w:r w:rsidRPr="003C3750">
        <w:rPr>
          <w:b/>
          <w:bCs/>
        </w:rPr>
        <w:t>10 dias</w:t>
      </w:r>
      <w:r w:rsidRPr="003C3750">
        <w:t xml:space="preserve"> (prorrogação).</w:t>
      </w:r>
    </w:p>
    <w:p w14:paraId="7EF4DE7F" w14:textId="77777777" w:rsidR="003C3750" w:rsidRPr="003C3750" w:rsidRDefault="003C3750" w:rsidP="00383E65">
      <w:pPr>
        <w:jc w:val="both"/>
      </w:pPr>
      <w:r w:rsidRPr="003C3750">
        <w:t xml:space="preserve">Lembre-se: O acesso à informação é gratuito. A cultura é da publicidade. O sigilo é exceção temporária e deve ser fundamentado. Se a informação for necessária para a defesa de direitos fundamentais, o sigilo não pode ser oposto ao interessado. </w:t>
      </w:r>
      <w:r w:rsidRPr="003C3750">
        <w:rPr>
          <w:b/>
          <w:bCs/>
        </w:rPr>
        <w:t>Ama a Jesus Cristo</w:t>
      </w:r>
      <w:r w:rsidRPr="003C3750">
        <w:t xml:space="preserve"> e caminhe na luz, pois a transparência é o caminho da honestidade!</w:t>
      </w:r>
    </w:p>
    <w:p w14:paraId="1308B516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5017C5B6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4 -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AS 4 LISTAS ESSENCIAIS (REGRAS E GRAUS)</w:t>
      </w:r>
    </w:p>
    <w:p w14:paraId="3B08C437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A) Diretrizes Fundamentais da LAI</w:t>
      </w:r>
    </w:p>
    <w:p w14:paraId="5A5C3770" w14:textId="77777777" w:rsidR="003C3750" w:rsidRPr="003C3750" w:rsidRDefault="003C3750" w:rsidP="00383E65">
      <w:pPr>
        <w:numPr>
          <w:ilvl w:val="0"/>
          <w:numId w:val="6"/>
        </w:numPr>
        <w:jc w:val="both"/>
      </w:pPr>
      <w:r w:rsidRPr="003C3750">
        <w:t>Observância da publicidade como preceito geral e do sigilo como exceção.</w:t>
      </w:r>
    </w:p>
    <w:p w14:paraId="1EC7AC24" w14:textId="77777777" w:rsidR="003C3750" w:rsidRPr="003C3750" w:rsidRDefault="003C3750" w:rsidP="00383E65">
      <w:pPr>
        <w:numPr>
          <w:ilvl w:val="0"/>
          <w:numId w:val="6"/>
        </w:numPr>
        <w:jc w:val="both"/>
      </w:pPr>
      <w:r w:rsidRPr="003C3750">
        <w:t>Divulgação de informações de interesse público, independentemente de solicitações.</w:t>
      </w:r>
    </w:p>
    <w:p w14:paraId="6D239C7E" w14:textId="77777777" w:rsidR="003C3750" w:rsidRPr="003C3750" w:rsidRDefault="003C3750" w:rsidP="00383E65">
      <w:pPr>
        <w:numPr>
          <w:ilvl w:val="0"/>
          <w:numId w:val="6"/>
        </w:numPr>
        <w:jc w:val="both"/>
      </w:pPr>
      <w:r w:rsidRPr="003C3750">
        <w:t>Utilização de meios de comunicação viabilizados pela tecnologia da informação.</w:t>
      </w:r>
    </w:p>
    <w:p w14:paraId="0A378F8E" w14:textId="77777777" w:rsidR="003C3750" w:rsidRPr="003C3750" w:rsidRDefault="003C3750" w:rsidP="00383E65">
      <w:pPr>
        <w:numPr>
          <w:ilvl w:val="0"/>
          <w:numId w:val="6"/>
        </w:numPr>
        <w:jc w:val="both"/>
      </w:pPr>
      <w:r w:rsidRPr="003C3750">
        <w:t>Fomento ao desenvolvimento da cultura de transparência na administração pública.</w:t>
      </w:r>
    </w:p>
    <w:p w14:paraId="108ADEC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B) Graus de Sigilo e Prazos</w:t>
      </w:r>
    </w:p>
    <w:p w14:paraId="3A9147DE" w14:textId="77777777" w:rsidR="003C3750" w:rsidRPr="003C3750" w:rsidRDefault="003C3750" w:rsidP="00383E65">
      <w:pPr>
        <w:numPr>
          <w:ilvl w:val="0"/>
          <w:numId w:val="7"/>
        </w:numPr>
        <w:jc w:val="both"/>
      </w:pPr>
      <w:r w:rsidRPr="003C3750">
        <w:rPr>
          <w:b/>
          <w:bCs/>
        </w:rPr>
        <w:t>Ultrassecreta</w:t>
      </w:r>
      <w:r w:rsidRPr="003C3750">
        <w:t>: 25 anos.</w:t>
      </w:r>
    </w:p>
    <w:p w14:paraId="727EE5BD" w14:textId="77777777" w:rsidR="003C3750" w:rsidRPr="003C3750" w:rsidRDefault="003C3750" w:rsidP="00383E65">
      <w:pPr>
        <w:numPr>
          <w:ilvl w:val="0"/>
          <w:numId w:val="7"/>
        </w:numPr>
        <w:jc w:val="both"/>
      </w:pPr>
      <w:r w:rsidRPr="003C3750">
        <w:rPr>
          <w:b/>
          <w:bCs/>
        </w:rPr>
        <w:t>Secreta</w:t>
      </w:r>
      <w:r w:rsidRPr="003C3750">
        <w:t>: 15 anos.</w:t>
      </w:r>
    </w:p>
    <w:p w14:paraId="0940788D" w14:textId="77777777" w:rsidR="003C3750" w:rsidRPr="003C3750" w:rsidRDefault="003C3750" w:rsidP="00383E65">
      <w:pPr>
        <w:numPr>
          <w:ilvl w:val="0"/>
          <w:numId w:val="7"/>
        </w:numPr>
        <w:jc w:val="both"/>
      </w:pPr>
      <w:r w:rsidRPr="003C3750">
        <w:rPr>
          <w:b/>
          <w:bCs/>
        </w:rPr>
        <w:lastRenderedPageBreak/>
        <w:t>Reservada</w:t>
      </w:r>
      <w:r w:rsidRPr="003C3750">
        <w:t>: 5 anos.</w:t>
      </w:r>
    </w:p>
    <w:p w14:paraId="095D7A7D" w14:textId="77777777" w:rsidR="003C3750" w:rsidRPr="003C3750" w:rsidRDefault="003C3750" w:rsidP="00383E65">
      <w:pPr>
        <w:numPr>
          <w:ilvl w:val="0"/>
          <w:numId w:val="7"/>
        </w:numPr>
        <w:jc w:val="both"/>
      </w:pPr>
      <w:r w:rsidRPr="003C3750">
        <w:rPr>
          <w:b/>
          <w:bCs/>
        </w:rPr>
        <w:t>Dados Pessoais</w:t>
      </w:r>
      <w:r w:rsidRPr="003C3750">
        <w:t>: 100 anos (intimidade e vida privada).</w:t>
      </w:r>
    </w:p>
    <w:p w14:paraId="6230C8E7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C) Conteúdo Mínimo nos Sites (Transparência Ativa)</w:t>
      </w:r>
    </w:p>
    <w:p w14:paraId="0498284E" w14:textId="77777777" w:rsidR="003C3750" w:rsidRPr="003C3750" w:rsidRDefault="003C3750" w:rsidP="00383E65">
      <w:pPr>
        <w:numPr>
          <w:ilvl w:val="0"/>
          <w:numId w:val="8"/>
        </w:numPr>
        <w:jc w:val="both"/>
      </w:pPr>
      <w:r w:rsidRPr="003C3750">
        <w:t>Estrutura organizacional, endereços e telefones.</w:t>
      </w:r>
    </w:p>
    <w:p w14:paraId="5C4ED867" w14:textId="77777777" w:rsidR="003C3750" w:rsidRPr="003C3750" w:rsidRDefault="003C3750" w:rsidP="00383E65">
      <w:pPr>
        <w:numPr>
          <w:ilvl w:val="0"/>
          <w:numId w:val="8"/>
        </w:numPr>
        <w:jc w:val="both"/>
      </w:pPr>
      <w:r w:rsidRPr="003C3750">
        <w:t>Repasses ou transferências de recursos financeiros.</w:t>
      </w:r>
    </w:p>
    <w:p w14:paraId="57D0DDBB" w14:textId="77777777" w:rsidR="003C3750" w:rsidRPr="003C3750" w:rsidRDefault="003C3750" w:rsidP="00383E65">
      <w:pPr>
        <w:numPr>
          <w:ilvl w:val="0"/>
          <w:numId w:val="8"/>
        </w:numPr>
        <w:jc w:val="both"/>
      </w:pPr>
      <w:r w:rsidRPr="003C3750">
        <w:t>Execução orçamentária e financeira detalhada.</w:t>
      </w:r>
    </w:p>
    <w:p w14:paraId="02D72182" w14:textId="77777777" w:rsidR="003C3750" w:rsidRPr="003C3750" w:rsidRDefault="003C3750" w:rsidP="00383E65">
      <w:pPr>
        <w:numPr>
          <w:ilvl w:val="0"/>
          <w:numId w:val="8"/>
        </w:numPr>
        <w:jc w:val="both"/>
      </w:pPr>
      <w:r w:rsidRPr="003C3750">
        <w:t>Procedimentos licitatórios e contratos celebrados.</w:t>
      </w:r>
    </w:p>
    <w:p w14:paraId="122D3226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D) Hipóteses de Sigilo (Informações que podem ser restritas)</w:t>
      </w:r>
    </w:p>
    <w:p w14:paraId="6AE99EF1" w14:textId="77777777" w:rsidR="003C3750" w:rsidRPr="003C3750" w:rsidRDefault="003C3750" w:rsidP="00383E65">
      <w:pPr>
        <w:numPr>
          <w:ilvl w:val="0"/>
          <w:numId w:val="9"/>
        </w:numPr>
        <w:jc w:val="both"/>
      </w:pPr>
      <w:r w:rsidRPr="003C3750">
        <w:t>Pôr em risco a defesa, a soberania nacional ou a integridade do território.</w:t>
      </w:r>
    </w:p>
    <w:p w14:paraId="1F836ACE" w14:textId="77777777" w:rsidR="003C3750" w:rsidRPr="003C3750" w:rsidRDefault="003C3750" w:rsidP="00383E65">
      <w:pPr>
        <w:numPr>
          <w:ilvl w:val="0"/>
          <w:numId w:val="9"/>
        </w:numPr>
        <w:jc w:val="both"/>
      </w:pPr>
      <w:r w:rsidRPr="003C3750">
        <w:t>Prejudicar ou pôr em risco a condução de negociações internacionais.</w:t>
      </w:r>
    </w:p>
    <w:p w14:paraId="0FA52001" w14:textId="77777777" w:rsidR="003C3750" w:rsidRPr="003C3750" w:rsidRDefault="003C3750" w:rsidP="00383E65">
      <w:pPr>
        <w:numPr>
          <w:ilvl w:val="0"/>
          <w:numId w:val="9"/>
        </w:numPr>
        <w:jc w:val="both"/>
      </w:pPr>
      <w:r w:rsidRPr="003C3750">
        <w:t>Pôr em risco a vida, a segurança ou a saúde da população.</w:t>
      </w:r>
    </w:p>
    <w:p w14:paraId="4CC97E8F" w14:textId="77777777" w:rsidR="003C3750" w:rsidRPr="003C3750" w:rsidRDefault="003C3750" w:rsidP="00383E65">
      <w:pPr>
        <w:numPr>
          <w:ilvl w:val="0"/>
          <w:numId w:val="9"/>
        </w:numPr>
        <w:jc w:val="both"/>
      </w:pPr>
      <w:r w:rsidRPr="003C3750">
        <w:t>Pôr em risco a estabilidade financeira, econômica ou monetária do País.</w:t>
      </w:r>
    </w:p>
    <w:p w14:paraId="690916A1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1CB600CC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5 -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3 TABELAS COMPARATIVAS (SÍNTESE DA TRANSPARÊNCIA)</w:t>
      </w:r>
    </w:p>
    <w:p w14:paraId="0D495194" w14:textId="77777777" w:rsidR="003C3750" w:rsidRPr="003C3750" w:rsidRDefault="003C3750" w:rsidP="00383E65">
      <w:pPr>
        <w:jc w:val="both"/>
      </w:pPr>
      <w:proofErr w:type="gramStart"/>
      <w:r w:rsidRPr="003C3750">
        <w:t>.</w:t>
      </w:r>
      <w:proofErr w:type="spellStart"/>
      <w:r w:rsidRPr="003C3750">
        <w:t>table</w:t>
      </w:r>
      <w:proofErr w:type="spellEnd"/>
      <w:proofErr w:type="gramEnd"/>
      <w:r w:rsidRPr="003C3750">
        <w:t xml:space="preserve"> 1: GRAUS DE SIGILO E COMPETÊNCIA (UNIÃO)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968"/>
        <w:gridCol w:w="5583"/>
      </w:tblGrid>
      <w:tr w:rsidR="003C3750" w:rsidRPr="003C3750" w14:paraId="266C133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B4879" w14:textId="77777777" w:rsidR="003C3750" w:rsidRPr="003C3750" w:rsidRDefault="003C3750" w:rsidP="00383E65">
            <w:pPr>
              <w:jc w:val="both"/>
            </w:pPr>
            <w:r w:rsidRPr="003C3750">
              <w:rPr>
                <w:rFonts w:ascii="Segoe UI Emoji" w:hAnsi="Segoe UI Emoji" w:cs="Segoe UI Emoji"/>
                <w:b/>
                <w:bCs/>
              </w:rPr>
              <w:t>🟧</w:t>
            </w:r>
            <w:r w:rsidRPr="003C3750">
              <w:rPr>
                <w:b/>
                <w:bCs/>
              </w:rPr>
              <w:t xml:space="preserve">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81C28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CE7F9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Quem pode classificar?</w:t>
            </w:r>
          </w:p>
        </w:tc>
      </w:tr>
      <w:tr w:rsidR="003C3750" w:rsidRPr="003C3750" w14:paraId="310BB7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959E8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Ultrassecreta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ACC9C" w14:textId="77777777" w:rsidR="003C3750" w:rsidRPr="003C3750" w:rsidRDefault="003C3750" w:rsidP="00383E65">
            <w:pPr>
              <w:jc w:val="both"/>
            </w:pPr>
            <w:r w:rsidRPr="003C3750">
              <w:t>25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4068" w14:textId="77777777" w:rsidR="003C3750" w:rsidRPr="003C3750" w:rsidRDefault="003C3750" w:rsidP="00383E65">
            <w:pPr>
              <w:jc w:val="both"/>
            </w:pPr>
            <w:r w:rsidRPr="003C3750">
              <w:t>Pres. / Vice / Ministros / Comandantes Forças.</w:t>
            </w:r>
          </w:p>
        </w:tc>
      </w:tr>
      <w:tr w:rsidR="003C3750" w:rsidRPr="003C3750" w14:paraId="3B3F26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82AFC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Secreta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5D857" w14:textId="77777777" w:rsidR="003C3750" w:rsidRPr="003C3750" w:rsidRDefault="003C3750" w:rsidP="00383E65">
            <w:pPr>
              <w:jc w:val="both"/>
            </w:pPr>
            <w:r w:rsidRPr="003C3750">
              <w:t>15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76CA" w14:textId="77777777" w:rsidR="003C3750" w:rsidRPr="003C3750" w:rsidRDefault="003C3750" w:rsidP="00383E65">
            <w:pPr>
              <w:jc w:val="both"/>
            </w:pPr>
            <w:r w:rsidRPr="003C3750">
              <w:t>Mesmos acima + Titulares de Autarquias/Fundações.</w:t>
            </w:r>
          </w:p>
        </w:tc>
      </w:tr>
      <w:tr w:rsidR="003C3750" w:rsidRPr="003C3750" w14:paraId="5AE3160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7D8E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Reservada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44EB5" w14:textId="77777777" w:rsidR="003C3750" w:rsidRPr="003C3750" w:rsidRDefault="003C3750" w:rsidP="00383E65">
            <w:pPr>
              <w:jc w:val="both"/>
            </w:pPr>
            <w:r w:rsidRPr="003C3750">
              <w:t>5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C5058" w14:textId="77777777" w:rsidR="003C3750" w:rsidRPr="003C3750" w:rsidRDefault="003C3750" w:rsidP="00383E65">
            <w:pPr>
              <w:jc w:val="both"/>
            </w:pPr>
            <w:r w:rsidRPr="003C3750">
              <w:t>Mesmos acima + Autoridades de Direção Superior.</w:t>
            </w:r>
          </w:p>
        </w:tc>
      </w:tr>
    </w:tbl>
    <w:p w14:paraId="54D23256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1EE1F4DF" w14:textId="77777777" w:rsidR="003C3750" w:rsidRPr="003C3750" w:rsidRDefault="003C3750" w:rsidP="00383E65">
      <w:pPr>
        <w:jc w:val="both"/>
      </w:pPr>
      <w:proofErr w:type="gramStart"/>
      <w:r w:rsidRPr="003C3750">
        <w:t>.</w:t>
      </w:r>
      <w:proofErr w:type="spellStart"/>
      <w:r w:rsidRPr="003C3750">
        <w:t>table</w:t>
      </w:r>
      <w:proofErr w:type="spellEnd"/>
      <w:proofErr w:type="gramEnd"/>
      <w:r w:rsidRPr="003C3750">
        <w:t xml:space="preserve"> 2: ATIVA VS. PASSIVA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2448"/>
        <w:gridCol w:w="3201"/>
      </w:tblGrid>
      <w:tr w:rsidR="003C3750" w:rsidRPr="003C3750" w14:paraId="637635B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BCA81" w14:textId="77777777" w:rsidR="003C3750" w:rsidRPr="003C3750" w:rsidRDefault="003C3750" w:rsidP="00383E65">
            <w:pPr>
              <w:jc w:val="both"/>
            </w:pPr>
            <w:r w:rsidRPr="003C3750">
              <w:rPr>
                <w:rFonts w:ascii="Segoe UI Emoji" w:hAnsi="Segoe UI Emoji" w:cs="Segoe UI Emoji"/>
                <w:b/>
                <w:bCs/>
              </w:rPr>
              <w:t>🟧</w:t>
            </w:r>
            <w:r w:rsidRPr="003C3750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4993E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Transparência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7CC52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Transparência Passiva</w:t>
            </w:r>
          </w:p>
        </w:tc>
      </w:tr>
      <w:tr w:rsidR="003C3750" w:rsidRPr="003C3750" w14:paraId="5928FB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8663B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Iniciativa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6C5B7" w14:textId="77777777" w:rsidR="003C3750" w:rsidRPr="003C3750" w:rsidRDefault="003C3750" w:rsidP="00383E65">
            <w:pPr>
              <w:jc w:val="both"/>
            </w:pPr>
            <w:r w:rsidRPr="003C3750">
              <w:t>Do próprio Estado.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BE6FA" w14:textId="77777777" w:rsidR="003C3750" w:rsidRPr="003C3750" w:rsidRDefault="003C3750" w:rsidP="00383E65">
            <w:pPr>
              <w:jc w:val="both"/>
            </w:pPr>
            <w:r w:rsidRPr="003C3750">
              <w:t>Do cidadão/interessado.</w:t>
            </w:r>
          </w:p>
        </w:tc>
      </w:tr>
      <w:tr w:rsidR="003C3750" w:rsidRPr="003C3750" w14:paraId="527773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2997C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Meio Principal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6DA73" w14:textId="77777777" w:rsidR="003C3750" w:rsidRPr="003C3750" w:rsidRDefault="003C3750" w:rsidP="00383E65">
            <w:pPr>
              <w:jc w:val="both"/>
            </w:pPr>
            <w:r w:rsidRPr="003C3750">
              <w:t>Sites e Portais Oficiais.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754A7" w14:textId="77777777" w:rsidR="003C3750" w:rsidRPr="003C3750" w:rsidRDefault="003C3750" w:rsidP="00383E65">
            <w:pPr>
              <w:jc w:val="both"/>
            </w:pPr>
            <w:r w:rsidRPr="003C3750">
              <w:t xml:space="preserve">Pedidos via </w:t>
            </w:r>
            <w:proofErr w:type="spellStart"/>
            <w:r w:rsidRPr="003C3750">
              <w:t>e-SIC</w:t>
            </w:r>
            <w:proofErr w:type="spellEnd"/>
            <w:r w:rsidRPr="003C3750">
              <w:t xml:space="preserve"> ou balcão.</w:t>
            </w:r>
          </w:p>
        </w:tc>
      </w:tr>
      <w:tr w:rsidR="003C3750" w:rsidRPr="003C3750" w14:paraId="32C6C4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966E7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Motivação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D94F7" w14:textId="77777777" w:rsidR="003C3750" w:rsidRPr="003C3750" w:rsidRDefault="003C3750" w:rsidP="00383E65">
            <w:pPr>
              <w:jc w:val="both"/>
            </w:pPr>
            <w:r w:rsidRPr="003C3750">
              <w:t>Dever legal de ofício.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8BAE5" w14:textId="77777777" w:rsidR="003C3750" w:rsidRPr="003C3750" w:rsidRDefault="003C3750" w:rsidP="00383E65">
            <w:pPr>
              <w:jc w:val="both"/>
            </w:pPr>
            <w:r w:rsidRPr="003C3750">
              <w:t>Direito de petição do cidadão.</w:t>
            </w:r>
          </w:p>
        </w:tc>
      </w:tr>
    </w:tbl>
    <w:p w14:paraId="0E5A018E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2DFA57FD" w14:textId="77777777" w:rsidR="003C3750" w:rsidRPr="003C3750" w:rsidRDefault="003C3750" w:rsidP="00383E65">
      <w:pPr>
        <w:jc w:val="both"/>
      </w:pPr>
      <w:proofErr w:type="gramStart"/>
      <w:r w:rsidRPr="003C3750">
        <w:lastRenderedPageBreak/>
        <w:t>.</w:t>
      </w:r>
      <w:proofErr w:type="spellStart"/>
      <w:r w:rsidRPr="003C3750">
        <w:t>table</w:t>
      </w:r>
      <w:proofErr w:type="spellEnd"/>
      <w:proofErr w:type="gramEnd"/>
      <w:r w:rsidRPr="003C3750">
        <w:t xml:space="preserve"> 3: PRAZOS DA LAI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896"/>
        <w:gridCol w:w="1717"/>
      </w:tblGrid>
      <w:tr w:rsidR="003C3750" w:rsidRPr="003C3750" w14:paraId="6683CC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E4F9C" w14:textId="77777777" w:rsidR="003C3750" w:rsidRPr="003C3750" w:rsidRDefault="003C3750" w:rsidP="00383E65">
            <w:pPr>
              <w:jc w:val="both"/>
            </w:pPr>
            <w:r w:rsidRPr="003C3750">
              <w:rPr>
                <w:rFonts w:ascii="Segoe UI Emoji" w:hAnsi="Segoe UI Emoji" w:cs="Segoe UI Emoji"/>
                <w:b/>
                <w:bCs/>
              </w:rPr>
              <w:t>🟧</w:t>
            </w:r>
            <w:r w:rsidRPr="003C3750">
              <w:rPr>
                <w:b/>
                <w:bCs/>
              </w:rPr>
              <w:t xml:space="preserve"> Evento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1178B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123B6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Prorrogação</w:t>
            </w:r>
          </w:p>
        </w:tc>
      </w:tr>
      <w:tr w:rsidR="003C3750" w:rsidRPr="003C3750" w14:paraId="07FCC0B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4F8E9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Resposta ao Pedido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DE1A8" w14:textId="77777777" w:rsidR="003C3750" w:rsidRPr="003C3750" w:rsidRDefault="003C3750" w:rsidP="00383E65">
            <w:pPr>
              <w:jc w:val="both"/>
            </w:pPr>
            <w:r w:rsidRPr="003C3750">
              <w:t>20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96A9CC" w14:textId="77777777" w:rsidR="003C3750" w:rsidRPr="003C3750" w:rsidRDefault="003C3750" w:rsidP="00383E65">
            <w:pPr>
              <w:jc w:val="both"/>
            </w:pPr>
            <w:r w:rsidRPr="003C3750">
              <w:t>+ 10 dias.</w:t>
            </w:r>
          </w:p>
        </w:tc>
      </w:tr>
      <w:tr w:rsidR="003C3750" w:rsidRPr="003C3750" w14:paraId="1F561B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0804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Recurso (Cidadão)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54064" w14:textId="77777777" w:rsidR="003C3750" w:rsidRPr="003C3750" w:rsidRDefault="003C3750" w:rsidP="00383E65">
            <w:pPr>
              <w:jc w:val="both"/>
            </w:pPr>
            <w:r w:rsidRPr="003C3750">
              <w:t>10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42C58" w14:textId="77777777" w:rsidR="003C3750" w:rsidRPr="003C3750" w:rsidRDefault="003C3750" w:rsidP="00383E65">
            <w:pPr>
              <w:jc w:val="both"/>
            </w:pPr>
            <w:r w:rsidRPr="003C3750">
              <w:t>(Não se aplica).</w:t>
            </w:r>
          </w:p>
        </w:tc>
      </w:tr>
      <w:tr w:rsidR="003C3750" w:rsidRPr="003C3750" w14:paraId="35B442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A0324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Decisão de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7685A" w14:textId="77777777" w:rsidR="003C3750" w:rsidRPr="003C3750" w:rsidRDefault="003C3750" w:rsidP="00383E65">
            <w:pPr>
              <w:jc w:val="both"/>
            </w:pPr>
            <w:r w:rsidRPr="003C3750">
              <w:t>5 dias.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B0A3A" w14:textId="77777777" w:rsidR="003C3750" w:rsidRPr="003C3750" w:rsidRDefault="003C3750" w:rsidP="00383E65">
            <w:pPr>
              <w:jc w:val="both"/>
            </w:pPr>
            <w:r w:rsidRPr="003C3750">
              <w:t>(Não se aplica).</w:t>
            </w:r>
          </w:p>
        </w:tc>
      </w:tr>
    </w:tbl>
    <w:p w14:paraId="5F679312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2381F554" w14:textId="77777777" w:rsidR="003C3750" w:rsidRPr="003C3750" w:rsidRDefault="003C3750" w:rsidP="00383E65">
      <w:pPr>
        <w:jc w:val="both"/>
      </w:pPr>
      <w:proofErr w:type="gramStart"/>
      <w:r w:rsidRPr="003C3750">
        <w:t>.</w:t>
      </w:r>
      <w:proofErr w:type="spellStart"/>
      <w:r w:rsidRPr="003C3750">
        <w:t>table</w:t>
      </w:r>
      <w:proofErr w:type="spellEnd"/>
      <w:proofErr w:type="gramEnd"/>
      <w:r w:rsidRPr="003C3750">
        <w:t xml:space="preserve"> 4: TRATAMENTO DE INFORMAÇÕES PESSOAIS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1669"/>
        <w:gridCol w:w="4072"/>
      </w:tblGrid>
      <w:tr w:rsidR="003C3750" w:rsidRPr="003C3750" w14:paraId="474DE77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D5E8C" w14:textId="77777777" w:rsidR="003C3750" w:rsidRPr="003C3750" w:rsidRDefault="003C3750" w:rsidP="00383E65">
            <w:pPr>
              <w:jc w:val="both"/>
            </w:pPr>
            <w:r w:rsidRPr="003C3750">
              <w:rPr>
                <w:rFonts w:ascii="Segoe UI Emoji" w:hAnsi="Segoe UI Emoji" w:cs="Segoe UI Emoji"/>
                <w:b/>
                <w:bCs/>
              </w:rPr>
              <w:t>🟧</w:t>
            </w:r>
            <w:r w:rsidRPr="003C3750">
              <w:rPr>
                <w:b/>
                <w:bCs/>
              </w:rPr>
              <w:t xml:space="preserve"> Tipo de 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10231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Prazo de Sigilo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DE9C5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Quando o sigilo não se aplica?</w:t>
            </w:r>
          </w:p>
        </w:tc>
      </w:tr>
      <w:tr w:rsidR="003C3750" w:rsidRPr="003C3750" w14:paraId="3D47035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64D60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Vida Privada/Honra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320BB" w14:textId="77777777" w:rsidR="003C3750" w:rsidRPr="003C3750" w:rsidRDefault="003C3750" w:rsidP="00383E65">
            <w:pPr>
              <w:jc w:val="both"/>
            </w:pPr>
            <w:r w:rsidRPr="003C3750">
              <w:t>100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BA35D" w14:textId="77777777" w:rsidR="003C3750" w:rsidRPr="003C3750" w:rsidRDefault="003C3750" w:rsidP="00383E65">
            <w:pPr>
              <w:jc w:val="both"/>
            </w:pPr>
            <w:r w:rsidRPr="003C3750">
              <w:t>Com consentimento do titular.</w:t>
            </w:r>
          </w:p>
        </w:tc>
      </w:tr>
      <w:tr w:rsidR="003C3750" w:rsidRPr="003C3750" w14:paraId="0B2A7A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74724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Intimidade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10E8F" w14:textId="77777777" w:rsidR="003C3750" w:rsidRPr="003C3750" w:rsidRDefault="003C3750" w:rsidP="00383E65">
            <w:pPr>
              <w:jc w:val="both"/>
            </w:pPr>
            <w:r w:rsidRPr="003C3750">
              <w:t>100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8605" w14:textId="77777777" w:rsidR="003C3750" w:rsidRPr="003C3750" w:rsidRDefault="003C3750" w:rsidP="00383E65">
            <w:pPr>
              <w:jc w:val="both"/>
            </w:pPr>
            <w:r w:rsidRPr="003C3750">
              <w:t>Prevenção médica ou decisão judicial.</w:t>
            </w:r>
          </w:p>
        </w:tc>
      </w:tr>
      <w:tr w:rsidR="003C3750" w:rsidRPr="003C3750" w14:paraId="683B89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E71D5" w14:textId="77777777" w:rsidR="003C3750" w:rsidRPr="003C3750" w:rsidRDefault="003C3750" w:rsidP="00383E65">
            <w:pPr>
              <w:jc w:val="both"/>
            </w:pPr>
            <w:r w:rsidRPr="003C3750">
              <w:rPr>
                <w:b/>
                <w:bCs/>
              </w:rPr>
              <w:t>Imagens/Honra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1FD4C" w14:textId="77777777" w:rsidR="003C3750" w:rsidRPr="003C3750" w:rsidRDefault="003C3750" w:rsidP="00383E65">
            <w:pPr>
              <w:jc w:val="both"/>
            </w:pPr>
            <w:r w:rsidRPr="003C3750">
              <w:t>100 anos.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F55CE" w14:textId="77777777" w:rsidR="003C3750" w:rsidRPr="003C3750" w:rsidRDefault="003C3750" w:rsidP="00383E65">
            <w:pPr>
              <w:jc w:val="both"/>
            </w:pPr>
            <w:r w:rsidRPr="003C3750">
              <w:t>Defesa de direitos humanos.</w:t>
            </w:r>
          </w:p>
        </w:tc>
      </w:tr>
    </w:tbl>
    <w:p w14:paraId="4F21EEF0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63D83DE2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6 -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MAPA MENTAL E RECURSO AUDIOVISUAL</w:t>
      </w:r>
    </w:p>
    <w:p w14:paraId="79CAF8FD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ESTRUTURA DE MAPA MENTAL (PARA VOCÊ DESENHAR):</w:t>
      </w:r>
    </w:p>
    <w:p w14:paraId="7ABF05B5" w14:textId="77777777" w:rsidR="003C3750" w:rsidRPr="003C3750" w:rsidRDefault="003C3750" w:rsidP="00383E65">
      <w:pPr>
        <w:numPr>
          <w:ilvl w:val="0"/>
          <w:numId w:val="10"/>
        </w:numPr>
        <w:jc w:val="both"/>
      </w:pPr>
      <w:r w:rsidRPr="003C3750">
        <w:rPr>
          <w:b/>
          <w:bCs/>
        </w:rPr>
        <w:t>Centro</w:t>
      </w:r>
      <w:r w:rsidRPr="003C3750">
        <w:t>: LEI DE ACESSO À INFORMAÇÃO (LAI).</w:t>
      </w:r>
    </w:p>
    <w:p w14:paraId="0D4ADE14" w14:textId="77777777" w:rsidR="003C3750" w:rsidRPr="003C3750" w:rsidRDefault="003C3750" w:rsidP="00383E65">
      <w:pPr>
        <w:numPr>
          <w:ilvl w:val="0"/>
          <w:numId w:val="10"/>
        </w:numPr>
        <w:jc w:val="both"/>
      </w:pPr>
      <w:r w:rsidRPr="003C3750">
        <w:rPr>
          <w:b/>
          <w:bCs/>
        </w:rPr>
        <w:t>Braço 1 (Prazos)</w:t>
      </w:r>
      <w:r w:rsidRPr="003C3750">
        <w:t>: Resposta 20+10 | Sigilo 5, 15, 25 | Pessoal 100.</w:t>
      </w:r>
    </w:p>
    <w:p w14:paraId="0C365958" w14:textId="77777777" w:rsidR="003C3750" w:rsidRPr="003C3750" w:rsidRDefault="003C3750" w:rsidP="00383E65">
      <w:pPr>
        <w:numPr>
          <w:ilvl w:val="0"/>
          <w:numId w:val="10"/>
        </w:numPr>
        <w:jc w:val="both"/>
      </w:pPr>
      <w:r w:rsidRPr="003C3750">
        <w:rPr>
          <w:b/>
          <w:bCs/>
        </w:rPr>
        <w:t>Braço 2 (Princípios)</w:t>
      </w:r>
      <w:r w:rsidRPr="003C3750">
        <w:t>: Publicidade = Regra | Sigilo = Exceção | Gratuidade.</w:t>
      </w:r>
    </w:p>
    <w:p w14:paraId="1C0E41AA" w14:textId="77777777" w:rsidR="003C3750" w:rsidRPr="003C3750" w:rsidRDefault="003C3750" w:rsidP="00383E65">
      <w:pPr>
        <w:numPr>
          <w:ilvl w:val="0"/>
          <w:numId w:val="10"/>
        </w:numPr>
        <w:jc w:val="both"/>
      </w:pPr>
      <w:r w:rsidRPr="003C3750">
        <w:rPr>
          <w:b/>
          <w:bCs/>
        </w:rPr>
        <w:t>Braço 3 (Transparência Ativa)</w:t>
      </w:r>
      <w:r w:rsidRPr="003C3750">
        <w:t>: Internet Obrigatória | Gastos e Licitações.</w:t>
      </w:r>
    </w:p>
    <w:p w14:paraId="69F9CF2D" w14:textId="77777777" w:rsidR="003C3750" w:rsidRPr="003C3750" w:rsidRDefault="003C3750" w:rsidP="00383E65">
      <w:pPr>
        <w:numPr>
          <w:ilvl w:val="0"/>
          <w:numId w:val="10"/>
        </w:numPr>
        <w:jc w:val="both"/>
      </w:pPr>
      <w:r w:rsidRPr="003C3750">
        <w:rPr>
          <w:b/>
          <w:bCs/>
        </w:rPr>
        <w:t>Braço 4 (Proibições)</w:t>
      </w:r>
      <w:r w:rsidRPr="003C3750">
        <w:t>: Veto à exigência de motivos | Veto ao sigilo em Direitos Humanos.</w:t>
      </w:r>
    </w:p>
    <w:p w14:paraId="2F8DE8EF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INDICAÇÃO DE VÍDEO (YOUTUBE):</w:t>
      </w:r>
    </w:p>
    <w:p w14:paraId="722DEEC4" w14:textId="77777777" w:rsidR="003C3750" w:rsidRPr="003C3750" w:rsidRDefault="003C3750" w:rsidP="00383E65">
      <w:pPr>
        <w:numPr>
          <w:ilvl w:val="0"/>
          <w:numId w:val="11"/>
        </w:numPr>
        <w:jc w:val="both"/>
      </w:pPr>
      <w:r w:rsidRPr="003C3750">
        <w:rPr>
          <w:b/>
          <w:bCs/>
        </w:rPr>
        <w:t>Assunto</w:t>
      </w:r>
      <w:r w:rsidRPr="003C3750">
        <w:t>: Lei de Acesso à Informação (Lei 12.527/11) - Completa p/ Concursos.</w:t>
      </w:r>
    </w:p>
    <w:p w14:paraId="672DBC27" w14:textId="77777777" w:rsidR="003C3750" w:rsidRPr="003C3750" w:rsidRDefault="003C3750" w:rsidP="00383E65">
      <w:pPr>
        <w:numPr>
          <w:ilvl w:val="0"/>
          <w:numId w:val="11"/>
        </w:numPr>
        <w:jc w:val="both"/>
      </w:pPr>
      <w:r w:rsidRPr="003C3750">
        <w:rPr>
          <w:b/>
          <w:bCs/>
        </w:rPr>
        <w:t>Canal</w:t>
      </w:r>
      <w:r w:rsidRPr="003C3750">
        <w:t xml:space="preserve">: Prof. </w:t>
      </w:r>
      <w:proofErr w:type="spellStart"/>
      <w:r w:rsidRPr="003C3750">
        <w:t>Thallius</w:t>
      </w:r>
      <w:proofErr w:type="spellEnd"/>
      <w:r w:rsidRPr="003C3750">
        <w:t xml:space="preserve"> Moraes ou Estratégia Concursos.</w:t>
      </w:r>
    </w:p>
    <w:p w14:paraId="6098142F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454B3E1E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7 -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QUESTÕES DE CONCURSO (VERTICAL)</w:t>
      </w:r>
    </w:p>
    <w:p w14:paraId="729AE614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A) LISTA DE ENUNCIADOS</w:t>
      </w:r>
    </w:p>
    <w:p w14:paraId="3B797DA9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lastRenderedPageBreak/>
        <w:t>(CEBRASPE) O acesso à informação pública é a regra, sendo o sigilo a exceção.</w:t>
      </w:r>
    </w:p>
    <w:p w14:paraId="3ED6818E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O prazo para resposta a pedido de acesso à informação é de 30 dias, vedada qualquer prorrogação.</w:t>
      </w:r>
    </w:p>
    <w:p w14:paraId="4634F12A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Para que o cidadão tenha acesso à informação, ele deve apresentar os motivos de seu interesse no pedido.</w:t>
      </w:r>
    </w:p>
    <w:p w14:paraId="7814A428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Informações classificadas como reservadas permanecem sob sigilo pelo prazo máximo de 5 anos.</w:t>
      </w:r>
    </w:p>
    <w:p w14:paraId="4AEA92CF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As informações que versem sobre condutas que impliquem violação de direitos humanos não podem ser objeto de restrição de acesso.</w:t>
      </w:r>
    </w:p>
    <w:p w14:paraId="240EE7D7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A LAI aplica-se às entidades privadas sem fins lucrativos que recebam recursos públicos para a realização de ações de interesse público.</w:t>
      </w:r>
    </w:p>
    <w:p w14:paraId="6AE0F85F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O serviço de busca e fornecimento de informação é gratuito, salvo os custos de reprodução de documentos.</w:t>
      </w:r>
    </w:p>
    <w:p w14:paraId="53A54979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Informações relativas à intimidade e à vida privada têm acesso restrito pelo prazo de 100 anos.</w:t>
      </w:r>
    </w:p>
    <w:p w14:paraId="070095A1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A classificação de informação como ultrassecreta é de competência exclusiva do Presidente da República.</w:t>
      </w:r>
    </w:p>
    <w:p w14:paraId="3C78FFD4" w14:textId="77777777" w:rsidR="003C3750" w:rsidRPr="003C3750" w:rsidRDefault="003C3750" w:rsidP="00383E65">
      <w:pPr>
        <w:numPr>
          <w:ilvl w:val="0"/>
          <w:numId w:val="12"/>
        </w:numPr>
        <w:jc w:val="both"/>
      </w:pPr>
      <w:r w:rsidRPr="003C3750">
        <w:t>(CEBRASPE) Quando não for possível o acesso imediato, o órgão deverá responder em até 20 dias.</w:t>
      </w:r>
    </w:p>
    <w:p w14:paraId="08FB46A7" w14:textId="77777777" w:rsidR="003C3750" w:rsidRPr="003C3750" w:rsidRDefault="00C16B13" w:rsidP="00383E65">
      <w:pPr>
        <w:jc w:val="both"/>
      </w:pPr>
      <w:r>
        <w:pict w14:anchorId="0E57A535">
          <v:rect id="_x0000_i1025" style="width:0;height:1.5pt" o:hralign="center" o:hrstd="t" o:hr="t" fillcolor="#a0a0a0" stroked="f"/>
        </w:pict>
      </w:r>
    </w:p>
    <w:p w14:paraId="2AD237F5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B) GABARITOS COMENTADOS</w:t>
      </w:r>
    </w:p>
    <w:p w14:paraId="5DB969D3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01</w:t>
      </w:r>
    </w:p>
    <w:p w14:paraId="2D1DA9DB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O acesso... é a regra, sendo o sigilo a exceção.</w:t>
      </w:r>
    </w:p>
    <w:p w14:paraId="660A071B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É o princípio da publicidade máxima.</w:t>
      </w:r>
    </w:p>
    <w:p w14:paraId="29BF7AC4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02</w:t>
      </w:r>
    </w:p>
    <w:p w14:paraId="31D57085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O prazo... é de 30 dias, vedada qualquer prorrogação.</w:t>
      </w:r>
    </w:p>
    <w:p w14:paraId="644A6473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FALSO</w:t>
      </w:r>
      <w:r w:rsidRPr="003C3750">
        <w:t>. O prazo é 20 dias, com prorrogação de 10 dias.</w:t>
      </w:r>
    </w:p>
    <w:p w14:paraId="14FC6A3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03</w:t>
      </w:r>
    </w:p>
    <w:p w14:paraId="3283A309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...ele deve apresentar os motivos de seu interesse...</w:t>
      </w:r>
    </w:p>
    <w:p w14:paraId="7F126F0D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lastRenderedPageBreak/>
        <w:t>GABARITO: FALSO</w:t>
      </w:r>
      <w:r w:rsidRPr="003C3750">
        <w:t>. A LAI veda a exigência de motivação.</w:t>
      </w:r>
    </w:p>
    <w:p w14:paraId="013B3D50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04</w:t>
      </w:r>
    </w:p>
    <w:p w14:paraId="58ABD5A4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...reservadas permanecem sob sigilo pelo prazo máximo de 5 anos.</w:t>
      </w:r>
    </w:p>
    <w:p w14:paraId="532FDB8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Art. 24 da Lei.</w:t>
      </w:r>
    </w:p>
    <w:p w14:paraId="6E05C55F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05</w:t>
      </w:r>
    </w:p>
    <w:p w14:paraId="6E71CCF6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...violação de direitos humanos não podem ser objeto de restrição...</w:t>
      </w:r>
    </w:p>
    <w:p w14:paraId="1ED0F886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Art. 21, Parágrafo Único.</w:t>
      </w:r>
    </w:p>
    <w:p w14:paraId="51DAE99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06</w:t>
      </w:r>
    </w:p>
    <w:p w14:paraId="56405FE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A LAI aplica-se às entidades privadas... que recebam recursos públicos...</w:t>
      </w:r>
    </w:p>
    <w:p w14:paraId="7EAC3280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Aplica-se proporcionalmente ao recurso recebido.</w:t>
      </w:r>
    </w:p>
    <w:p w14:paraId="2F1A55EE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07</w:t>
      </w:r>
    </w:p>
    <w:p w14:paraId="205F6800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O serviço... é gratuito, salvo os custos de reprodução...</w:t>
      </w:r>
    </w:p>
    <w:p w14:paraId="072587FE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Art. 12.</w:t>
      </w:r>
    </w:p>
    <w:p w14:paraId="45DED365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08</w:t>
      </w:r>
    </w:p>
    <w:p w14:paraId="1060A56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...intimidade e à vida privada têm acesso restrito pelo prazo de 100 anos.</w:t>
      </w:r>
    </w:p>
    <w:p w14:paraId="66B646D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Art. 31, § 1º, I.</w:t>
      </w:r>
    </w:p>
    <w:p w14:paraId="79C8B1EB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09</w:t>
      </w:r>
    </w:p>
    <w:p w14:paraId="235E8254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...competência exclusiva do Presidente da República.</w:t>
      </w:r>
    </w:p>
    <w:p w14:paraId="7BBA9107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FALSO</w:t>
      </w:r>
      <w:r w:rsidRPr="003C3750">
        <w:t>. Vice, Ministros e Comandantes também podem (na União).</w:t>
      </w:r>
    </w:p>
    <w:p w14:paraId="3F5AA271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QUESTÃO 10</w:t>
      </w:r>
    </w:p>
    <w:p w14:paraId="1316AE4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O ENUNCIADO DIZ:</w:t>
      </w:r>
      <w:r w:rsidRPr="003C3750">
        <w:t xml:space="preserve"> (CEBRASPE) ...deverá responder em até 20 dias.</w:t>
      </w:r>
    </w:p>
    <w:p w14:paraId="6828C2D7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GABARITO: VERDADEIRO</w:t>
      </w:r>
      <w:r w:rsidRPr="003C3750">
        <w:t>. Art. 11, § 1º.</w:t>
      </w:r>
    </w:p>
    <w:p w14:paraId="7EC7A544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4C1C28E0" w14:textId="77777777" w:rsidR="003C3750" w:rsidRPr="003C3750" w:rsidRDefault="003C3750" w:rsidP="00383E65">
      <w:pPr>
        <w:jc w:val="both"/>
        <w:rPr>
          <w:b/>
          <w:bCs/>
        </w:rPr>
      </w:pPr>
      <w:r w:rsidRPr="003C3750">
        <w:rPr>
          <w:b/>
          <w:bCs/>
        </w:rPr>
        <w:t xml:space="preserve">8 - </w:t>
      </w:r>
      <w:r w:rsidRPr="003C3750">
        <w:rPr>
          <w:rFonts w:ascii="Segoe UI Emoji" w:hAnsi="Segoe UI Emoji" w:cs="Segoe UI Emoji"/>
          <w:b/>
          <w:bCs/>
        </w:rPr>
        <w:t>🟨</w:t>
      </w:r>
      <w:r w:rsidRPr="003C3750">
        <w:rPr>
          <w:b/>
          <w:bCs/>
        </w:rPr>
        <w:t xml:space="preserve"> FLASHCARDS (FRONT / BACK)</w:t>
      </w:r>
    </w:p>
    <w:p w14:paraId="6F58E6EC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lastRenderedPageBreak/>
        <w:t>FRENTE</w:t>
      </w:r>
      <w:r w:rsidRPr="003C3750">
        <w:t>: Quais os prazos das classificações Ultrassecreta, Secreta e Reservada?</w:t>
      </w:r>
    </w:p>
    <w:p w14:paraId="409FEBDD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VERSO</w:t>
      </w:r>
      <w:r w:rsidRPr="003C3750">
        <w:t>: Ultrassecreta: 25 anos. Secreta: 15 anos. Reservada: 5 anos.</w:t>
      </w:r>
    </w:p>
    <w:p w14:paraId="52284823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6E645229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FRENTE</w:t>
      </w:r>
      <w:r w:rsidRPr="003C3750">
        <w:t>: Qual a única classificação de sigilo que permite prorrogação de prazo?</w:t>
      </w:r>
    </w:p>
    <w:p w14:paraId="19B0DADE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VERSO</w:t>
      </w:r>
      <w:r w:rsidRPr="003C3750">
        <w:t>: A Ultrassecreta (pode ser prorrogada uma única vez por mais 25 anos).</w:t>
      </w:r>
    </w:p>
    <w:p w14:paraId="30C946BF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34ABEDE5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FRENTE</w:t>
      </w:r>
      <w:r w:rsidRPr="003C3750">
        <w:t>: O cidadão precisa dizer para que quer a informação solicitada via LAI?</w:t>
      </w:r>
    </w:p>
    <w:p w14:paraId="42D2423B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VERSO</w:t>
      </w:r>
      <w:r w:rsidRPr="003C3750">
        <w:t>: Não. É proibido exigir motivação ou justificativa para pedidos de acesso a informações públicas.</w:t>
      </w:r>
    </w:p>
    <w:p w14:paraId="1743BBAF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1C83F1C8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FRENTE</w:t>
      </w:r>
      <w:r w:rsidRPr="003C3750">
        <w:t>: Qual o prazo de resposta da administração se a informação não for imediata?</w:t>
      </w:r>
    </w:p>
    <w:p w14:paraId="0CDF4AE5" w14:textId="77777777" w:rsidR="003C3750" w:rsidRPr="003C3750" w:rsidRDefault="003C3750" w:rsidP="00383E65">
      <w:pPr>
        <w:jc w:val="both"/>
      </w:pPr>
      <w:r w:rsidRPr="003C3750">
        <w:rPr>
          <w:b/>
          <w:bCs/>
        </w:rPr>
        <w:t>VERSO</w:t>
      </w:r>
      <w:r w:rsidRPr="003C3750">
        <w:t>: 20 dias, prorrogáveis por mais 10 dias mediante justificativa expressa.</w:t>
      </w:r>
    </w:p>
    <w:p w14:paraId="6D48E05F" w14:textId="77777777" w:rsidR="003C3750" w:rsidRPr="003C3750" w:rsidRDefault="003C3750" w:rsidP="00383E65">
      <w:pPr>
        <w:jc w:val="both"/>
      </w:pPr>
      <w:r w:rsidRPr="003C3750">
        <w:rPr>
          <w:rFonts w:ascii="Segoe UI Emoji" w:hAnsi="Segoe UI Emoji" w:cs="Segoe UI Emoji"/>
        </w:rPr>
        <w:t>⬜</w:t>
      </w:r>
    </w:p>
    <w:p w14:paraId="07DC5F33" w14:textId="77777777" w:rsidR="00ED7506" w:rsidRDefault="00ED7506" w:rsidP="00383E65">
      <w:pPr>
        <w:jc w:val="both"/>
      </w:pPr>
    </w:p>
    <w:sectPr w:rsidR="00ED7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669"/>
    <w:multiLevelType w:val="multilevel"/>
    <w:tmpl w:val="396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F71B4"/>
    <w:multiLevelType w:val="multilevel"/>
    <w:tmpl w:val="B2AE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8688C"/>
    <w:multiLevelType w:val="multilevel"/>
    <w:tmpl w:val="3BF8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B452FD"/>
    <w:multiLevelType w:val="multilevel"/>
    <w:tmpl w:val="0B66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F7D13"/>
    <w:multiLevelType w:val="multilevel"/>
    <w:tmpl w:val="252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038E3"/>
    <w:multiLevelType w:val="multilevel"/>
    <w:tmpl w:val="14C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91AF4"/>
    <w:multiLevelType w:val="multilevel"/>
    <w:tmpl w:val="4C7C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C1C98"/>
    <w:multiLevelType w:val="multilevel"/>
    <w:tmpl w:val="720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A44CE"/>
    <w:multiLevelType w:val="multilevel"/>
    <w:tmpl w:val="CC6C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D77D75"/>
    <w:multiLevelType w:val="multilevel"/>
    <w:tmpl w:val="7650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E60A6"/>
    <w:multiLevelType w:val="multilevel"/>
    <w:tmpl w:val="F32A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86738D"/>
    <w:multiLevelType w:val="multilevel"/>
    <w:tmpl w:val="8BA83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613207">
    <w:abstractNumId w:val="5"/>
  </w:num>
  <w:num w:numId="2" w16cid:durableId="1652976028">
    <w:abstractNumId w:val="3"/>
  </w:num>
  <w:num w:numId="3" w16cid:durableId="1843621033">
    <w:abstractNumId w:val="8"/>
  </w:num>
  <w:num w:numId="4" w16cid:durableId="1016225756">
    <w:abstractNumId w:val="9"/>
  </w:num>
  <w:num w:numId="5" w16cid:durableId="420101069">
    <w:abstractNumId w:val="6"/>
  </w:num>
  <w:num w:numId="6" w16cid:durableId="218170965">
    <w:abstractNumId w:val="10"/>
  </w:num>
  <w:num w:numId="7" w16cid:durableId="1375160995">
    <w:abstractNumId w:val="2"/>
  </w:num>
  <w:num w:numId="8" w16cid:durableId="939143374">
    <w:abstractNumId w:val="1"/>
  </w:num>
  <w:num w:numId="9" w16cid:durableId="1580405146">
    <w:abstractNumId w:val="0"/>
  </w:num>
  <w:num w:numId="10" w16cid:durableId="2121870566">
    <w:abstractNumId w:val="7"/>
  </w:num>
  <w:num w:numId="11" w16cid:durableId="1034503795">
    <w:abstractNumId w:val="4"/>
  </w:num>
  <w:num w:numId="12" w16cid:durableId="792214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06"/>
    <w:rsid w:val="002C0158"/>
    <w:rsid w:val="00383E65"/>
    <w:rsid w:val="003C3750"/>
    <w:rsid w:val="007F7DBA"/>
    <w:rsid w:val="00E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0B96"/>
  <w15:chartTrackingRefBased/>
  <w15:docId w15:val="{D6795559-E109-4B0B-A10D-9957E283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7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75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75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75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75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75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75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75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75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75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75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75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83E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1814</Words>
  <Characters>10179</Characters>
  <Application>Microsoft Office Word</Application>
  <DocSecurity>0</DocSecurity>
  <Lines>290</Lines>
  <Paragraphs>222</Paragraphs>
  <ScaleCrop>false</ScaleCrop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2026-02-15T10:28:00Z</dcterms:created>
  <dcterms:modified xsi:type="dcterms:W3CDTF">2026-02-15T23:14:00Z</dcterms:modified>
</cp:coreProperties>
</file>