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E1AE" w14:textId="77777777" w:rsidR="000D386C" w:rsidRPr="000D386C" w:rsidRDefault="000D386C" w:rsidP="000D386C">
      <w:r w:rsidRPr="000D386C">
        <w:rPr>
          <w:b/>
          <w:bCs/>
        </w:rPr>
        <w:t>ia10.com.br - Nivaldo Oliveira</w:t>
      </w:r>
    </w:p>
    <w:p w14:paraId="343290A6" w14:textId="77777777" w:rsidR="000D386C" w:rsidRPr="000D386C" w:rsidRDefault="000D386C" w:rsidP="000D386C">
      <w:r w:rsidRPr="000D386C">
        <w:rPr>
          <w:b/>
          <w:bCs/>
        </w:rPr>
        <w:t>CEBRASPE - MÓDULO DE PORTUGUÊS PARA CONCURSO DE NÍVEL SUPERIOR</w:t>
      </w:r>
    </w:p>
    <w:p w14:paraId="12E4123D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529C7125" w14:textId="77777777" w:rsidR="000D386C" w:rsidRPr="000D386C" w:rsidRDefault="000D386C" w:rsidP="000D386C">
      <w:r w:rsidRPr="000D386C">
        <w:rPr>
          <w:b/>
          <w:bCs/>
        </w:rPr>
        <w:t>MÓDULO IV - PONTUAÇÃO (O EMPREGO DA VÍRGULA)</w:t>
      </w:r>
    </w:p>
    <w:p w14:paraId="56AD811D" w14:textId="77777777" w:rsidR="000D386C" w:rsidRPr="000D386C" w:rsidRDefault="000D386C" w:rsidP="000D386C">
      <w:r w:rsidRPr="000D386C">
        <w:rPr>
          <w:b/>
          <w:bCs/>
        </w:rPr>
        <w:t>Mentor</w:t>
      </w:r>
      <w:r w:rsidRPr="000D386C">
        <w:t xml:space="preserve">, entramos agora no campo onde o examinador do CEBRASPE mais "derruba" candidatos por excesso de confiança. Com </w:t>
      </w:r>
      <w:r w:rsidRPr="000D386C">
        <w:rPr>
          <w:b/>
          <w:bCs/>
        </w:rPr>
        <w:t>85% de incidência</w:t>
      </w:r>
      <w:r w:rsidRPr="000D386C">
        <w:t xml:space="preserve">, a pontuação não é apenas uma pausa para respirar, mas um instrumento de </w:t>
      </w:r>
      <w:r w:rsidRPr="000D386C">
        <w:rPr>
          <w:b/>
          <w:bCs/>
        </w:rPr>
        <w:t>sintaxe</w:t>
      </w:r>
      <w:r w:rsidRPr="000D386C">
        <w:t>. Mudar uma vírgula de lugar no CEBRASPE quase sempre altera o sentido ou fere a correção gramatical. Vamos blindar o aluno.</w:t>
      </w:r>
    </w:p>
    <w:p w14:paraId="593F2C38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679055C1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t xml:space="preserve">1 - </w:t>
      </w:r>
      <w:r w:rsidRPr="000D386C">
        <w:rPr>
          <w:rFonts w:ascii="Segoe UI Emoji" w:hAnsi="Segoe UI Emoji" w:cs="Segoe UI Emoji"/>
          <w:b/>
          <w:bCs/>
        </w:rPr>
        <w:t>🟦</w:t>
      </w:r>
      <w:r w:rsidRPr="000D386C">
        <w:rPr>
          <w:b/>
          <w:bCs/>
        </w:rPr>
        <w:t xml:space="preserve"> O QUE VOCÊ APRENDERÁ NESTE MÓDULO</w:t>
      </w:r>
    </w:p>
    <w:p w14:paraId="2736BF28" w14:textId="77777777" w:rsidR="000D386C" w:rsidRPr="000D386C" w:rsidRDefault="000D386C" w:rsidP="000D386C">
      <w:r w:rsidRPr="000D386C">
        <w:t xml:space="preserve">Você aprenderá as regras de ouro da vírgula: quando ela é </w:t>
      </w:r>
      <w:r w:rsidRPr="000D386C">
        <w:rPr>
          <w:b/>
          <w:bCs/>
        </w:rPr>
        <w:t>proibida</w:t>
      </w:r>
      <w:r w:rsidRPr="000D386C">
        <w:t xml:space="preserve"> (separação de termos essenciais), quando é </w:t>
      </w:r>
      <w:r w:rsidRPr="000D386C">
        <w:rPr>
          <w:b/>
          <w:bCs/>
        </w:rPr>
        <w:t>obrigatória</w:t>
      </w:r>
      <w:r w:rsidRPr="000D386C">
        <w:t xml:space="preserve"> (termos deslocados ou explicativos) e quando é </w:t>
      </w:r>
      <w:r w:rsidRPr="000D386C">
        <w:rPr>
          <w:b/>
          <w:bCs/>
        </w:rPr>
        <w:t>facultativa</w:t>
      </w:r>
      <w:r w:rsidRPr="000D386C">
        <w:t xml:space="preserve"> (adjuntos curtos). Além disso, entenderá o uso do ponto e vírgula, dois-pontos e travessões em textos de nível superior.</w:t>
      </w:r>
    </w:p>
    <w:p w14:paraId="7A502689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6FE36122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t xml:space="preserve">2 -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PEGADINHAS DO CEBRASPE PARA ESTE ASSUNTO</w:t>
      </w:r>
    </w:p>
    <w:p w14:paraId="01124FDD" w14:textId="77777777" w:rsidR="000D386C" w:rsidRPr="000D386C" w:rsidRDefault="000D386C" w:rsidP="000D386C">
      <w:pPr>
        <w:numPr>
          <w:ilvl w:val="0"/>
          <w:numId w:val="1"/>
        </w:numPr>
      </w:pPr>
      <w:r w:rsidRPr="000D386C">
        <w:rPr>
          <w:rFonts w:ascii="Segoe UI Emoji" w:hAnsi="Segoe UI Emoji" w:cs="Segoe UI Emoji"/>
        </w:rPr>
        <w:t>🟦</w:t>
      </w:r>
      <w:r w:rsidRPr="000D386C">
        <w:t xml:space="preserve"> </w:t>
      </w:r>
      <w:r w:rsidRPr="000D386C">
        <w:rPr>
          <w:b/>
          <w:bCs/>
        </w:rPr>
        <w:t>Vírgula entre Sujeito e Predicado</w:t>
      </w:r>
      <w:r w:rsidRPr="000D386C">
        <w:t xml:space="preserve">: A banca coloca um sujeito enorme e uma vírgula antes do verbo. </w:t>
      </w:r>
      <w:r w:rsidRPr="000D386C">
        <w:rPr>
          <w:b/>
          <w:bCs/>
        </w:rPr>
        <w:t>Gabarito: Erro fatal. Não se separa sujeito do verbo.</w:t>
      </w:r>
    </w:p>
    <w:p w14:paraId="368E842A" w14:textId="77777777" w:rsidR="000D386C" w:rsidRPr="000D386C" w:rsidRDefault="000D386C" w:rsidP="000D386C">
      <w:pPr>
        <w:numPr>
          <w:ilvl w:val="0"/>
          <w:numId w:val="1"/>
        </w:numPr>
      </w:pPr>
      <w:r w:rsidRPr="000D386C">
        <w:rPr>
          <w:rFonts w:ascii="Segoe UI Emoji" w:hAnsi="Segoe UI Emoji" w:cs="Segoe UI Emoji"/>
        </w:rPr>
        <w:t>🟦</w:t>
      </w:r>
      <w:r w:rsidRPr="000D386C">
        <w:t xml:space="preserve"> </w:t>
      </w:r>
      <w:r w:rsidRPr="000D386C">
        <w:rPr>
          <w:b/>
          <w:bCs/>
        </w:rPr>
        <w:t>Adjunto Adverbial Curto</w:t>
      </w:r>
      <w:r w:rsidRPr="000D386C">
        <w:t xml:space="preserve">: A banca diz que a retirada de uma vírgula em "Ontem, ele saiu" prejudica a correção. </w:t>
      </w:r>
      <w:r w:rsidRPr="000D386C">
        <w:rPr>
          <w:b/>
          <w:bCs/>
        </w:rPr>
        <w:t>Gabarito: Mentira. Se for curto (uma ou duas palavras), a vírgula é facultativa.</w:t>
      </w:r>
    </w:p>
    <w:p w14:paraId="1470FF8D" w14:textId="77777777" w:rsidR="000D386C" w:rsidRPr="000D386C" w:rsidRDefault="000D386C" w:rsidP="000D386C">
      <w:pPr>
        <w:numPr>
          <w:ilvl w:val="0"/>
          <w:numId w:val="1"/>
        </w:numPr>
      </w:pPr>
      <w:r w:rsidRPr="000D386C">
        <w:rPr>
          <w:rFonts w:ascii="Segoe UI Emoji" w:hAnsi="Segoe UI Emoji" w:cs="Segoe UI Emoji"/>
        </w:rPr>
        <w:t>🟦</w:t>
      </w:r>
      <w:r w:rsidRPr="000D386C">
        <w:t xml:space="preserve"> </w:t>
      </w:r>
      <w:r w:rsidRPr="000D386C">
        <w:rPr>
          <w:b/>
          <w:bCs/>
        </w:rPr>
        <w:t>A Vírgula do "Pois"</w:t>
      </w:r>
      <w:r w:rsidRPr="000D386C">
        <w:t>: O CEBRASPE ama perguntar a diferença entre o "pois" explicativo (vírgula antes) e o conclusivo (entre vírgulas).</w:t>
      </w:r>
    </w:p>
    <w:p w14:paraId="4E087D51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36BC7600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t xml:space="preserve">3 -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RESUMO ESTRATÉGICO (MÉTODO DIDÁTICO)</w:t>
      </w:r>
    </w:p>
    <w:p w14:paraId="7707B537" w14:textId="77777777" w:rsidR="000D386C" w:rsidRPr="000D386C" w:rsidRDefault="000D386C" w:rsidP="000D386C">
      <w:r w:rsidRPr="000D386C">
        <w:t xml:space="preserve">Estudante, esqueça a regra da "respiração". Pontuação é </w:t>
      </w:r>
      <w:r w:rsidRPr="000D386C">
        <w:rPr>
          <w:b/>
          <w:bCs/>
        </w:rPr>
        <w:t>lógica sintática</w:t>
      </w:r>
      <w:r w:rsidRPr="000D386C">
        <w:t xml:space="preserve">. A regra número 1 para o CEBRASPE é: </w:t>
      </w:r>
      <w:r w:rsidRPr="000D386C">
        <w:rPr>
          <w:b/>
          <w:bCs/>
        </w:rPr>
        <w:t>não se separa a ordem direta</w:t>
      </w:r>
      <w:r w:rsidRPr="000D386C">
        <w:t xml:space="preserve"> (Sujeito + Verbo + Complemento + Adjunto). Se houver uma vírgula cortando o sujeito do verbo ou o verbo do seu objeto, o item está errado.</w:t>
      </w:r>
    </w:p>
    <w:p w14:paraId="7DBFE94D" w14:textId="77777777" w:rsidR="000D386C" w:rsidRPr="000D386C" w:rsidRDefault="000D386C" w:rsidP="000D386C">
      <w:r w:rsidRPr="000D386C">
        <w:lastRenderedPageBreak/>
        <w:t xml:space="preserve">A vírgula "mágica" da banca é a que isola elementos deslocados. Se você trouxer o "atualmente" para o início da frase, você pode usar a vírgula. Se esse deslocamento for longo (muitas palavras), a vírgula deixa de ser um enfeite e passa a ser </w:t>
      </w:r>
      <w:r w:rsidRPr="000D386C">
        <w:rPr>
          <w:b/>
          <w:bCs/>
        </w:rPr>
        <w:t>obrigatória</w:t>
      </w:r>
      <w:r w:rsidRPr="000D386C">
        <w:t xml:space="preserve">. Outro ponto vital: </w:t>
      </w:r>
      <w:r w:rsidRPr="000D386C">
        <w:rPr>
          <w:b/>
          <w:bCs/>
        </w:rPr>
        <w:t>Orações Adjetivas</w:t>
      </w:r>
      <w:r w:rsidRPr="000D386C">
        <w:t xml:space="preserve">. Com vírgula, você explica (fala de todos); sem vírgula, você restringe (fala de alguns). O CEBRASPE vai te perguntar se a retirada da vírgula mantém a correção. Geralmente mantém a correção, mas </w:t>
      </w:r>
      <w:r w:rsidRPr="000D386C">
        <w:rPr>
          <w:b/>
          <w:bCs/>
        </w:rPr>
        <w:t>muda o sentido</w:t>
      </w:r>
      <w:r w:rsidRPr="000D386C">
        <w:t xml:space="preserve">. Fique atento aos travessões: eles podem substituir vírgulas duplas para dar ênfase, e a banca adora propor essa troca. </w:t>
      </w:r>
      <w:r w:rsidRPr="000D386C">
        <w:rPr>
          <w:b/>
          <w:bCs/>
        </w:rPr>
        <w:t>A pontuação é o semáforo do texto; se você ignorar o sinal, a batida é certa.</w:t>
      </w:r>
    </w:p>
    <w:p w14:paraId="46662596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57BCB3A6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t xml:space="preserve">4 -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4 LISTAS EXPLICATIVAS</w:t>
      </w:r>
    </w:p>
    <w:p w14:paraId="7D44BE11" w14:textId="77777777" w:rsidR="000D386C" w:rsidRPr="000D386C" w:rsidRDefault="000D386C" w:rsidP="000D386C">
      <w:r w:rsidRPr="000D386C">
        <w:rPr>
          <w:b/>
          <w:bCs/>
        </w:rPr>
        <w:t>Lista 1: CASOS DE VÍRGULA PROIBIDA (NUNCA USE)</w:t>
      </w:r>
    </w:p>
    <w:p w14:paraId="513C9F6A" w14:textId="77777777" w:rsidR="000D386C" w:rsidRPr="000D386C" w:rsidRDefault="000D386C" w:rsidP="000D386C">
      <w:pPr>
        <w:numPr>
          <w:ilvl w:val="0"/>
          <w:numId w:val="2"/>
        </w:numPr>
      </w:pPr>
      <w:r w:rsidRPr="000D386C">
        <w:t>Entre o sujeito e o verbo.</w:t>
      </w:r>
    </w:p>
    <w:p w14:paraId="1DBC8E7C" w14:textId="77777777" w:rsidR="000D386C" w:rsidRPr="000D386C" w:rsidRDefault="000D386C" w:rsidP="000D386C">
      <w:pPr>
        <w:numPr>
          <w:ilvl w:val="0"/>
          <w:numId w:val="2"/>
        </w:numPr>
      </w:pPr>
      <w:r w:rsidRPr="000D386C">
        <w:t>Entre o verbo e seus complementos (objetos).</w:t>
      </w:r>
    </w:p>
    <w:p w14:paraId="65B2F0E1" w14:textId="77777777" w:rsidR="000D386C" w:rsidRPr="000D386C" w:rsidRDefault="000D386C" w:rsidP="000D386C">
      <w:pPr>
        <w:numPr>
          <w:ilvl w:val="0"/>
          <w:numId w:val="2"/>
        </w:numPr>
      </w:pPr>
      <w:r w:rsidRPr="000D386C">
        <w:t>Entre o nome e o complemento nominal ou adjunto adnominal.</w:t>
      </w:r>
    </w:p>
    <w:p w14:paraId="1CCFCCAB" w14:textId="77777777" w:rsidR="000D386C" w:rsidRPr="000D386C" w:rsidRDefault="000D386C" w:rsidP="000D386C">
      <w:pPr>
        <w:numPr>
          <w:ilvl w:val="0"/>
          <w:numId w:val="2"/>
        </w:numPr>
      </w:pPr>
      <w:r w:rsidRPr="000D386C">
        <w:t>Antes de orações subordinadas substantivas objetivas diretas.</w:t>
      </w:r>
    </w:p>
    <w:p w14:paraId="6AEB894C" w14:textId="77777777" w:rsidR="000D386C" w:rsidRPr="000D386C" w:rsidRDefault="000D386C" w:rsidP="000D386C">
      <w:r w:rsidRPr="000D386C">
        <w:rPr>
          <w:b/>
          <w:bCs/>
        </w:rPr>
        <w:t>Lista 2: CASOS DE VÍRGULA OBRIGATÓRIA</w:t>
      </w:r>
    </w:p>
    <w:p w14:paraId="68FF05E5" w14:textId="77777777" w:rsidR="000D386C" w:rsidRPr="000D386C" w:rsidRDefault="000D386C" w:rsidP="000D386C">
      <w:pPr>
        <w:numPr>
          <w:ilvl w:val="0"/>
          <w:numId w:val="3"/>
        </w:numPr>
      </w:pPr>
      <w:r w:rsidRPr="000D386C">
        <w:t xml:space="preserve">Para isolar o </w:t>
      </w:r>
      <w:r w:rsidRPr="000D386C">
        <w:rPr>
          <w:b/>
          <w:bCs/>
        </w:rPr>
        <w:t>Vocativo</w:t>
      </w:r>
      <w:r w:rsidRPr="000D386C">
        <w:t xml:space="preserve"> (chamamento).</w:t>
      </w:r>
    </w:p>
    <w:p w14:paraId="1A920194" w14:textId="77777777" w:rsidR="000D386C" w:rsidRPr="000D386C" w:rsidRDefault="000D386C" w:rsidP="000D386C">
      <w:pPr>
        <w:numPr>
          <w:ilvl w:val="0"/>
          <w:numId w:val="3"/>
        </w:numPr>
      </w:pPr>
      <w:r w:rsidRPr="000D386C">
        <w:t xml:space="preserve">Para isolar o </w:t>
      </w:r>
      <w:r w:rsidRPr="000D386C">
        <w:rPr>
          <w:b/>
          <w:bCs/>
        </w:rPr>
        <w:t>Aposto Explicativo</w:t>
      </w:r>
      <w:r w:rsidRPr="000D386C">
        <w:t>.</w:t>
      </w:r>
    </w:p>
    <w:p w14:paraId="6E534701" w14:textId="77777777" w:rsidR="000D386C" w:rsidRPr="000D386C" w:rsidRDefault="000D386C" w:rsidP="000D386C">
      <w:pPr>
        <w:numPr>
          <w:ilvl w:val="0"/>
          <w:numId w:val="3"/>
        </w:numPr>
      </w:pPr>
      <w:r w:rsidRPr="000D386C">
        <w:t>Para isolar o Adjunto Adverbial deslocado de longa extensão.</w:t>
      </w:r>
    </w:p>
    <w:p w14:paraId="0BD7F311" w14:textId="77777777" w:rsidR="000D386C" w:rsidRPr="000D386C" w:rsidRDefault="000D386C" w:rsidP="000D386C">
      <w:pPr>
        <w:numPr>
          <w:ilvl w:val="0"/>
          <w:numId w:val="3"/>
        </w:numPr>
      </w:pPr>
      <w:r w:rsidRPr="000D386C">
        <w:t>Para separar orações coordenadas adversativas (mas, porém, contudo).</w:t>
      </w:r>
    </w:p>
    <w:p w14:paraId="769496D5" w14:textId="77777777" w:rsidR="000D386C" w:rsidRPr="000D386C" w:rsidRDefault="000D386C" w:rsidP="000D386C">
      <w:r w:rsidRPr="000D386C">
        <w:rPr>
          <w:b/>
          <w:bCs/>
        </w:rPr>
        <w:t>Lista 3: O USO DOS DOIS-PONTOS</w:t>
      </w:r>
    </w:p>
    <w:p w14:paraId="3D6B6A68" w14:textId="77777777" w:rsidR="000D386C" w:rsidRPr="000D386C" w:rsidRDefault="000D386C" w:rsidP="000D386C">
      <w:pPr>
        <w:numPr>
          <w:ilvl w:val="0"/>
          <w:numId w:val="4"/>
        </w:numPr>
      </w:pPr>
      <w:r w:rsidRPr="000D386C">
        <w:t>Introduzir uma citação ou fala.</w:t>
      </w:r>
    </w:p>
    <w:p w14:paraId="5CDDE987" w14:textId="77777777" w:rsidR="000D386C" w:rsidRPr="000D386C" w:rsidRDefault="000D386C" w:rsidP="000D386C">
      <w:pPr>
        <w:numPr>
          <w:ilvl w:val="0"/>
          <w:numId w:val="4"/>
        </w:numPr>
      </w:pPr>
      <w:r w:rsidRPr="000D386C">
        <w:t>Iniciar uma enumeração/lista explicativa.</w:t>
      </w:r>
    </w:p>
    <w:p w14:paraId="4854C067" w14:textId="77777777" w:rsidR="000D386C" w:rsidRPr="000D386C" w:rsidRDefault="000D386C" w:rsidP="000D386C">
      <w:pPr>
        <w:numPr>
          <w:ilvl w:val="0"/>
          <w:numId w:val="4"/>
        </w:numPr>
      </w:pPr>
      <w:r w:rsidRPr="000D386C">
        <w:t>Introduzir um esclarecimento ou síntese do que foi dito antes.</w:t>
      </w:r>
    </w:p>
    <w:p w14:paraId="7665F985" w14:textId="77777777" w:rsidR="000D386C" w:rsidRPr="000D386C" w:rsidRDefault="000D386C" w:rsidP="000D386C">
      <w:r w:rsidRPr="000D386C">
        <w:rPr>
          <w:b/>
          <w:bCs/>
        </w:rPr>
        <w:t>Lista 4: TRAVESSÕES E PARÊNTESES</w:t>
      </w:r>
    </w:p>
    <w:p w14:paraId="412255CF" w14:textId="77777777" w:rsidR="000D386C" w:rsidRPr="000D386C" w:rsidRDefault="000D386C" w:rsidP="000D386C">
      <w:pPr>
        <w:numPr>
          <w:ilvl w:val="0"/>
          <w:numId w:val="5"/>
        </w:numPr>
      </w:pPr>
      <w:r w:rsidRPr="000D386C">
        <w:t>O travessão duplo isola explicações, substituindo a vírgula dupla.</w:t>
      </w:r>
    </w:p>
    <w:p w14:paraId="5D42AEA7" w14:textId="77777777" w:rsidR="000D386C" w:rsidRPr="000D386C" w:rsidRDefault="000D386C" w:rsidP="000D386C">
      <w:pPr>
        <w:numPr>
          <w:ilvl w:val="0"/>
          <w:numId w:val="5"/>
        </w:numPr>
      </w:pPr>
      <w:r w:rsidRPr="000D386C">
        <w:t>Os parênteses servem para comentários acessórios ou siglas.</w:t>
      </w:r>
    </w:p>
    <w:p w14:paraId="62332F4E" w14:textId="77777777" w:rsidR="000D386C" w:rsidRPr="000D386C" w:rsidRDefault="000D386C" w:rsidP="000D386C">
      <w:pPr>
        <w:numPr>
          <w:ilvl w:val="0"/>
          <w:numId w:val="5"/>
        </w:numPr>
      </w:pPr>
      <w:r w:rsidRPr="000D386C">
        <w:t>A troca de vírgulas por travessões costuma manter a correção e o sentido.</w:t>
      </w:r>
    </w:p>
    <w:p w14:paraId="60AAC017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11981CC2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lastRenderedPageBreak/>
        <w:t xml:space="preserve">5 -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4 TABELAS COMPARATIVAS</w:t>
      </w:r>
    </w:p>
    <w:p w14:paraId="1393EF42" w14:textId="77777777" w:rsidR="000D386C" w:rsidRPr="000D386C" w:rsidRDefault="000D386C" w:rsidP="000D386C">
      <w:r w:rsidRPr="000D386C">
        <w:t>.table 1: VÍRGULA NAS ADJETIVAS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1580"/>
        <w:gridCol w:w="3243"/>
      </w:tblGrid>
      <w:tr w:rsidR="000D386C" w:rsidRPr="000D386C" w14:paraId="4C57B99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E73F8" w14:textId="77777777" w:rsidR="000D386C" w:rsidRPr="000D386C" w:rsidRDefault="000D386C" w:rsidP="000D386C">
            <w:r w:rsidRPr="000D386C">
              <w:rPr>
                <w:rFonts w:ascii="Segoe UI Emoji" w:hAnsi="Segoe UI Emoji" w:cs="Segoe UI Emoji"/>
                <w:b/>
                <w:bCs/>
              </w:rPr>
              <w:t>🟧</w:t>
            </w:r>
            <w:r w:rsidRPr="000D386C">
              <w:rPr>
                <w:b/>
                <w:bCs/>
              </w:rPr>
              <w:t xml:space="preserve"> Construção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3C564" w14:textId="77777777" w:rsidR="000D386C" w:rsidRPr="000D386C" w:rsidRDefault="000D386C" w:rsidP="000D386C">
            <w:r w:rsidRPr="000D386C">
              <w:rPr>
                <w:b/>
                <w:bCs/>
              </w:rPr>
              <w:t>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84E11" w14:textId="77777777" w:rsidR="000D386C" w:rsidRPr="000D386C" w:rsidRDefault="000D386C" w:rsidP="000D386C">
            <w:r w:rsidRPr="000D386C">
              <w:rPr>
                <w:b/>
                <w:bCs/>
              </w:rPr>
              <w:t>Sentido</w:t>
            </w:r>
          </w:p>
        </w:tc>
      </w:tr>
      <w:tr w:rsidR="000D386C" w:rsidRPr="000D386C" w14:paraId="4EFF7E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8BB43" w14:textId="77777777" w:rsidR="000D386C" w:rsidRPr="000D386C" w:rsidRDefault="000D386C" w:rsidP="000D386C">
            <w:r w:rsidRPr="000D386C">
              <w:rPr>
                <w:b/>
                <w:bCs/>
              </w:rPr>
              <w:t>Os homens, que são mortais, erram.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4E384" w14:textId="77777777" w:rsidR="000D386C" w:rsidRPr="000D386C" w:rsidRDefault="000D386C" w:rsidP="000D386C">
            <w:r w:rsidRPr="000D386C">
              <w:t>Explicativa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90131" w14:textId="77777777" w:rsidR="000D386C" w:rsidRPr="000D386C" w:rsidRDefault="000D386C" w:rsidP="000D386C">
            <w:r w:rsidRPr="000D386C">
              <w:t>Todos os homens são mortais.</w:t>
            </w:r>
          </w:p>
        </w:tc>
      </w:tr>
      <w:tr w:rsidR="000D386C" w:rsidRPr="000D386C" w14:paraId="45A2A9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797B4" w14:textId="77777777" w:rsidR="000D386C" w:rsidRPr="000D386C" w:rsidRDefault="000D386C" w:rsidP="000D386C">
            <w:r w:rsidRPr="000D386C">
              <w:rPr>
                <w:b/>
                <w:bCs/>
              </w:rPr>
              <w:t>Os homens que são mortais erram.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39FB1" w14:textId="77777777" w:rsidR="000D386C" w:rsidRPr="000D386C" w:rsidRDefault="000D386C" w:rsidP="000D386C">
            <w:r w:rsidRPr="000D386C">
              <w:t>Restritiva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23831" w14:textId="77777777" w:rsidR="000D386C" w:rsidRPr="000D386C" w:rsidRDefault="000D386C" w:rsidP="000D386C">
            <w:r w:rsidRPr="000D386C">
              <w:t>Apenas os que são mortais erram.</w:t>
            </w:r>
          </w:p>
        </w:tc>
      </w:tr>
    </w:tbl>
    <w:p w14:paraId="0C49F37F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0C0EF428" w14:textId="77777777" w:rsidR="000D386C" w:rsidRPr="000D386C" w:rsidRDefault="000D386C" w:rsidP="000D386C">
      <w:r w:rsidRPr="000D386C">
        <w:t>.table 2: ADJUNTO ADVERBIAL DESLOCADO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2982"/>
        <w:gridCol w:w="1882"/>
      </w:tblGrid>
      <w:tr w:rsidR="000D386C" w:rsidRPr="000D386C" w14:paraId="5D803DA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94BAB" w14:textId="77777777" w:rsidR="000D386C" w:rsidRPr="000D386C" w:rsidRDefault="000D386C" w:rsidP="000D386C">
            <w:r w:rsidRPr="000D386C">
              <w:rPr>
                <w:rFonts w:ascii="Segoe UI Emoji" w:hAnsi="Segoe UI Emoji" w:cs="Segoe UI Emoji"/>
                <w:b/>
                <w:bCs/>
              </w:rPr>
              <w:t>🟧</w:t>
            </w:r>
            <w:r w:rsidRPr="000D386C">
              <w:rPr>
                <w:b/>
                <w:bCs/>
              </w:rPr>
              <w:t xml:space="preserve"> Tamanho do Adjunto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8AE3F" w14:textId="77777777" w:rsidR="000D386C" w:rsidRPr="000D386C" w:rsidRDefault="000D386C" w:rsidP="000D386C">
            <w:r w:rsidRPr="000D386C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17988" w14:textId="77777777" w:rsidR="000D386C" w:rsidRPr="000D386C" w:rsidRDefault="000D386C" w:rsidP="000D386C">
            <w:r w:rsidRPr="000D386C">
              <w:rPr>
                <w:b/>
                <w:bCs/>
              </w:rPr>
              <w:t>Obrigatoriedade</w:t>
            </w:r>
          </w:p>
        </w:tc>
      </w:tr>
      <w:tr w:rsidR="000D386C" w:rsidRPr="000D386C" w14:paraId="3B3BA2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A3B69" w14:textId="77777777" w:rsidR="000D386C" w:rsidRPr="000D386C" w:rsidRDefault="000D386C" w:rsidP="000D386C">
            <w:r w:rsidRPr="000D386C">
              <w:rPr>
                <w:b/>
                <w:bCs/>
              </w:rPr>
              <w:t>Curto (1 a 2 palavras)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5FBC5" w14:textId="77777777" w:rsidR="000D386C" w:rsidRPr="000D386C" w:rsidRDefault="000D386C" w:rsidP="000D386C">
            <w:r w:rsidRPr="000D386C">
              <w:t>"Hoje(,) sairemos."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87920" w14:textId="77777777" w:rsidR="000D386C" w:rsidRPr="000D386C" w:rsidRDefault="000D386C" w:rsidP="000D386C">
            <w:r w:rsidRPr="000D386C">
              <w:t>Facultativa.</w:t>
            </w:r>
          </w:p>
        </w:tc>
      </w:tr>
      <w:tr w:rsidR="000D386C" w:rsidRPr="000D386C" w14:paraId="5439F1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9AB94" w14:textId="77777777" w:rsidR="000D386C" w:rsidRPr="000D386C" w:rsidRDefault="000D386C" w:rsidP="000D386C">
            <w:r w:rsidRPr="000D386C">
              <w:rPr>
                <w:b/>
                <w:bCs/>
              </w:rPr>
              <w:t>Longo (3 ou + palavras)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84A0C" w14:textId="77777777" w:rsidR="000D386C" w:rsidRPr="000D386C" w:rsidRDefault="000D386C" w:rsidP="000D386C">
            <w:r w:rsidRPr="000D386C">
              <w:t>"No dia da prova, sairemos."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D7CCF" w14:textId="77777777" w:rsidR="000D386C" w:rsidRPr="000D386C" w:rsidRDefault="000D386C" w:rsidP="000D386C">
            <w:r w:rsidRPr="000D386C">
              <w:t>Obrigatória.</w:t>
            </w:r>
          </w:p>
        </w:tc>
      </w:tr>
    </w:tbl>
    <w:p w14:paraId="4E004489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7B521DC6" w14:textId="77777777" w:rsidR="000D386C" w:rsidRPr="000D386C" w:rsidRDefault="000D386C" w:rsidP="000D386C">
      <w:r w:rsidRPr="000D386C">
        <w:t>.table 3: PONTUAÇÃO E CONJUNÇÕES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3653"/>
        <w:gridCol w:w="2202"/>
      </w:tblGrid>
      <w:tr w:rsidR="000D386C" w:rsidRPr="000D386C" w14:paraId="374BD42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D2540" w14:textId="77777777" w:rsidR="000D386C" w:rsidRPr="000D386C" w:rsidRDefault="000D386C" w:rsidP="000D386C">
            <w:r w:rsidRPr="000D386C">
              <w:rPr>
                <w:rFonts w:ascii="Segoe UI Emoji" w:hAnsi="Segoe UI Emoji" w:cs="Segoe UI Emoji"/>
                <w:b/>
                <w:bCs/>
              </w:rPr>
              <w:t>🟧</w:t>
            </w:r>
            <w:r w:rsidRPr="000D386C">
              <w:rPr>
                <w:b/>
                <w:bCs/>
              </w:rPr>
              <w:t xml:space="preserve"> 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AC683" w14:textId="77777777" w:rsidR="000D386C" w:rsidRPr="000D386C" w:rsidRDefault="000D386C" w:rsidP="000D386C">
            <w:r w:rsidRPr="000D386C">
              <w:rPr>
                <w:b/>
                <w:bCs/>
              </w:rPr>
              <w:t>Posição da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E8D9E" w14:textId="77777777" w:rsidR="000D386C" w:rsidRPr="000D386C" w:rsidRDefault="000D386C" w:rsidP="000D386C">
            <w:r w:rsidRPr="000D386C">
              <w:rPr>
                <w:b/>
                <w:bCs/>
              </w:rPr>
              <w:t>Valor Lógico</w:t>
            </w:r>
          </w:p>
        </w:tc>
      </w:tr>
      <w:tr w:rsidR="000D386C" w:rsidRPr="000D386C" w14:paraId="00C773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7536E" w14:textId="77777777" w:rsidR="000D386C" w:rsidRPr="000D386C" w:rsidRDefault="000D386C" w:rsidP="000D386C">
            <w:r w:rsidRPr="000D386C">
              <w:rPr>
                <w:b/>
                <w:bCs/>
              </w:rPr>
              <w:t>Pois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88CAF" w14:textId="77777777" w:rsidR="000D386C" w:rsidRPr="000D386C" w:rsidRDefault="000D386C" w:rsidP="000D386C">
            <w:r w:rsidRPr="000D386C">
              <w:t>Antes da palavra.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9FACD" w14:textId="77777777" w:rsidR="000D386C" w:rsidRPr="000D386C" w:rsidRDefault="000D386C" w:rsidP="000D386C">
            <w:r w:rsidRPr="000D386C">
              <w:t>Explicativo / Causal.</w:t>
            </w:r>
          </w:p>
        </w:tc>
      </w:tr>
      <w:tr w:rsidR="000D386C" w:rsidRPr="000D386C" w14:paraId="71BED8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7A87A" w14:textId="77777777" w:rsidR="000D386C" w:rsidRPr="000D386C" w:rsidRDefault="000D386C" w:rsidP="000D386C">
            <w:r w:rsidRPr="000D386C">
              <w:rPr>
                <w:b/>
                <w:bCs/>
              </w:rPr>
              <w:t>Pois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7577F" w14:textId="77777777" w:rsidR="000D386C" w:rsidRPr="000D386C" w:rsidRDefault="000D386C" w:rsidP="000D386C">
            <w:r w:rsidRPr="000D386C">
              <w:t>Entre vírgulas (posposto ao verbo).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455DD" w14:textId="77777777" w:rsidR="000D386C" w:rsidRPr="000D386C" w:rsidRDefault="000D386C" w:rsidP="000D386C">
            <w:r w:rsidRPr="000D386C">
              <w:t>Conclusivo.</w:t>
            </w:r>
          </w:p>
        </w:tc>
      </w:tr>
    </w:tbl>
    <w:p w14:paraId="41715FBD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3572AEE7" w14:textId="77777777" w:rsidR="000D386C" w:rsidRPr="000D386C" w:rsidRDefault="000D386C" w:rsidP="000D386C">
      <w:r w:rsidRPr="000D386C">
        <w:t>.table 4: SUBSTITUIÇÃO DE SINAIS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2126"/>
        <w:gridCol w:w="4350"/>
      </w:tblGrid>
      <w:tr w:rsidR="000D386C" w:rsidRPr="000D386C" w14:paraId="628B5B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C9436" w14:textId="77777777" w:rsidR="000D386C" w:rsidRPr="000D386C" w:rsidRDefault="000D386C" w:rsidP="000D386C">
            <w:r w:rsidRPr="000D386C">
              <w:rPr>
                <w:rFonts w:ascii="Segoe UI Emoji" w:hAnsi="Segoe UI Emoji" w:cs="Segoe UI Emoji"/>
                <w:b/>
                <w:bCs/>
              </w:rPr>
              <w:t>🟧</w:t>
            </w:r>
            <w:r w:rsidRPr="000D386C">
              <w:rPr>
                <w:b/>
                <w:bCs/>
              </w:rPr>
              <w:t xml:space="preserve"> Sinal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E893F" w14:textId="77777777" w:rsidR="000D386C" w:rsidRPr="000D386C" w:rsidRDefault="000D386C" w:rsidP="000D386C">
            <w:r w:rsidRPr="000D386C">
              <w:rPr>
                <w:b/>
                <w:bCs/>
              </w:rPr>
              <w:t>Sinal Substituto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4277B" w14:textId="77777777" w:rsidR="000D386C" w:rsidRPr="000D386C" w:rsidRDefault="000D386C" w:rsidP="000D386C">
            <w:r w:rsidRPr="000D386C">
              <w:rPr>
                <w:b/>
                <w:bCs/>
              </w:rPr>
              <w:t>Resultado Comum</w:t>
            </w:r>
          </w:p>
        </w:tc>
      </w:tr>
      <w:tr w:rsidR="000D386C" w:rsidRPr="000D386C" w14:paraId="0FD7F5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5742" w14:textId="77777777" w:rsidR="000D386C" w:rsidRPr="000D386C" w:rsidRDefault="000D386C" w:rsidP="000D386C">
            <w:r w:rsidRPr="000D386C">
              <w:rPr>
                <w:b/>
                <w:bCs/>
              </w:rPr>
              <w:t>Vírgulas Duplas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82A82" w14:textId="77777777" w:rsidR="000D386C" w:rsidRPr="000D386C" w:rsidRDefault="000D386C" w:rsidP="000D386C">
            <w:r w:rsidRPr="000D386C">
              <w:rPr>
                <w:b/>
                <w:bCs/>
              </w:rPr>
              <w:t>Travessões Duplos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3AB86" w14:textId="77777777" w:rsidR="000D386C" w:rsidRPr="000D386C" w:rsidRDefault="000D386C" w:rsidP="000D386C">
            <w:r w:rsidRPr="000D386C">
              <w:t>Mantém correção e sentido.</w:t>
            </w:r>
          </w:p>
        </w:tc>
      </w:tr>
      <w:tr w:rsidR="000D386C" w:rsidRPr="000D386C" w14:paraId="1F3D85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3A25F" w14:textId="77777777" w:rsidR="000D386C" w:rsidRPr="000D386C" w:rsidRDefault="000D386C" w:rsidP="000D386C">
            <w:r w:rsidRPr="000D386C">
              <w:rPr>
                <w:b/>
                <w:bCs/>
              </w:rPr>
              <w:t>Vírgulas Duplas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8FE4A" w14:textId="77777777" w:rsidR="000D386C" w:rsidRPr="000D386C" w:rsidRDefault="000D386C" w:rsidP="000D386C">
            <w:r w:rsidRPr="000D386C">
              <w:rPr>
                <w:b/>
                <w:bCs/>
              </w:rPr>
              <w:t>Parênteses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02664" w14:textId="77777777" w:rsidR="000D386C" w:rsidRPr="000D386C" w:rsidRDefault="000D386C" w:rsidP="000D386C">
            <w:r w:rsidRPr="000D386C">
              <w:t>Mantém correção e sentido.</w:t>
            </w:r>
          </w:p>
        </w:tc>
      </w:tr>
      <w:tr w:rsidR="000D386C" w:rsidRPr="000D386C" w14:paraId="52D780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6ECF7" w14:textId="77777777" w:rsidR="000D386C" w:rsidRPr="000D386C" w:rsidRDefault="000D386C" w:rsidP="000D386C">
            <w:r w:rsidRPr="000D386C">
              <w:rPr>
                <w:b/>
                <w:bCs/>
              </w:rPr>
              <w:t>Ponto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D8902" w14:textId="77777777" w:rsidR="000D386C" w:rsidRPr="000D386C" w:rsidRDefault="000D386C" w:rsidP="000D386C">
            <w:r w:rsidRPr="000D386C">
              <w:rPr>
                <w:b/>
                <w:bCs/>
              </w:rPr>
              <w:t>Ponto e Vírgula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E044B" w14:textId="77777777" w:rsidR="000D386C" w:rsidRPr="000D386C" w:rsidRDefault="000D386C" w:rsidP="000D386C">
            <w:r w:rsidRPr="000D386C">
              <w:t>Exige que a próxima letra seja minúscula.</w:t>
            </w:r>
          </w:p>
        </w:tc>
      </w:tr>
    </w:tbl>
    <w:p w14:paraId="3072EE83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4434EA3C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t xml:space="preserve">6 -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5 FLASHCARDS</w:t>
      </w:r>
    </w:p>
    <w:p w14:paraId="3D0AE70C" w14:textId="77777777" w:rsidR="000D386C" w:rsidRPr="000D386C" w:rsidRDefault="000D386C" w:rsidP="000D386C">
      <w:r w:rsidRPr="000D386C">
        <w:rPr>
          <w:b/>
          <w:bCs/>
        </w:rPr>
        <w:lastRenderedPageBreak/>
        <w:t>FRONT</w:t>
      </w:r>
      <w:r w:rsidRPr="000D386C">
        <w:t>: Posso separar o sujeito do verbo com uma única vírgula?</w:t>
      </w:r>
    </w:p>
    <w:p w14:paraId="664E9CBC" w14:textId="77777777" w:rsidR="000D386C" w:rsidRPr="000D386C" w:rsidRDefault="000D386C" w:rsidP="000D386C">
      <w:r w:rsidRPr="000D386C">
        <w:rPr>
          <w:b/>
          <w:bCs/>
        </w:rPr>
        <w:t>BACK</w:t>
      </w:r>
      <w:r w:rsidRPr="000D386C">
        <w:t xml:space="preserve">: </w:t>
      </w:r>
      <w:r w:rsidRPr="000D386C">
        <w:rPr>
          <w:b/>
          <w:bCs/>
        </w:rPr>
        <w:t>Nunca</w:t>
      </w:r>
      <w:r w:rsidRPr="000D386C">
        <w:t>. É um dos erros mais graves de pontuação.</w:t>
      </w:r>
    </w:p>
    <w:p w14:paraId="70DFCF48" w14:textId="77777777" w:rsidR="000D386C" w:rsidRPr="000D386C" w:rsidRDefault="000D386C" w:rsidP="000D386C">
      <w:r w:rsidRPr="000D386C">
        <w:rPr>
          <w:b/>
          <w:bCs/>
        </w:rPr>
        <w:t>FRONT</w:t>
      </w:r>
      <w:r w:rsidRPr="000D386C">
        <w:t>: A retirada da vírgula em "Naquele dia, todos saíram" é erro?</w:t>
      </w:r>
    </w:p>
    <w:p w14:paraId="551FE814" w14:textId="77777777" w:rsidR="000D386C" w:rsidRPr="000D386C" w:rsidRDefault="000D386C" w:rsidP="000D386C">
      <w:r w:rsidRPr="000D386C">
        <w:rPr>
          <w:b/>
          <w:bCs/>
        </w:rPr>
        <w:t>BACK</w:t>
      </w:r>
      <w:r w:rsidRPr="000D386C">
        <w:t xml:space="preserve">: </w:t>
      </w:r>
      <w:r w:rsidRPr="000D386C">
        <w:rPr>
          <w:b/>
          <w:bCs/>
        </w:rPr>
        <w:t>Não</w:t>
      </w:r>
      <w:r w:rsidRPr="000D386C">
        <w:t>, pois o adjunto adverbial é de curta extensão. A vírgula é facultativa.</w:t>
      </w:r>
    </w:p>
    <w:p w14:paraId="441728E6" w14:textId="77777777" w:rsidR="000D386C" w:rsidRPr="000D386C" w:rsidRDefault="000D386C" w:rsidP="000D386C">
      <w:r w:rsidRPr="000D386C">
        <w:rPr>
          <w:b/>
          <w:bCs/>
        </w:rPr>
        <w:t>FRONT</w:t>
      </w:r>
      <w:r w:rsidRPr="000D386C">
        <w:t>: Qual a função da vírgula no vocativo?</w:t>
      </w:r>
    </w:p>
    <w:p w14:paraId="4788CD08" w14:textId="77777777" w:rsidR="000D386C" w:rsidRPr="000D386C" w:rsidRDefault="000D386C" w:rsidP="000D386C">
      <w:r w:rsidRPr="000D386C">
        <w:rPr>
          <w:b/>
          <w:bCs/>
        </w:rPr>
        <w:t>BACK</w:t>
      </w:r>
      <w:r w:rsidRPr="000D386C">
        <w:t xml:space="preserve">: É </w:t>
      </w:r>
      <w:r w:rsidRPr="000D386C">
        <w:rPr>
          <w:b/>
          <w:bCs/>
        </w:rPr>
        <w:t>obrigatória</w:t>
      </w:r>
      <w:r w:rsidRPr="000D386C">
        <w:t xml:space="preserve"> para isolar o chamamento (Ex: "Aluno, estude!").</w:t>
      </w:r>
    </w:p>
    <w:p w14:paraId="662E7EB3" w14:textId="77777777" w:rsidR="000D386C" w:rsidRPr="000D386C" w:rsidRDefault="000D386C" w:rsidP="000D386C">
      <w:r w:rsidRPr="000D386C">
        <w:rPr>
          <w:b/>
          <w:bCs/>
        </w:rPr>
        <w:t>FRONT</w:t>
      </w:r>
      <w:r w:rsidRPr="000D386C">
        <w:t>: Posso trocar dois-pontos por travessão antes de uma explicação?</w:t>
      </w:r>
    </w:p>
    <w:p w14:paraId="20BF8E38" w14:textId="77777777" w:rsidR="000D386C" w:rsidRPr="000D386C" w:rsidRDefault="000D386C" w:rsidP="000D386C">
      <w:r w:rsidRPr="000D386C">
        <w:rPr>
          <w:b/>
          <w:bCs/>
        </w:rPr>
        <w:t>BACK</w:t>
      </w:r>
      <w:r w:rsidRPr="000D386C">
        <w:t xml:space="preserve">: </w:t>
      </w:r>
      <w:r w:rsidRPr="000D386C">
        <w:rPr>
          <w:b/>
          <w:bCs/>
        </w:rPr>
        <w:t>Sim</w:t>
      </w:r>
      <w:r w:rsidRPr="000D386C">
        <w:t>, o CEBRASPE aceita essa substituição em contextos explicativos finais.</w:t>
      </w:r>
    </w:p>
    <w:p w14:paraId="6FBFB11D" w14:textId="77777777" w:rsidR="000D386C" w:rsidRPr="000D386C" w:rsidRDefault="000D386C" w:rsidP="000D386C">
      <w:r w:rsidRPr="000D386C">
        <w:rPr>
          <w:b/>
          <w:bCs/>
        </w:rPr>
        <w:t>FRONT</w:t>
      </w:r>
      <w:r w:rsidRPr="000D386C">
        <w:t>: O que acontece se eu tirar as vírgulas de um aposto explicativo?</w:t>
      </w:r>
    </w:p>
    <w:p w14:paraId="27FA9D46" w14:textId="77777777" w:rsidR="000D386C" w:rsidRPr="000D386C" w:rsidRDefault="000D386C" w:rsidP="000D386C">
      <w:r w:rsidRPr="000D386C">
        <w:rPr>
          <w:b/>
          <w:bCs/>
        </w:rPr>
        <w:t>BACK</w:t>
      </w:r>
      <w:r w:rsidRPr="000D386C">
        <w:t>: A frase pode se tornar gramaticalmente incorreta ou mudar para um sentido restritivo.</w:t>
      </w:r>
    </w:p>
    <w:p w14:paraId="54704418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71F1395D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t xml:space="preserve">7 -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ESTRUTURA PARA MAPA MENTAL</w:t>
      </w:r>
    </w:p>
    <w:p w14:paraId="4E328D29" w14:textId="77777777" w:rsidR="000D386C" w:rsidRPr="000D386C" w:rsidRDefault="000D386C" w:rsidP="000D386C">
      <w:pPr>
        <w:numPr>
          <w:ilvl w:val="0"/>
          <w:numId w:val="6"/>
        </w:numPr>
      </w:pPr>
      <w:r w:rsidRPr="000D386C">
        <w:rPr>
          <w:b/>
          <w:bCs/>
        </w:rPr>
        <w:t>CENTRO</w:t>
      </w:r>
      <w:r w:rsidRPr="000D386C">
        <w:t>: Pontuação (Vírgula).</w:t>
      </w:r>
    </w:p>
    <w:p w14:paraId="045E38C9" w14:textId="77777777" w:rsidR="000D386C" w:rsidRPr="000D386C" w:rsidRDefault="000D386C" w:rsidP="000D386C">
      <w:pPr>
        <w:numPr>
          <w:ilvl w:val="0"/>
          <w:numId w:val="6"/>
        </w:numPr>
      </w:pPr>
      <w:r w:rsidRPr="000D386C">
        <w:rPr>
          <w:b/>
          <w:bCs/>
        </w:rPr>
        <w:t>PROIBIDO</w:t>
      </w:r>
      <w:r w:rsidRPr="000D386C">
        <w:t xml:space="preserve">: </w:t>
      </w:r>
      <w:r w:rsidRPr="000D386C">
        <w:rPr>
          <w:rFonts w:ascii="Segoe UI Emoji" w:hAnsi="Segoe UI Emoji" w:cs="Segoe UI Emoji"/>
        </w:rPr>
        <w:t>❌</w:t>
      </w:r>
      <w:r w:rsidRPr="000D386C">
        <w:t xml:space="preserve"> S + V + C (Sujeito - Verbo - Complemento).</w:t>
      </w:r>
    </w:p>
    <w:p w14:paraId="2DB53729" w14:textId="77777777" w:rsidR="000D386C" w:rsidRPr="000D386C" w:rsidRDefault="000D386C" w:rsidP="000D386C">
      <w:pPr>
        <w:numPr>
          <w:ilvl w:val="0"/>
          <w:numId w:val="6"/>
        </w:numPr>
      </w:pPr>
      <w:r w:rsidRPr="000D386C">
        <w:rPr>
          <w:b/>
          <w:bCs/>
        </w:rPr>
        <w:t>OBRIGATÓRIO</w:t>
      </w:r>
      <w:r w:rsidRPr="000D386C">
        <w:t xml:space="preserve">: </w:t>
      </w:r>
      <w:r w:rsidRPr="000D386C">
        <w:rPr>
          <w:rFonts w:ascii="Segoe UI Emoji" w:hAnsi="Segoe UI Emoji" w:cs="Segoe UI Emoji"/>
        </w:rPr>
        <w:t>✅</w:t>
      </w:r>
      <w:r w:rsidRPr="000D386C">
        <w:t xml:space="preserve"> Vocativo | </w:t>
      </w:r>
      <w:r w:rsidRPr="000D386C">
        <w:rPr>
          <w:rFonts w:ascii="Segoe UI Emoji" w:hAnsi="Segoe UI Emoji" w:cs="Segoe UI Emoji"/>
        </w:rPr>
        <w:t>✅</w:t>
      </w:r>
      <w:r w:rsidRPr="000D386C">
        <w:t xml:space="preserve"> Aposto | </w:t>
      </w:r>
      <w:r w:rsidRPr="000D386C">
        <w:rPr>
          <w:rFonts w:ascii="Segoe UI Emoji" w:hAnsi="Segoe UI Emoji" w:cs="Segoe UI Emoji"/>
        </w:rPr>
        <w:t>✅</w:t>
      </w:r>
      <w:r w:rsidRPr="000D386C">
        <w:t xml:space="preserve"> Adjunto Longo Deslocado | </w:t>
      </w:r>
      <w:r w:rsidRPr="000D386C">
        <w:rPr>
          <w:rFonts w:ascii="Segoe UI Emoji" w:hAnsi="Segoe UI Emoji" w:cs="Segoe UI Emoji"/>
        </w:rPr>
        <w:t>✅</w:t>
      </w:r>
      <w:r w:rsidRPr="000D386C">
        <w:t xml:space="preserve"> Conjun</w:t>
      </w:r>
      <w:r w:rsidRPr="000D386C">
        <w:rPr>
          <w:rFonts w:ascii="Aptos" w:hAnsi="Aptos" w:cs="Aptos"/>
        </w:rPr>
        <w:t>çõ</w:t>
      </w:r>
      <w:r w:rsidRPr="000D386C">
        <w:t>es Adversativas.</w:t>
      </w:r>
    </w:p>
    <w:p w14:paraId="1C11E5F4" w14:textId="77777777" w:rsidR="000D386C" w:rsidRPr="000D386C" w:rsidRDefault="000D386C" w:rsidP="000D386C">
      <w:pPr>
        <w:numPr>
          <w:ilvl w:val="0"/>
          <w:numId w:val="6"/>
        </w:numPr>
      </w:pPr>
      <w:r w:rsidRPr="000D386C">
        <w:rPr>
          <w:b/>
          <w:bCs/>
        </w:rPr>
        <w:t>FACULTATIVO</w:t>
      </w:r>
      <w:r w:rsidRPr="000D386C">
        <w:t xml:space="preserve">: </w:t>
      </w:r>
      <w:r w:rsidRPr="000D386C">
        <w:rPr>
          <w:rFonts w:ascii="Segoe UI Emoji" w:hAnsi="Segoe UI Emoji" w:cs="Segoe UI Emoji"/>
        </w:rPr>
        <w:t>⚖️</w:t>
      </w:r>
      <w:r w:rsidRPr="000D386C">
        <w:t xml:space="preserve"> Adjunto Curto | </w:t>
      </w:r>
      <w:r w:rsidRPr="000D386C">
        <w:rPr>
          <w:rFonts w:ascii="Segoe UI Emoji" w:hAnsi="Segoe UI Emoji" w:cs="Segoe UI Emoji"/>
        </w:rPr>
        <w:t>⚖️</w:t>
      </w:r>
      <w:r w:rsidRPr="000D386C">
        <w:t xml:space="preserve"> Conjunção "E" (com sujeitos iguais).</w:t>
      </w:r>
    </w:p>
    <w:p w14:paraId="75AF951C" w14:textId="77777777" w:rsidR="000D386C" w:rsidRPr="000D386C" w:rsidRDefault="000D386C" w:rsidP="000D386C">
      <w:pPr>
        <w:numPr>
          <w:ilvl w:val="0"/>
          <w:numId w:val="6"/>
        </w:numPr>
      </w:pPr>
      <w:r w:rsidRPr="000D386C">
        <w:rPr>
          <w:b/>
          <w:bCs/>
        </w:rPr>
        <w:t>OUTROS SINAIS</w:t>
      </w:r>
      <w:r w:rsidRPr="000D386C">
        <w:t xml:space="preserve">: </w:t>
      </w:r>
      <w:r w:rsidRPr="000D386C">
        <w:rPr>
          <w:rFonts w:ascii="Segoe UI Emoji" w:hAnsi="Segoe UI Emoji" w:cs="Segoe UI Emoji"/>
        </w:rPr>
        <w:t>➡️</w:t>
      </w:r>
      <w:r w:rsidRPr="000D386C">
        <w:t xml:space="preserve"> Dois-pontos (Explica) | </w:t>
      </w:r>
      <w:r w:rsidRPr="000D386C">
        <w:rPr>
          <w:rFonts w:ascii="Segoe UI Emoji" w:hAnsi="Segoe UI Emoji" w:cs="Segoe UI Emoji"/>
        </w:rPr>
        <w:t>➡️</w:t>
      </w:r>
      <w:r w:rsidRPr="000D386C">
        <w:t xml:space="preserve"> Travessão (Enfatiza).</w:t>
      </w:r>
    </w:p>
    <w:p w14:paraId="6BF83A59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2CE346D1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t xml:space="preserve">8 -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PROCESSO MNEMÔNICO</w:t>
      </w:r>
    </w:p>
    <w:p w14:paraId="26209BB7" w14:textId="77777777" w:rsidR="000D386C" w:rsidRPr="000D386C" w:rsidRDefault="000D386C" w:rsidP="000D386C">
      <w:r w:rsidRPr="000D386C">
        <w:rPr>
          <w:b/>
          <w:bCs/>
        </w:rPr>
        <w:t>Mnemonic: "S.V.C. não tem vírgula!"</w:t>
      </w:r>
    </w:p>
    <w:p w14:paraId="4C028283" w14:textId="77777777" w:rsidR="000D386C" w:rsidRPr="000D386C" w:rsidRDefault="000D386C" w:rsidP="000D386C">
      <w:pPr>
        <w:numPr>
          <w:ilvl w:val="0"/>
          <w:numId w:val="7"/>
        </w:numPr>
      </w:pPr>
      <w:r w:rsidRPr="000D386C">
        <w:rPr>
          <w:b/>
          <w:bCs/>
        </w:rPr>
        <w:t>S</w:t>
      </w:r>
      <w:r w:rsidRPr="000D386C">
        <w:t>ujeito</w:t>
      </w:r>
    </w:p>
    <w:p w14:paraId="1755BCED" w14:textId="77777777" w:rsidR="000D386C" w:rsidRPr="000D386C" w:rsidRDefault="000D386C" w:rsidP="000D386C">
      <w:pPr>
        <w:numPr>
          <w:ilvl w:val="0"/>
          <w:numId w:val="7"/>
        </w:numPr>
      </w:pPr>
      <w:r w:rsidRPr="000D386C">
        <w:rPr>
          <w:b/>
          <w:bCs/>
        </w:rPr>
        <w:t>V</w:t>
      </w:r>
      <w:r w:rsidRPr="000D386C">
        <w:t>erbo</w:t>
      </w:r>
    </w:p>
    <w:p w14:paraId="4F3D81B3" w14:textId="77777777" w:rsidR="000D386C" w:rsidRPr="000D386C" w:rsidRDefault="000D386C" w:rsidP="000D386C">
      <w:pPr>
        <w:numPr>
          <w:ilvl w:val="0"/>
          <w:numId w:val="7"/>
        </w:numPr>
      </w:pPr>
      <w:r w:rsidRPr="000D386C">
        <w:rPr>
          <w:b/>
          <w:bCs/>
        </w:rPr>
        <w:t>C</w:t>
      </w:r>
      <w:r w:rsidRPr="000D386C">
        <w:t>omplemento</w:t>
      </w:r>
    </w:p>
    <w:p w14:paraId="05A59350" w14:textId="77777777" w:rsidR="000D386C" w:rsidRPr="000D386C" w:rsidRDefault="000D386C" w:rsidP="000D386C">
      <w:pPr>
        <w:numPr>
          <w:ilvl w:val="0"/>
          <w:numId w:val="7"/>
        </w:numPr>
      </w:pPr>
      <w:r w:rsidRPr="000D386C">
        <w:rPr>
          <w:i/>
          <w:iCs/>
        </w:rPr>
        <w:t>(Memorize que essa tríade é sagrada e não pode ser cortada por vírgula).</w:t>
      </w:r>
    </w:p>
    <w:p w14:paraId="3C110B07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74E0D066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lastRenderedPageBreak/>
        <w:t xml:space="preserve">9 -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10 QUESTÕES CEBRASPE (BLOCO PRÁTICO)</w:t>
      </w:r>
    </w:p>
    <w:p w14:paraId="6FA7D67B" w14:textId="77777777" w:rsidR="000D386C" w:rsidRPr="000D386C" w:rsidRDefault="000D386C" w:rsidP="000D386C">
      <w:r w:rsidRPr="000D386C">
        <w:rPr>
          <w:b/>
          <w:bCs/>
        </w:rPr>
        <w:t>A) ENUNCIADOS (PARA RESOLUÇÃO)</w:t>
      </w:r>
    </w:p>
    <w:p w14:paraId="14DC2F96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A correção gramatical do texto seria mantida caso a vírgula logo após o sujeito da oração fosse suprimida.</w:t>
      </w:r>
    </w:p>
    <w:p w14:paraId="5E1A4D8E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O emprego da vírgula após "Atualmente" é obrigatório, dado que se trata de um adjunto adverbial deslocado.</w:t>
      </w:r>
    </w:p>
    <w:p w14:paraId="321E260A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As vírgulas que isolam o termo "segundo o Diretor" poderiam ser substituídas por travessões sem prejuízo à correção.</w:t>
      </w:r>
    </w:p>
    <w:p w14:paraId="49A62539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Em "Os parlamentares, que votaram o projeto, saíram", a retirada das vírgulas preserva o sentido original.</w:t>
      </w:r>
    </w:p>
    <w:p w14:paraId="05EEE283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Não se deve utilizar vírgula antes da conjunção "mas" em orações coordenadas.</w:t>
      </w:r>
    </w:p>
    <w:p w14:paraId="38747729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A vírgula é obrigatória para isolar o vocativo em qualquer posição da frase.</w:t>
      </w:r>
    </w:p>
    <w:p w14:paraId="670C22E1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Os dois-pontos em "Ele comprou tudo: pão, leite e café" poderiam ser substituídos por uma vírgula.</w:t>
      </w:r>
    </w:p>
    <w:p w14:paraId="57A2FA69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No trecho "O Brasil, país do futebol, cresce", o termo entre vírgulas é um aposto explicativo.</w:t>
      </w:r>
    </w:p>
    <w:p w14:paraId="226D84D5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A vírgula antes do "e" é obrigatória quando os sujeitos das orações coordenadas são diferentes.</w:t>
      </w:r>
    </w:p>
    <w:p w14:paraId="5E8DAE6D" w14:textId="77777777" w:rsidR="000D386C" w:rsidRPr="000D386C" w:rsidRDefault="000D386C" w:rsidP="000D386C">
      <w:pPr>
        <w:numPr>
          <w:ilvl w:val="0"/>
          <w:numId w:val="8"/>
        </w:numPr>
      </w:pPr>
      <w:r w:rsidRPr="000D386C">
        <w:t>(CEBRASPE) A supressão da vírgula em adjuntos adverbiais de curta extensão deslocados não compromete a correção gramatical.</w:t>
      </w:r>
    </w:p>
    <w:p w14:paraId="7C697DA3" w14:textId="77777777" w:rsidR="000D386C" w:rsidRPr="000D386C" w:rsidRDefault="000D386C" w:rsidP="000D386C">
      <w:r w:rsidRPr="000D386C">
        <w:pict w14:anchorId="204CA50F">
          <v:rect id="_x0000_i1031" style="width:0;height:1.5pt" o:hralign="center" o:hrstd="t" o:hr="t" fillcolor="#a0a0a0" stroked="f"/>
        </w:pict>
      </w:r>
    </w:p>
    <w:p w14:paraId="7605C196" w14:textId="77777777" w:rsidR="000D386C" w:rsidRPr="000D386C" w:rsidRDefault="000D386C" w:rsidP="000D386C">
      <w:r w:rsidRPr="000D386C">
        <w:rPr>
          <w:b/>
          <w:bCs/>
        </w:rPr>
        <w:t>B) GABARITOS COMENTADOS (VERTICAL)</w:t>
      </w:r>
    </w:p>
    <w:p w14:paraId="55E07C92" w14:textId="77777777" w:rsidR="000D386C" w:rsidRPr="000D386C" w:rsidRDefault="000D386C" w:rsidP="000D386C">
      <w:r w:rsidRPr="000D386C">
        <w:rPr>
          <w:b/>
          <w:bCs/>
        </w:rPr>
        <w:t>QUESTÃO 01</w:t>
      </w:r>
    </w:p>
    <w:p w14:paraId="2017C83B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A correção gramatical do texto seria mantida caso a vírgula logo após o sujeito da oração fosse suprimida.</w:t>
      </w:r>
    </w:p>
    <w:p w14:paraId="4B693515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Certo.</w:t>
      </w:r>
      <w:r w:rsidRPr="000D386C">
        <w:t xml:space="preserve"> Como não se usa vírgula entre sujeito e verbo, se ela estiver lá sozinha, sua retirada </w:t>
      </w:r>
      <w:r w:rsidRPr="000D386C">
        <w:rPr>
          <w:b/>
          <w:bCs/>
        </w:rPr>
        <w:t>corrige</w:t>
      </w:r>
      <w:r w:rsidRPr="000D386C">
        <w:t xml:space="preserve"> o texto.</w:t>
      </w:r>
    </w:p>
    <w:p w14:paraId="1E264291" w14:textId="77777777" w:rsidR="000D386C" w:rsidRPr="000D386C" w:rsidRDefault="000D386C" w:rsidP="000D386C">
      <w:r w:rsidRPr="000D386C">
        <w:rPr>
          <w:b/>
          <w:bCs/>
        </w:rPr>
        <w:t>QUESTÃO 02</w:t>
      </w:r>
    </w:p>
    <w:p w14:paraId="3CD489A5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O emprego da vírgula após "Atualmente" é obrigatório, dado que se trata de um adjunto adverbial deslocado.</w:t>
      </w:r>
    </w:p>
    <w:p w14:paraId="40B15808" w14:textId="77777777" w:rsidR="000D386C" w:rsidRPr="000D386C" w:rsidRDefault="000D386C" w:rsidP="000D386C">
      <w:r w:rsidRPr="000D386C">
        <w:rPr>
          <w:b/>
          <w:bCs/>
        </w:rPr>
        <w:lastRenderedPageBreak/>
        <w:t>RESPOSTA/COMENTÁRIO:</w:t>
      </w:r>
      <w:r w:rsidRPr="000D386C">
        <w:t xml:space="preserve"> </w:t>
      </w:r>
      <w:r w:rsidRPr="000D386C">
        <w:rPr>
          <w:b/>
          <w:bCs/>
        </w:rPr>
        <w:t>Errado.</w:t>
      </w:r>
      <w:r w:rsidRPr="000D386C">
        <w:t xml:space="preserve"> "Atualmente" é um adjunto de curta extensão. Nesses casos, a vírgula é facultativa.</w:t>
      </w:r>
    </w:p>
    <w:p w14:paraId="6E8B039E" w14:textId="77777777" w:rsidR="000D386C" w:rsidRPr="000D386C" w:rsidRDefault="000D386C" w:rsidP="000D386C">
      <w:r w:rsidRPr="000D386C">
        <w:rPr>
          <w:b/>
          <w:bCs/>
        </w:rPr>
        <w:t>QUESTÃO 03</w:t>
      </w:r>
    </w:p>
    <w:p w14:paraId="6616C6FF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As vírgulas que isolam o termo "segundo o Diretor" poderiam ser substituídas por travessões sem prejuízo à correção.</w:t>
      </w:r>
    </w:p>
    <w:p w14:paraId="12DD158F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Certo.</w:t>
      </w:r>
      <w:r w:rsidRPr="000D386C">
        <w:t xml:space="preserve"> Travessões e parênteses podem substituir vírgulas duplas em intercalações e explicações.</w:t>
      </w:r>
    </w:p>
    <w:p w14:paraId="4690B829" w14:textId="77777777" w:rsidR="000D386C" w:rsidRPr="000D386C" w:rsidRDefault="000D386C" w:rsidP="000D386C">
      <w:r w:rsidRPr="000D386C">
        <w:rPr>
          <w:b/>
          <w:bCs/>
        </w:rPr>
        <w:t>QUESTÃO 04</w:t>
      </w:r>
    </w:p>
    <w:p w14:paraId="38F5D2FD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Em "Os parlamentares, que votaram o projeto, saíram", a retirada das vírgulas preserva o sentido original.</w:t>
      </w:r>
    </w:p>
    <w:p w14:paraId="49AC026F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Errado.</w:t>
      </w:r>
      <w:r w:rsidRPr="000D386C">
        <w:t xml:space="preserve"> A retirada transforma a oração de explicativa (todos votaram) em restritiva (apenas alguns votaram).</w:t>
      </w:r>
    </w:p>
    <w:p w14:paraId="66E643F3" w14:textId="77777777" w:rsidR="000D386C" w:rsidRPr="000D386C" w:rsidRDefault="000D386C" w:rsidP="000D386C">
      <w:r w:rsidRPr="000D386C">
        <w:rPr>
          <w:b/>
          <w:bCs/>
        </w:rPr>
        <w:t>QUESTÃO 05</w:t>
      </w:r>
    </w:p>
    <w:p w14:paraId="2AC9A323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Não se deve utilizar vírgula antes da conjunção "mas" em orações coordenadas.</w:t>
      </w:r>
    </w:p>
    <w:p w14:paraId="148431BC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Errado.</w:t>
      </w:r>
      <w:r w:rsidRPr="000D386C">
        <w:t xml:space="preserve"> A vírgula antes de conjunções adversativas (mas, porém, contudo...) é obrigatória.</w:t>
      </w:r>
    </w:p>
    <w:p w14:paraId="2E74BFBB" w14:textId="77777777" w:rsidR="000D386C" w:rsidRPr="000D386C" w:rsidRDefault="000D386C" w:rsidP="000D386C">
      <w:r w:rsidRPr="000D386C">
        <w:rPr>
          <w:b/>
          <w:bCs/>
        </w:rPr>
        <w:t>QUESTÃO 06</w:t>
      </w:r>
    </w:p>
    <w:p w14:paraId="4FEC38E2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A vírgula é obrigatória para isolar o vocativo em qualquer posição da frase.</w:t>
      </w:r>
    </w:p>
    <w:p w14:paraId="344F08AC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Certo.</w:t>
      </w:r>
      <w:r w:rsidRPr="000D386C">
        <w:t xml:space="preserve"> O vocativo deve vir sempre isolado por pontuação.</w:t>
      </w:r>
    </w:p>
    <w:p w14:paraId="570C8EC4" w14:textId="77777777" w:rsidR="000D386C" w:rsidRPr="000D386C" w:rsidRDefault="000D386C" w:rsidP="000D386C">
      <w:r w:rsidRPr="000D386C">
        <w:rPr>
          <w:b/>
          <w:bCs/>
        </w:rPr>
        <w:t>QUESTÃO 07</w:t>
      </w:r>
    </w:p>
    <w:p w14:paraId="17CDDEB4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Os dois-pontos em "Ele comprou tudo: pão, leite e café" poderiam ser substituídos por uma vírgula.</w:t>
      </w:r>
    </w:p>
    <w:p w14:paraId="4FE56FA3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Certo.</w:t>
      </w:r>
      <w:r w:rsidRPr="000D386C">
        <w:t xml:space="preserve"> Gramaticalmente a vírgula também pode introduzir a enumeração, embora os dois-pontos sejam mais enfáticos.</w:t>
      </w:r>
    </w:p>
    <w:p w14:paraId="2FF8AEA9" w14:textId="77777777" w:rsidR="000D386C" w:rsidRPr="000D386C" w:rsidRDefault="000D386C" w:rsidP="000D386C">
      <w:r w:rsidRPr="000D386C">
        <w:rPr>
          <w:b/>
          <w:bCs/>
        </w:rPr>
        <w:t>QUESTÃO 08</w:t>
      </w:r>
    </w:p>
    <w:p w14:paraId="72515931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No trecho "O Brasil, país do futebol, cresce", o termo entre vírgulas é um aposto explicativo.</w:t>
      </w:r>
    </w:p>
    <w:p w14:paraId="35D797CD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Certo.</w:t>
      </w:r>
      <w:r w:rsidRPr="000D386C">
        <w:t xml:space="preserve"> "País do futebol" explica o substantivo anterior (Brasil), vindo entre pontuação.</w:t>
      </w:r>
    </w:p>
    <w:p w14:paraId="2AE755A3" w14:textId="77777777" w:rsidR="000D386C" w:rsidRPr="000D386C" w:rsidRDefault="000D386C" w:rsidP="000D386C">
      <w:r w:rsidRPr="000D386C">
        <w:rPr>
          <w:b/>
          <w:bCs/>
        </w:rPr>
        <w:lastRenderedPageBreak/>
        <w:t>QUESTÃO 09</w:t>
      </w:r>
    </w:p>
    <w:p w14:paraId="07CD109B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A vírgula antes do "e" é obrigatória quando os sujeitos das orações coordenadas são diferentes.</w:t>
      </w:r>
    </w:p>
    <w:p w14:paraId="6102BB3C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Certo/Facultativo.</w:t>
      </w:r>
      <w:r w:rsidRPr="000D386C">
        <w:t xml:space="preserve"> O CEBRASPE tende a considerar gramaticalmente aceitável e recomendável o uso da vírgula para clareza quando os sujeitos mudam.</w:t>
      </w:r>
    </w:p>
    <w:p w14:paraId="40D5DE17" w14:textId="77777777" w:rsidR="000D386C" w:rsidRPr="000D386C" w:rsidRDefault="000D386C" w:rsidP="000D386C">
      <w:r w:rsidRPr="000D386C">
        <w:rPr>
          <w:b/>
          <w:bCs/>
        </w:rPr>
        <w:t>QUESTÃO 10</w:t>
      </w:r>
    </w:p>
    <w:p w14:paraId="67B5E468" w14:textId="77777777" w:rsidR="000D386C" w:rsidRPr="000D386C" w:rsidRDefault="000D386C" w:rsidP="000D386C">
      <w:r w:rsidRPr="000D386C">
        <w:rPr>
          <w:b/>
          <w:bCs/>
        </w:rPr>
        <w:t>STATEMENT:</w:t>
      </w:r>
      <w:r w:rsidRPr="000D386C">
        <w:t xml:space="preserve"> (CEBRASPE) A supressão da vírgula em adjuntos adverbiais de curta extensão deslocados não compromete a correção gramatical.</w:t>
      </w:r>
    </w:p>
    <w:p w14:paraId="480851A2" w14:textId="77777777" w:rsidR="000D386C" w:rsidRPr="000D386C" w:rsidRDefault="000D386C" w:rsidP="000D386C">
      <w:r w:rsidRPr="000D386C">
        <w:rPr>
          <w:b/>
          <w:bCs/>
        </w:rPr>
        <w:t>RESPOSTA/COMENTÁRIO:</w:t>
      </w:r>
      <w:r w:rsidRPr="000D386C">
        <w:t xml:space="preserve"> </w:t>
      </w:r>
      <w:r w:rsidRPr="000D386C">
        <w:rPr>
          <w:b/>
          <w:bCs/>
        </w:rPr>
        <w:t>Certo.</w:t>
      </w:r>
      <w:r w:rsidRPr="000D386C">
        <w:t xml:space="preserve"> É a regra da facultatividade para termos curtos (até 2 palavras).</w:t>
      </w:r>
    </w:p>
    <w:p w14:paraId="02308441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1A4E6145" w14:textId="77777777" w:rsidR="000D386C" w:rsidRPr="000D386C" w:rsidRDefault="000D386C" w:rsidP="000D386C">
      <w:pPr>
        <w:rPr>
          <w:b/>
          <w:bCs/>
        </w:rPr>
      </w:pPr>
      <w:r w:rsidRPr="000D386C">
        <w:rPr>
          <w:b/>
          <w:bCs/>
        </w:rPr>
        <w:t xml:space="preserve">10 - </w:t>
      </w:r>
      <w:r w:rsidRPr="000D386C">
        <w:rPr>
          <w:rFonts w:ascii="Segoe UI Emoji" w:hAnsi="Segoe UI Emoji" w:cs="Segoe UI Emoji"/>
          <w:b/>
          <w:bCs/>
        </w:rPr>
        <w:t>🟨</w:t>
      </w:r>
      <w:r w:rsidRPr="000D386C">
        <w:rPr>
          <w:b/>
          <w:bCs/>
        </w:rPr>
        <w:t xml:space="preserve"> RELAÇÃO DE 5 PEGADINHAS SOBRE O ASSUNTO</w:t>
      </w:r>
    </w:p>
    <w:p w14:paraId="4BF65BA0" w14:textId="77777777" w:rsidR="000D386C" w:rsidRPr="000D386C" w:rsidRDefault="000D386C" w:rsidP="000D386C">
      <w:pPr>
        <w:numPr>
          <w:ilvl w:val="0"/>
          <w:numId w:val="9"/>
        </w:numPr>
      </w:pPr>
      <w:r w:rsidRPr="000D386C">
        <w:rPr>
          <w:rFonts w:ascii="Segoe UI Emoji" w:hAnsi="Segoe UI Emoji" w:cs="Segoe UI Emoji"/>
        </w:rPr>
        <w:t>🟦</w:t>
      </w:r>
      <w:r w:rsidRPr="000D386C">
        <w:t xml:space="preserve"> </w:t>
      </w:r>
      <w:r w:rsidRPr="000D386C">
        <w:rPr>
          <w:b/>
          <w:bCs/>
        </w:rPr>
        <w:t>O Travessão Simples</w:t>
      </w:r>
      <w:r w:rsidRPr="000D386C">
        <w:t xml:space="preserve">: Achar que pode trocar uma vírgula simples por um travessão no meio da frase. </w:t>
      </w:r>
      <w:r w:rsidRPr="000D386C">
        <w:rPr>
          <w:b/>
          <w:bCs/>
        </w:rPr>
        <w:t>Cuidado</w:t>
      </w:r>
      <w:r w:rsidRPr="000D386C">
        <w:t>: Travessão isolado geralmente indica uma conclusão ou explicação final.</w:t>
      </w:r>
    </w:p>
    <w:p w14:paraId="4525E583" w14:textId="77777777" w:rsidR="000D386C" w:rsidRPr="000D386C" w:rsidRDefault="000D386C" w:rsidP="000D386C">
      <w:pPr>
        <w:numPr>
          <w:ilvl w:val="0"/>
          <w:numId w:val="9"/>
        </w:numPr>
      </w:pPr>
      <w:r w:rsidRPr="000D386C">
        <w:rPr>
          <w:rFonts w:ascii="Segoe UI Emoji" w:hAnsi="Segoe UI Emoji" w:cs="Segoe UI Emoji"/>
        </w:rPr>
        <w:t>🟦</w:t>
      </w:r>
      <w:r w:rsidRPr="000D386C">
        <w:t xml:space="preserve"> </w:t>
      </w:r>
      <w:r w:rsidRPr="000D386C">
        <w:rPr>
          <w:b/>
          <w:bCs/>
        </w:rPr>
        <w:t>Vírgula e o "QUE"</w:t>
      </w:r>
      <w:r w:rsidRPr="000D386C">
        <w:t>: Achar que todo "que" tem que ter vírgula antes. Se for restritivo, não tem.</w:t>
      </w:r>
    </w:p>
    <w:p w14:paraId="59E2AB01" w14:textId="77777777" w:rsidR="000D386C" w:rsidRPr="000D386C" w:rsidRDefault="000D386C" w:rsidP="000D386C">
      <w:pPr>
        <w:numPr>
          <w:ilvl w:val="0"/>
          <w:numId w:val="9"/>
        </w:numPr>
      </w:pPr>
      <w:r w:rsidRPr="000D386C">
        <w:rPr>
          <w:rFonts w:ascii="Segoe UI Emoji" w:hAnsi="Segoe UI Emoji" w:cs="Segoe UI Emoji"/>
        </w:rPr>
        <w:t>🟦</w:t>
      </w:r>
      <w:r w:rsidRPr="000D386C">
        <w:t xml:space="preserve"> </w:t>
      </w:r>
      <w:r w:rsidRPr="000D386C">
        <w:rPr>
          <w:b/>
          <w:bCs/>
        </w:rPr>
        <w:t>Adjunto Adverbial no Final</w:t>
      </w:r>
      <w:r w:rsidRPr="000D386C">
        <w:t>: Colocar vírgula antes de adjunto adverbial que está no final da frase. É facultativo, mas a banca diz que é erro se "mudar a ênfase".</w:t>
      </w:r>
    </w:p>
    <w:p w14:paraId="67C72C16" w14:textId="77777777" w:rsidR="000D386C" w:rsidRPr="000D386C" w:rsidRDefault="000D386C" w:rsidP="000D386C">
      <w:pPr>
        <w:numPr>
          <w:ilvl w:val="0"/>
          <w:numId w:val="9"/>
        </w:numPr>
      </w:pPr>
      <w:r w:rsidRPr="000D386C">
        <w:rPr>
          <w:rFonts w:ascii="Segoe UI Emoji" w:hAnsi="Segoe UI Emoji" w:cs="Segoe UI Emoji"/>
        </w:rPr>
        <w:t>🟦</w:t>
      </w:r>
      <w:r w:rsidRPr="000D386C">
        <w:t xml:space="preserve"> </w:t>
      </w:r>
      <w:r w:rsidRPr="000D386C">
        <w:rPr>
          <w:b/>
          <w:bCs/>
        </w:rPr>
        <w:t>O "E" com valor de "MAS"</w:t>
      </w:r>
      <w:r w:rsidRPr="000D386C">
        <w:t>: Se o "e" tiver valor de oposição, a vírgula torna-se muito recomendada.</w:t>
      </w:r>
    </w:p>
    <w:p w14:paraId="5EF34951" w14:textId="77777777" w:rsidR="000D386C" w:rsidRPr="000D386C" w:rsidRDefault="000D386C" w:rsidP="000D386C">
      <w:pPr>
        <w:numPr>
          <w:ilvl w:val="0"/>
          <w:numId w:val="9"/>
        </w:numPr>
      </w:pPr>
      <w:r w:rsidRPr="000D386C">
        <w:rPr>
          <w:rFonts w:ascii="Segoe UI Emoji" w:hAnsi="Segoe UI Emoji" w:cs="Segoe UI Emoji"/>
        </w:rPr>
        <w:t>🟦</w:t>
      </w:r>
      <w:r w:rsidRPr="000D386C">
        <w:t xml:space="preserve"> </w:t>
      </w:r>
      <w:r w:rsidRPr="000D386C">
        <w:rPr>
          <w:b/>
          <w:bCs/>
        </w:rPr>
        <w:t>Orações Substantivas</w:t>
      </w:r>
      <w:r w:rsidRPr="000D386C">
        <w:t>: Colocar vírgula antes de "que" quando ele é conjunção integrante (ex: "Digo, que..."). É erro.</w:t>
      </w:r>
    </w:p>
    <w:p w14:paraId="365095E6" w14:textId="77777777" w:rsidR="000D386C" w:rsidRPr="000D386C" w:rsidRDefault="000D386C" w:rsidP="000D386C">
      <w:r w:rsidRPr="000D386C">
        <w:rPr>
          <w:rFonts w:ascii="Segoe UI Emoji" w:hAnsi="Segoe UI Emoji" w:cs="Segoe UI Emoji"/>
        </w:rPr>
        <w:t>⬜</w:t>
      </w:r>
    </w:p>
    <w:p w14:paraId="17959CBB" w14:textId="77777777" w:rsidR="008F7A1F" w:rsidRDefault="008F7A1F"/>
    <w:sectPr w:rsidR="008F7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7A6"/>
    <w:multiLevelType w:val="multilevel"/>
    <w:tmpl w:val="362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D32CF"/>
    <w:multiLevelType w:val="multilevel"/>
    <w:tmpl w:val="FC9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21821"/>
    <w:multiLevelType w:val="multilevel"/>
    <w:tmpl w:val="BA0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840B4"/>
    <w:multiLevelType w:val="multilevel"/>
    <w:tmpl w:val="1AA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C02B8"/>
    <w:multiLevelType w:val="multilevel"/>
    <w:tmpl w:val="05EA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A74F3"/>
    <w:multiLevelType w:val="multilevel"/>
    <w:tmpl w:val="CFF0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67475A"/>
    <w:multiLevelType w:val="multilevel"/>
    <w:tmpl w:val="2486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406ED"/>
    <w:multiLevelType w:val="multilevel"/>
    <w:tmpl w:val="E5FC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24C95"/>
    <w:multiLevelType w:val="multilevel"/>
    <w:tmpl w:val="8A0C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86626">
    <w:abstractNumId w:val="0"/>
  </w:num>
  <w:num w:numId="2" w16cid:durableId="30888417">
    <w:abstractNumId w:val="4"/>
  </w:num>
  <w:num w:numId="3" w16cid:durableId="833646163">
    <w:abstractNumId w:val="8"/>
  </w:num>
  <w:num w:numId="4" w16cid:durableId="350762895">
    <w:abstractNumId w:val="2"/>
  </w:num>
  <w:num w:numId="5" w16cid:durableId="1719741564">
    <w:abstractNumId w:val="1"/>
  </w:num>
  <w:num w:numId="6" w16cid:durableId="2128041828">
    <w:abstractNumId w:val="3"/>
  </w:num>
  <w:num w:numId="7" w16cid:durableId="1140152598">
    <w:abstractNumId w:val="6"/>
  </w:num>
  <w:num w:numId="8" w16cid:durableId="264311144">
    <w:abstractNumId w:val="5"/>
  </w:num>
  <w:num w:numId="9" w16cid:durableId="1174030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1F"/>
    <w:rsid w:val="000D386C"/>
    <w:rsid w:val="008F7A1F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EF46"/>
  <w15:chartTrackingRefBased/>
  <w15:docId w15:val="{178A7AE9-1E71-417D-A7E6-72816AC1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7A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A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7A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7A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7A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F7A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F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F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F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F7A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F7A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F7A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7A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F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1585</Words>
  <Characters>8324</Characters>
  <Application>Microsoft Office Word</Application>
  <DocSecurity>0</DocSecurity>
  <Lines>244</Lines>
  <Paragraphs>176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2026-02-11T17:40:00Z</dcterms:created>
  <dcterms:modified xsi:type="dcterms:W3CDTF">2026-02-11T17:46:00Z</dcterms:modified>
</cp:coreProperties>
</file>