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4F16" w14:textId="77777777" w:rsidR="00E401D6" w:rsidRPr="00C852F3" w:rsidRDefault="003F00E6" w:rsidP="00C73225">
      <w:pPr>
        <w:spacing w:after="0"/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 xml:space="preserve"> </w:t>
      </w:r>
      <w:r w:rsidR="00C73225" w:rsidRPr="00C852F3">
        <w:rPr>
          <w:rFonts w:ascii="Comic Sans MS" w:hAnsi="Comic Sans MS"/>
          <w:sz w:val="32"/>
          <w:szCs w:val="32"/>
          <w:u w:val="single"/>
        </w:rPr>
        <w:t>The Hollies Nursery</w:t>
      </w:r>
    </w:p>
    <w:p w14:paraId="432FC640" w14:textId="1F5D2405" w:rsidR="00C73225" w:rsidRPr="00C852F3" w:rsidRDefault="00404302" w:rsidP="00C73225">
      <w:pPr>
        <w:spacing w:after="0"/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Autumn Half-Term Newsletter 20</w:t>
      </w:r>
      <w:r w:rsidR="00E0500D">
        <w:rPr>
          <w:rFonts w:ascii="Comic Sans MS" w:hAnsi="Comic Sans MS"/>
          <w:sz w:val="32"/>
          <w:szCs w:val="32"/>
          <w:u w:val="single"/>
        </w:rPr>
        <w:t>2</w:t>
      </w:r>
      <w:r w:rsidR="004920A3">
        <w:rPr>
          <w:rFonts w:ascii="Comic Sans MS" w:hAnsi="Comic Sans MS"/>
          <w:sz w:val="32"/>
          <w:szCs w:val="32"/>
          <w:u w:val="single"/>
        </w:rPr>
        <w:t>5</w:t>
      </w:r>
    </w:p>
    <w:p w14:paraId="1AD55520" w14:textId="77777777" w:rsidR="00C73225" w:rsidRPr="00CF060F" w:rsidRDefault="00C73225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>Dear parents/carers,</w:t>
      </w:r>
    </w:p>
    <w:p w14:paraId="052F783B" w14:textId="075AB24B" w:rsidR="00C73225" w:rsidRPr="00CF060F" w:rsidRDefault="00C73225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 xml:space="preserve">Welcome to the Hollies and welcome to our half termly newsletter. We hope you had a good summer and enjoyed </w:t>
      </w:r>
      <w:r w:rsidR="00ED5240" w:rsidRPr="00CF060F">
        <w:rPr>
          <w:rFonts w:ascii="Comic Sans MS" w:hAnsi="Comic Sans MS"/>
          <w:sz w:val="20"/>
          <w:szCs w:val="20"/>
        </w:rPr>
        <w:t>the break</w:t>
      </w:r>
      <w:r w:rsidRPr="00CF060F">
        <w:rPr>
          <w:rFonts w:ascii="Comic Sans MS" w:hAnsi="Comic Sans MS"/>
          <w:sz w:val="20"/>
          <w:szCs w:val="20"/>
        </w:rPr>
        <w:t xml:space="preserve">. </w:t>
      </w:r>
      <w:r w:rsidR="00862E0C">
        <w:rPr>
          <w:rFonts w:ascii="Comic Sans MS" w:hAnsi="Comic Sans MS"/>
          <w:sz w:val="20"/>
          <w:szCs w:val="20"/>
        </w:rPr>
        <w:t>A warm welcome to our new children and their families.</w:t>
      </w:r>
    </w:p>
    <w:p w14:paraId="09242D7A" w14:textId="77777777" w:rsidR="00D920AE" w:rsidRPr="00CF060F" w:rsidRDefault="00512619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 xml:space="preserve">For our new </w:t>
      </w:r>
      <w:r w:rsidR="00CF060F" w:rsidRPr="00CF060F">
        <w:rPr>
          <w:rFonts w:ascii="Comic Sans MS" w:hAnsi="Comic Sans MS"/>
          <w:sz w:val="20"/>
          <w:szCs w:val="20"/>
        </w:rPr>
        <w:t>parents,</w:t>
      </w:r>
      <w:r w:rsidRPr="00CF060F">
        <w:rPr>
          <w:rFonts w:ascii="Comic Sans MS" w:hAnsi="Comic Sans MS"/>
          <w:sz w:val="20"/>
          <w:szCs w:val="20"/>
        </w:rPr>
        <w:t xml:space="preserve"> some information for you. The Department for Education</w:t>
      </w:r>
      <w:r w:rsidR="00C73225" w:rsidRPr="00CF060F">
        <w:rPr>
          <w:rFonts w:ascii="Comic Sans MS" w:hAnsi="Comic Sans MS"/>
          <w:sz w:val="20"/>
          <w:szCs w:val="20"/>
        </w:rPr>
        <w:t xml:space="preserve"> </w:t>
      </w:r>
      <w:r w:rsidRPr="00CF060F">
        <w:rPr>
          <w:rFonts w:ascii="Comic Sans MS" w:hAnsi="Comic Sans MS"/>
          <w:sz w:val="20"/>
          <w:szCs w:val="20"/>
        </w:rPr>
        <w:t>document</w:t>
      </w:r>
      <w:r w:rsidR="00C73225" w:rsidRPr="00CF060F">
        <w:rPr>
          <w:rFonts w:ascii="Comic Sans MS" w:hAnsi="Comic Sans MS"/>
          <w:sz w:val="20"/>
          <w:szCs w:val="20"/>
        </w:rPr>
        <w:t xml:space="preserve"> ‘Early years Foundation Stage’</w:t>
      </w:r>
      <w:r w:rsidR="00184138" w:rsidRPr="00CF060F">
        <w:rPr>
          <w:rFonts w:ascii="Comic Sans MS" w:hAnsi="Comic Sans MS"/>
          <w:sz w:val="20"/>
          <w:szCs w:val="20"/>
        </w:rPr>
        <w:t>,</w:t>
      </w:r>
      <w:r w:rsidR="008B30CB" w:rsidRPr="00CF060F">
        <w:rPr>
          <w:rFonts w:ascii="Comic Sans MS" w:hAnsi="Comic Sans MS"/>
          <w:sz w:val="20"/>
          <w:szCs w:val="20"/>
        </w:rPr>
        <w:t xml:space="preserve"> </w:t>
      </w:r>
      <w:r w:rsidRPr="00CF060F">
        <w:rPr>
          <w:rFonts w:ascii="Comic Sans MS" w:hAnsi="Comic Sans MS"/>
          <w:sz w:val="20"/>
          <w:szCs w:val="20"/>
        </w:rPr>
        <w:t xml:space="preserve">sets out standards and areas of children’s development that all early </w:t>
      </w:r>
      <w:r w:rsidR="00082D13" w:rsidRPr="00CF060F">
        <w:rPr>
          <w:rFonts w:ascii="Comic Sans MS" w:hAnsi="Comic Sans MS"/>
          <w:sz w:val="20"/>
          <w:szCs w:val="20"/>
        </w:rPr>
        <w:t>years’</w:t>
      </w:r>
      <w:r w:rsidRPr="00CF060F">
        <w:rPr>
          <w:rFonts w:ascii="Comic Sans MS" w:hAnsi="Comic Sans MS"/>
          <w:sz w:val="20"/>
          <w:szCs w:val="20"/>
        </w:rPr>
        <w:t xml:space="preserve"> settings should follow. T</w:t>
      </w:r>
      <w:r w:rsidR="00057BD1" w:rsidRPr="00CF060F">
        <w:rPr>
          <w:rFonts w:ascii="Comic Sans MS" w:hAnsi="Comic Sans MS"/>
          <w:sz w:val="20"/>
          <w:szCs w:val="20"/>
        </w:rPr>
        <w:t xml:space="preserve">here are </w:t>
      </w:r>
      <w:r w:rsidR="00D920AE" w:rsidRPr="00CF060F">
        <w:rPr>
          <w:rFonts w:ascii="Comic Sans MS" w:hAnsi="Comic Sans MS"/>
          <w:sz w:val="20"/>
          <w:szCs w:val="20"/>
        </w:rPr>
        <w:t>7</w:t>
      </w:r>
      <w:r w:rsidR="00057BD1" w:rsidRPr="00CF060F">
        <w:rPr>
          <w:rFonts w:ascii="Comic Sans MS" w:hAnsi="Comic Sans MS"/>
          <w:sz w:val="20"/>
          <w:szCs w:val="20"/>
        </w:rPr>
        <w:t xml:space="preserve"> areas made up of 3 Prime areas and 4 Specific areas. Prime Areas are- Personal</w:t>
      </w:r>
      <w:r w:rsidR="00184138" w:rsidRPr="00CF060F">
        <w:rPr>
          <w:rFonts w:ascii="Comic Sans MS" w:hAnsi="Comic Sans MS"/>
          <w:sz w:val="20"/>
          <w:szCs w:val="20"/>
        </w:rPr>
        <w:t>,</w:t>
      </w:r>
      <w:r w:rsidR="00057BD1" w:rsidRPr="00CF060F">
        <w:rPr>
          <w:rFonts w:ascii="Comic Sans MS" w:hAnsi="Comic Sans MS"/>
          <w:sz w:val="20"/>
          <w:szCs w:val="20"/>
        </w:rPr>
        <w:t xml:space="preserve"> Social and Emotional Development, Physical Development and Communication and Language. The 4 Specific Areas </w:t>
      </w:r>
      <w:r w:rsidR="00082D13" w:rsidRPr="00CF060F">
        <w:rPr>
          <w:rFonts w:ascii="Comic Sans MS" w:hAnsi="Comic Sans MS"/>
          <w:sz w:val="20"/>
          <w:szCs w:val="20"/>
        </w:rPr>
        <w:t>Are</w:t>
      </w:r>
      <w:r w:rsidR="00057BD1" w:rsidRPr="00CF060F">
        <w:rPr>
          <w:rFonts w:ascii="Comic Sans MS" w:hAnsi="Comic Sans MS"/>
          <w:sz w:val="20"/>
          <w:szCs w:val="20"/>
        </w:rPr>
        <w:t xml:space="preserve"> Literacy, Mathematics, Understanding the World and Expressive Arts and Design. The 3 Prime Areas </w:t>
      </w:r>
      <w:r w:rsidR="00D920AE" w:rsidRPr="00CF060F">
        <w:rPr>
          <w:rFonts w:ascii="Comic Sans MS" w:hAnsi="Comic Sans MS"/>
          <w:sz w:val="20"/>
          <w:szCs w:val="20"/>
        </w:rPr>
        <w:t>are fundamental to the children’s development and if not securely in place by age of 5 can affect the children’s development in the Specific areas.</w:t>
      </w:r>
    </w:p>
    <w:p w14:paraId="4BF16415" w14:textId="77777777" w:rsidR="00C73225" w:rsidRPr="00CF060F" w:rsidRDefault="00D920AE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 xml:space="preserve">The 3 prime areas, which cover speech, language (thinking and talking), the children’s movement (big- whole body and small-fingers hands) and learning to make friends, </w:t>
      </w:r>
      <w:r w:rsidR="00082D13" w:rsidRPr="00CF060F">
        <w:rPr>
          <w:rFonts w:ascii="Comic Sans MS" w:hAnsi="Comic Sans MS"/>
          <w:sz w:val="20"/>
          <w:szCs w:val="20"/>
        </w:rPr>
        <w:t>self-confidence</w:t>
      </w:r>
      <w:r w:rsidRPr="00CF060F">
        <w:rPr>
          <w:rFonts w:ascii="Comic Sans MS" w:hAnsi="Comic Sans MS"/>
          <w:sz w:val="20"/>
          <w:szCs w:val="20"/>
        </w:rPr>
        <w:t xml:space="preserve"> and learning to manage their own behaviour and feelings. These areas will be our main focus this first term (Sept-Dec) We will be doing lots of play with different mediums such as </w:t>
      </w:r>
      <w:r w:rsidR="00977B11" w:rsidRPr="00CF060F">
        <w:rPr>
          <w:rFonts w:ascii="Comic Sans MS" w:hAnsi="Comic Sans MS"/>
          <w:sz w:val="20"/>
          <w:szCs w:val="20"/>
        </w:rPr>
        <w:t>play dough</w:t>
      </w:r>
      <w:r w:rsidRPr="00CF060F">
        <w:rPr>
          <w:rFonts w:ascii="Comic Sans MS" w:hAnsi="Comic Sans MS"/>
          <w:sz w:val="20"/>
          <w:szCs w:val="20"/>
        </w:rPr>
        <w:t xml:space="preserve">, shaving foam, sand, </w:t>
      </w:r>
      <w:r w:rsidR="00977B11" w:rsidRPr="00CF060F">
        <w:rPr>
          <w:rFonts w:ascii="Comic Sans MS" w:hAnsi="Comic Sans MS"/>
          <w:sz w:val="20"/>
          <w:szCs w:val="20"/>
        </w:rPr>
        <w:t>and water</w:t>
      </w:r>
      <w:r w:rsidR="00FD673A" w:rsidRPr="00CF060F">
        <w:rPr>
          <w:rFonts w:ascii="Comic Sans MS" w:hAnsi="Comic Sans MS"/>
          <w:sz w:val="20"/>
          <w:szCs w:val="20"/>
        </w:rPr>
        <w:t xml:space="preserve"> and cooking activities. Peg boards, threading, sewing, marble maze and all small construction will help the children’s small </w:t>
      </w:r>
      <w:r w:rsidR="00977B11" w:rsidRPr="00CF060F">
        <w:rPr>
          <w:rFonts w:ascii="Comic Sans MS" w:hAnsi="Comic Sans MS"/>
          <w:sz w:val="20"/>
          <w:szCs w:val="20"/>
        </w:rPr>
        <w:t>muscles</w:t>
      </w:r>
      <w:r w:rsidR="00FD673A" w:rsidRPr="00CF060F">
        <w:rPr>
          <w:rFonts w:ascii="Comic Sans MS" w:hAnsi="Comic Sans MS"/>
          <w:sz w:val="20"/>
          <w:szCs w:val="20"/>
        </w:rPr>
        <w:t xml:space="preserve"> to develop in their fingers and hands. Each day we will have physical </w:t>
      </w:r>
      <w:r w:rsidR="00C95D29" w:rsidRPr="00CF060F">
        <w:rPr>
          <w:rFonts w:ascii="Comic Sans MS" w:hAnsi="Comic Sans MS"/>
          <w:sz w:val="20"/>
          <w:szCs w:val="20"/>
        </w:rPr>
        <w:t>play during free play and after sna</w:t>
      </w:r>
      <w:r w:rsidR="00FD673A" w:rsidRPr="00CF060F">
        <w:rPr>
          <w:rFonts w:ascii="Comic Sans MS" w:hAnsi="Comic Sans MS"/>
          <w:sz w:val="20"/>
          <w:szCs w:val="20"/>
        </w:rPr>
        <w:t>ck time. This will</w:t>
      </w:r>
      <w:r w:rsidR="008B30CB" w:rsidRPr="00CF060F">
        <w:rPr>
          <w:rFonts w:ascii="Comic Sans MS" w:hAnsi="Comic Sans MS"/>
          <w:sz w:val="20"/>
          <w:szCs w:val="20"/>
        </w:rPr>
        <w:t xml:space="preserve"> include</w:t>
      </w:r>
      <w:r w:rsidR="00FD673A" w:rsidRPr="00CF060F">
        <w:rPr>
          <w:rFonts w:ascii="Comic Sans MS" w:hAnsi="Comic Sans MS"/>
          <w:sz w:val="20"/>
          <w:szCs w:val="20"/>
        </w:rPr>
        <w:t xml:space="preserve"> music and movement, pom poms, ribbons, bikes /scooters</w:t>
      </w:r>
      <w:r w:rsidR="008B30CB" w:rsidRPr="00CF060F">
        <w:rPr>
          <w:rFonts w:ascii="Comic Sans MS" w:hAnsi="Comic Sans MS"/>
          <w:sz w:val="20"/>
          <w:szCs w:val="20"/>
        </w:rPr>
        <w:t>, climbing frame, tunnels, balancing beam, wavy beam,</w:t>
      </w:r>
      <w:r w:rsidR="00FD673A" w:rsidRPr="00CF060F">
        <w:rPr>
          <w:rFonts w:ascii="Comic Sans MS" w:hAnsi="Comic Sans MS"/>
          <w:sz w:val="20"/>
          <w:szCs w:val="20"/>
        </w:rPr>
        <w:t xml:space="preserve"> individual mat exercises, running jumping games and </w:t>
      </w:r>
      <w:r w:rsidR="00977B11" w:rsidRPr="00CF060F">
        <w:rPr>
          <w:rFonts w:ascii="Comic Sans MS" w:hAnsi="Comic Sans MS"/>
          <w:sz w:val="20"/>
          <w:szCs w:val="20"/>
        </w:rPr>
        <w:t>obstacle</w:t>
      </w:r>
      <w:r w:rsidR="00FD673A" w:rsidRPr="00CF060F">
        <w:rPr>
          <w:rFonts w:ascii="Comic Sans MS" w:hAnsi="Comic Sans MS"/>
          <w:sz w:val="20"/>
          <w:szCs w:val="20"/>
        </w:rPr>
        <w:t xml:space="preserve"> course. </w:t>
      </w:r>
      <w:r w:rsidR="008B30CB" w:rsidRPr="00CF060F">
        <w:rPr>
          <w:rFonts w:ascii="Comic Sans MS" w:hAnsi="Comic Sans MS"/>
          <w:sz w:val="20"/>
          <w:szCs w:val="20"/>
        </w:rPr>
        <w:t>These will help the children</w:t>
      </w:r>
      <w:r w:rsidR="00184138" w:rsidRPr="00CF060F">
        <w:rPr>
          <w:rFonts w:ascii="Comic Sans MS" w:hAnsi="Comic Sans MS"/>
          <w:sz w:val="20"/>
          <w:szCs w:val="20"/>
        </w:rPr>
        <w:t>’s</w:t>
      </w:r>
      <w:r w:rsidR="008B30CB" w:rsidRPr="00CF060F">
        <w:rPr>
          <w:rFonts w:ascii="Comic Sans MS" w:hAnsi="Comic Sans MS"/>
          <w:sz w:val="20"/>
          <w:szCs w:val="20"/>
        </w:rPr>
        <w:t xml:space="preserve"> </w:t>
      </w:r>
      <w:r w:rsidR="00CF060F" w:rsidRPr="00CF060F">
        <w:rPr>
          <w:rFonts w:ascii="Comic Sans MS" w:hAnsi="Comic Sans MS"/>
          <w:sz w:val="20"/>
          <w:szCs w:val="20"/>
        </w:rPr>
        <w:t>whole-body</w:t>
      </w:r>
      <w:r w:rsidR="008B30CB" w:rsidRPr="00CF060F">
        <w:rPr>
          <w:rFonts w:ascii="Comic Sans MS" w:hAnsi="Comic Sans MS"/>
          <w:sz w:val="20"/>
          <w:szCs w:val="20"/>
        </w:rPr>
        <w:t xml:space="preserve"> </w:t>
      </w:r>
      <w:r w:rsidR="00977B11" w:rsidRPr="00CF060F">
        <w:rPr>
          <w:rFonts w:ascii="Comic Sans MS" w:hAnsi="Comic Sans MS"/>
          <w:sz w:val="20"/>
          <w:szCs w:val="20"/>
        </w:rPr>
        <w:t>muscles</w:t>
      </w:r>
      <w:r w:rsidR="008B30CB" w:rsidRPr="00CF060F">
        <w:rPr>
          <w:rFonts w:ascii="Comic Sans MS" w:hAnsi="Comic Sans MS"/>
          <w:sz w:val="20"/>
          <w:szCs w:val="20"/>
        </w:rPr>
        <w:t xml:space="preserve"> to develop. During the whole session staff and children have lots of time to chat, listen and develop skills needed to make friends, deal with problems (sharing /turn taking). During cooking activities and snack time staff will encourage healthy eating and teach children the importance of exercise and good eating habits.</w:t>
      </w:r>
    </w:p>
    <w:p w14:paraId="06994D67" w14:textId="29B9E055" w:rsidR="00ED5240" w:rsidRPr="00CF060F" w:rsidRDefault="00981BFC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>Part of EYFS is the requirement</w:t>
      </w:r>
      <w:r w:rsidR="00940523" w:rsidRPr="00CF060F">
        <w:rPr>
          <w:rFonts w:ascii="Comic Sans MS" w:hAnsi="Comic Sans MS"/>
          <w:sz w:val="20"/>
          <w:szCs w:val="20"/>
        </w:rPr>
        <w:t xml:space="preserve"> and good practise</w:t>
      </w:r>
      <w:r w:rsidRPr="00CF060F">
        <w:rPr>
          <w:rFonts w:ascii="Comic Sans MS" w:hAnsi="Comic Sans MS"/>
          <w:sz w:val="20"/>
          <w:szCs w:val="20"/>
        </w:rPr>
        <w:t xml:space="preserve"> that al</w:t>
      </w:r>
      <w:r w:rsidR="00D95041" w:rsidRPr="00CF060F">
        <w:rPr>
          <w:rFonts w:ascii="Comic Sans MS" w:hAnsi="Comic Sans MS"/>
          <w:sz w:val="20"/>
          <w:szCs w:val="20"/>
        </w:rPr>
        <w:t xml:space="preserve">l settings do a progress check </w:t>
      </w:r>
      <w:r w:rsidRPr="00CF060F">
        <w:rPr>
          <w:rFonts w:ascii="Comic Sans MS" w:hAnsi="Comic Sans MS"/>
          <w:sz w:val="20"/>
          <w:szCs w:val="20"/>
        </w:rPr>
        <w:t xml:space="preserve">on all children between the ages of 2-3. This progress report will involve </w:t>
      </w:r>
      <w:r w:rsidR="00F15225" w:rsidRPr="00CF060F">
        <w:rPr>
          <w:rFonts w:ascii="Comic Sans MS" w:hAnsi="Comic Sans MS"/>
          <w:sz w:val="20"/>
          <w:szCs w:val="20"/>
        </w:rPr>
        <w:t xml:space="preserve">an appointment with your </w:t>
      </w:r>
      <w:r w:rsidR="00977B11" w:rsidRPr="00CF060F">
        <w:rPr>
          <w:rFonts w:ascii="Comic Sans MS" w:hAnsi="Comic Sans MS"/>
          <w:sz w:val="20"/>
          <w:szCs w:val="20"/>
        </w:rPr>
        <w:t>key worker</w:t>
      </w:r>
      <w:r w:rsidR="00F15225" w:rsidRPr="00CF060F">
        <w:rPr>
          <w:rFonts w:ascii="Comic Sans MS" w:hAnsi="Comic Sans MS"/>
          <w:sz w:val="20"/>
          <w:szCs w:val="20"/>
        </w:rPr>
        <w:t xml:space="preserve"> and yourself during the session</w:t>
      </w:r>
      <w:r w:rsidR="00D95041" w:rsidRPr="00CF060F">
        <w:rPr>
          <w:rFonts w:ascii="Comic Sans MS" w:hAnsi="Comic Sans MS"/>
          <w:sz w:val="20"/>
          <w:szCs w:val="20"/>
        </w:rPr>
        <w:t>. You can chat together go over the report</w:t>
      </w:r>
      <w:r w:rsidR="00184138" w:rsidRPr="00CF060F">
        <w:rPr>
          <w:rFonts w:ascii="Comic Sans MS" w:hAnsi="Comic Sans MS"/>
          <w:sz w:val="20"/>
          <w:szCs w:val="20"/>
        </w:rPr>
        <w:t>,</w:t>
      </w:r>
      <w:r w:rsidR="00D95041" w:rsidRPr="00CF060F">
        <w:rPr>
          <w:rFonts w:ascii="Comic Sans MS" w:hAnsi="Comic Sans MS"/>
          <w:sz w:val="20"/>
          <w:szCs w:val="20"/>
        </w:rPr>
        <w:t xml:space="preserve"> add bits, discuss any worries, talk about next steps and any actions that may be needed</w:t>
      </w:r>
      <w:r w:rsidR="00ED5240" w:rsidRPr="00CF060F">
        <w:rPr>
          <w:rFonts w:ascii="Comic Sans MS" w:hAnsi="Comic Sans MS"/>
          <w:sz w:val="20"/>
          <w:szCs w:val="20"/>
        </w:rPr>
        <w:t xml:space="preserve">. The </w:t>
      </w:r>
      <w:r w:rsidR="00E105ED">
        <w:rPr>
          <w:rFonts w:ascii="Comic Sans MS" w:hAnsi="Comic Sans MS"/>
          <w:sz w:val="20"/>
          <w:szCs w:val="20"/>
        </w:rPr>
        <w:t>kitchen</w:t>
      </w:r>
      <w:r w:rsidR="00ED5240" w:rsidRPr="00CF060F">
        <w:rPr>
          <w:rFonts w:ascii="Comic Sans MS" w:hAnsi="Comic Sans MS"/>
          <w:sz w:val="20"/>
          <w:szCs w:val="20"/>
        </w:rPr>
        <w:t xml:space="preserve"> will be used for these </w:t>
      </w:r>
      <w:r w:rsidR="00940523" w:rsidRPr="00CF060F">
        <w:rPr>
          <w:rFonts w:ascii="Comic Sans MS" w:hAnsi="Comic Sans MS"/>
          <w:sz w:val="20"/>
          <w:szCs w:val="20"/>
        </w:rPr>
        <w:t>appointments</w:t>
      </w:r>
      <w:r w:rsidR="00F15225" w:rsidRPr="00CF060F">
        <w:rPr>
          <w:rFonts w:ascii="Comic Sans MS" w:hAnsi="Comic Sans MS"/>
          <w:sz w:val="20"/>
          <w:szCs w:val="20"/>
        </w:rPr>
        <w:t xml:space="preserve">. The report will concentrate on the 3 Prime Areas. Appointments will not be booked till end of </w:t>
      </w:r>
      <w:r w:rsidR="003748D6">
        <w:rPr>
          <w:rFonts w:ascii="Comic Sans MS" w:hAnsi="Comic Sans MS"/>
          <w:sz w:val="20"/>
          <w:szCs w:val="20"/>
        </w:rPr>
        <w:t>October</w:t>
      </w:r>
      <w:r w:rsidR="00F15225" w:rsidRPr="00CF060F">
        <w:rPr>
          <w:rFonts w:ascii="Comic Sans MS" w:hAnsi="Comic Sans MS"/>
          <w:sz w:val="20"/>
          <w:szCs w:val="20"/>
        </w:rPr>
        <w:t xml:space="preserve"> and will be </w:t>
      </w:r>
      <w:r w:rsidR="00ED5240" w:rsidRPr="00CF060F">
        <w:rPr>
          <w:rFonts w:ascii="Comic Sans MS" w:hAnsi="Comic Sans MS"/>
          <w:sz w:val="20"/>
          <w:szCs w:val="20"/>
        </w:rPr>
        <w:t>open for all</w:t>
      </w:r>
      <w:r w:rsidR="00042E30" w:rsidRPr="00CF060F">
        <w:rPr>
          <w:rFonts w:ascii="Comic Sans MS" w:hAnsi="Comic Sans MS"/>
          <w:sz w:val="20"/>
          <w:szCs w:val="20"/>
        </w:rPr>
        <w:t xml:space="preserve"> children</w:t>
      </w:r>
      <w:r w:rsidR="00ED5240" w:rsidRPr="00CF060F">
        <w:rPr>
          <w:rFonts w:ascii="Comic Sans MS" w:hAnsi="Comic Sans MS"/>
          <w:sz w:val="20"/>
          <w:szCs w:val="20"/>
        </w:rPr>
        <w:t>.</w:t>
      </w:r>
      <w:r w:rsidR="00F15225" w:rsidRPr="00CF060F">
        <w:rPr>
          <w:rFonts w:ascii="Comic Sans MS" w:hAnsi="Comic Sans MS"/>
          <w:sz w:val="20"/>
          <w:szCs w:val="20"/>
        </w:rPr>
        <w:t xml:space="preserve"> We aim to have ALL children</w:t>
      </w:r>
      <w:r w:rsidR="00ED5240" w:rsidRPr="00CF060F">
        <w:rPr>
          <w:rFonts w:ascii="Comic Sans MS" w:hAnsi="Comic Sans MS"/>
          <w:sz w:val="20"/>
          <w:szCs w:val="20"/>
        </w:rPr>
        <w:t>’s reports/assessments done by end of January.</w:t>
      </w:r>
      <w:r w:rsidR="00D95041" w:rsidRPr="00CF060F">
        <w:rPr>
          <w:rFonts w:ascii="Comic Sans MS" w:hAnsi="Comic Sans MS"/>
          <w:sz w:val="20"/>
          <w:szCs w:val="20"/>
        </w:rPr>
        <w:t xml:space="preserve"> </w:t>
      </w:r>
      <w:r w:rsidR="00940523" w:rsidRPr="00CF060F">
        <w:rPr>
          <w:rFonts w:ascii="Comic Sans MS" w:hAnsi="Comic Sans MS"/>
          <w:sz w:val="20"/>
          <w:szCs w:val="20"/>
        </w:rPr>
        <w:t>You can make repeat appointments at any time.</w:t>
      </w:r>
    </w:p>
    <w:p w14:paraId="423B1EBE" w14:textId="77777777" w:rsidR="00042E30" w:rsidRPr="00CF060F" w:rsidRDefault="00042E30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 xml:space="preserve">Keyworkers will be decided once the children have settled in. </w:t>
      </w:r>
      <w:r w:rsidR="00184138" w:rsidRPr="00CF060F">
        <w:rPr>
          <w:rFonts w:ascii="Comic Sans MS" w:hAnsi="Comic Sans MS"/>
          <w:sz w:val="20"/>
          <w:szCs w:val="20"/>
        </w:rPr>
        <w:t>T</w:t>
      </w:r>
      <w:r w:rsidRPr="00CF060F">
        <w:rPr>
          <w:rFonts w:ascii="Comic Sans MS" w:hAnsi="Comic Sans MS"/>
          <w:sz w:val="20"/>
          <w:szCs w:val="20"/>
        </w:rPr>
        <w:t>his will give them and staff</w:t>
      </w:r>
      <w:r w:rsidR="00D82DAE" w:rsidRPr="00CF060F">
        <w:rPr>
          <w:rFonts w:ascii="Comic Sans MS" w:hAnsi="Comic Sans MS"/>
          <w:sz w:val="20"/>
          <w:szCs w:val="20"/>
        </w:rPr>
        <w:t xml:space="preserve"> time</w:t>
      </w:r>
      <w:r w:rsidRPr="00CF060F">
        <w:rPr>
          <w:rFonts w:ascii="Comic Sans MS" w:hAnsi="Comic Sans MS"/>
          <w:sz w:val="20"/>
          <w:szCs w:val="20"/>
        </w:rPr>
        <w:t xml:space="preserve"> to build bonds</w:t>
      </w:r>
      <w:r w:rsidR="00D82DAE" w:rsidRPr="00CF060F">
        <w:rPr>
          <w:rFonts w:ascii="Comic Sans MS" w:hAnsi="Comic Sans MS"/>
          <w:sz w:val="20"/>
          <w:szCs w:val="20"/>
        </w:rPr>
        <w:t xml:space="preserve"> and get to know each other. If you would like the same keyworker as last year or have yourself bonded with a particular member of </w:t>
      </w:r>
      <w:r w:rsidR="00082D13" w:rsidRPr="00CF060F">
        <w:rPr>
          <w:rFonts w:ascii="Comic Sans MS" w:hAnsi="Comic Sans MS"/>
          <w:sz w:val="20"/>
          <w:szCs w:val="20"/>
        </w:rPr>
        <w:t>staff,</w:t>
      </w:r>
      <w:r w:rsidR="00D82DAE" w:rsidRPr="00CF060F">
        <w:rPr>
          <w:rFonts w:ascii="Comic Sans MS" w:hAnsi="Comic Sans MS"/>
          <w:sz w:val="20"/>
          <w:szCs w:val="20"/>
        </w:rPr>
        <w:t xml:space="preserve"> please speak to us. Letters with your child’s k</w:t>
      </w:r>
      <w:r w:rsidR="00ED5240" w:rsidRPr="00CF060F">
        <w:rPr>
          <w:rFonts w:ascii="Comic Sans MS" w:hAnsi="Comic Sans MS"/>
          <w:sz w:val="20"/>
          <w:szCs w:val="20"/>
        </w:rPr>
        <w:t>eyworker will go out in October, with more details of how to make an appointment.</w:t>
      </w:r>
    </w:p>
    <w:p w14:paraId="71172CF2" w14:textId="77777777" w:rsidR="00391312" w:rsidRPr="00CF060F" w:rsidRDefault="00391312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 xml:space="preserve">Please be considerate of each other when parking. Please DO NOT park your cars in front of doors for the safety of everyone. And </w:t>
      </w:r>
      <w:r w:rsidR="00CF060F" w:rsidRPr="00CF060F">
        <w:rPr>
          <w:rFonts w:ascii="Comic Sans MS" w:hAnsi="Comic Sans MS"/>
          <w:sz w:val="20"/>
          <w:szCs w:val="20"/>
        </w:rPr>
        <w:t>of course,</w:t>
      </w:r>
      <w:r w:rsidRPr="00CF060F">
        <w:rPr>
          <w:rFonts w:ascii="Comic Sans MS" w:hAnsi="Comic Sans MS"/>
          <w:sz w:val="20"/>
          <w:szCs w:val="20"/>
        </w:rPr>
        <w:t xml:space="preserve"> NO smoking anywhere on the premises</w:t>
      </w:r>
      <w:r w:rsidR="00125367" w:rsidRPr="00CF060F">
        <w:rPr>
          <w:rFonts w:ascii="Comic Sans MS" w:hAnsi="Comic Sans MS"/>
          <w:sz w:val="20"/>
          <w:szCs w:val="20"/>
        </w:rPr>
        <w:t xml:space="preserve"> or the car park</w:t>
      </w:r>
      <w:r w:rsidRPr="00CF060F">
        <w:rPr>
          <w:rFonts w:ascii="Comic Sans MS" w:hAnsi="Comic Sans MS"/>
          <w:sz w:val="20"/>
          <w:szCs w:val="20"/>
        </w:rPr>
        <w:t>.</w:t>
      </w:r>
    </w:p>
    <w:p w14:paraId="21243C86" w14:textId="082D54D4" w:rsidR="00391312" w:rsidRPr="00CF060F" w:rsidRDefault="00391312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 xml:space="preserve">Please remember to label children’s coats, wellington boots, lunch boxes, water bottles and any main items of clothing, thank you. Please also remember healthy lunch boxes please, </w:t>
      </w:r>
      <w:r w:rsidRPr="00F3284E">
        <w:rPr>
          <w:rFonts w:ascii="Comic Sans MS" w:hAnsi="Comic Sans MS"/>
          <w:b/>
          <w:bCs/>
          <w:sz w:val="20"/>
          <w:szCs w:val="20"/>
          <w:u w:val="single"/>
        </w:rPr>
        <w:t>NO crisps, nuts or nut product</w:t>
      </w:r>
      <w:r w:rsidR="00F3284E">
        <w:rPr>
          <w:rFonts w:ascii="Comic Sans MS" w:hAnsi="Comic Sans MS"/>
          <w:b/>
          <w:bCs/>
          <w:sz w:val="20"/>
          <w:szCs w:val="20"/>
          <w:u w:val="single"/>
        </w:rPr>
        <w:t xml:space="preserve">s or </w:t>
      </w:r>
      <w:proofErr w:type="spellStart"/>
      <w:r w:rsidR="00F3284E">
        <w:rPr>
          <w:rFonts w:ascii="Comic Sans MS" w:hAnsi="Comic Sans MS"/>
          <w:b/>
          <w:bCs/>
          <w:sz w:val="20"/>
          <w:szCs w:val="20"/>
          <w:u w:val="single"/>
        </w:rPr>
        <w:t>Seasame</w:t>
      </w:r>
      <w:proofErr w:type="spellEnd"/>
      <w:r w:rsidR="00F3284E">
        <w:rPr>
          <w:rFonts w:ascii="Comic Sans MS" w:hAnsi="Comic Sans MS"/>
          <w:b/>
          <w:bCs/>
          <w:sz w:val="20"/>
          <w:szCs w:val="20"/>
          <w:u w:val="single"/>
        </w:rPr>
        <w:t xml:space="preserve"> seed or sesame products this includes Houmous</w:t>
      </w:r>
      <w:r w:rsidRPr="00CF060F">
        <w:rPr>
          <w:rFonts w:ascii="Comic Sans MS" w:hAnsi="Comic Sans MS"/>
          <w:sz w:val="20"/>
          <w:szCs w:val="20"/>
        </w:rPr>
        <w:t>, fizzy drinks, sweets or chocolate.</w:t>
      </w:r>
      <w:r w:rsidR="00B662FE">
        <w:rPr>
          <w:rFonts w:ascii="Comic Sans MS" w:hAnsi="Comic Sans MS"/>
          <w:sz w:val="20"/>
          <w:szCs w:val="20"/>
        </w:rPr>
        <w:t xml:space="preserve"> WATER only in a labelled re-usable bottle.</w:t>
      </w:r>
    </w:p>
    <w:p w14:paraId="063296DB" w14:textId="77777777" w:rsidR="00391312" w:rsidRDefault="00391312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>If your child is in nappies please don’t forget to bring a labelled bag with nappies, wipes and spare clothes</w:t>
      </w:r>
      <w:r w:rsidR="001970E4" w:rsidRPr="00CF060F">
        <w:rPr>
          <w:rFonts w:ascii="Comic Sans MS" w:hAnsi="Comic Sans MS"/>
          <w:sz w:val="20"/>
          <w:szCs w:val="20"/>
        </w:rPr>
        <w:t xml:space="preserve"> in. </w:t>
      </w:r>
      <w:r w:rsidR="00CF060F" w:rsidRPr="00CF060F">
        <w:rPr>
          <w:rFonts w:ascii="Comic Sans MS" w:hAnsi="Comic Sans MS"/>
          <w:sz w:val="20"/>
          <w:szCs w:val="20"/>
        </w:rPr>
        <w:t>Also,</w:t>
      </w:r>
      <w:r w:rsidR="001970E4" w:rsidRPr="00CF060F">
        <w:rPr>
          <w:rFonts w:ascii="Comic Sans MS" w:hAnsi="Comic Sans MS"/>
          <w:sz w:val="20"/>
          <w:szCs w:val="20"/>
        </w:rPr>
        <w:t xml:space="preserve"> please check bag weekly to see if items need topping up, thank you.</w:t>
      </w:r>
    </w:p>
    <w:p w14:paraId="09FDF12F" w14:textId="7B945DCD" w:rsidR="006D3F45" w:rsidRDefault="006D3F45" w:rsidP="000D71FB">
      <w:pPr>
        <w:spacing w:after="0"/>
        <w:rPr>
          <w:rFonts w:ascii="Comic Sans MS" w:hAnsi="Comic Sans MS"/>
          <w:sz w:val="20"/>
          <w:szCs w:val="20"/>
        </w:rPr>
      </w:pPr>
      <w:r w:rsidRPr="001F16BA">
        <w:rPr>
          <w:rFonts w:ascii="Comic Sans MS" w:hAnsi="Comic Sans MS"/>
          <w:sz w:val="20"/>
          <w:szCs w:val="20"/>
        </w:rPr>
        <w:t xml:space="preserve">This half term is </w:t>
      </w:r>
      <w:r>
        <w:rPr>
          <w:rFonts w:ascii="Comic Sans MS" w:hAnsi="Comic Sans MS"/>
          <w:sz w:val="20"/>
          <w:szCs w:val="20"/>
        </w:rPr>
        <w:t>7</w:t>
      </w:r>
      <w:r w:rsidRPr="001F16BA">
        <w:rPr>
          <w:rFonts w:ascii="Comic Sans MS" w:hAnsi="Comic Sans MS"/>
          <w:sz w:val="20"/>
          <w:szCs w:val="20"/>
        </w:rPr>
        <w:t xml:space="preserve"> weeks in length, sessions costs £</w:t>
      </w:r>
      <w:r w:rsidR="00F3284E">
        <w:rPr>
          <w:rFonts w:ascii="Comic Sans MS" w:hAnsi="Comic Sans MS"/>
          <w:sz w:val="20"/>
          <w:szCs w:val="20"/>
        </w:rPr>
        <w:t>6.</w:t>
      </w:r>
      <w:r w:rsidR="00080981">
        <w:rPr>
          <w:rFonts w:ascii="Comic Sans MS" w:hAnsi="Comic Sans MS"/>
          <w:sz w:val="20"/>
          <w:szCs w:val="20"/>
        </w:rPr>
        <w:t>28</w:t>
      </w:r>
      <w:r w:rsidRPr="001F16BA">
        <w:rPr>
          <w:rFonts w:ascii="Comic Sans MS" w:hAnsi="Comic Sans MS"/>
          <w:sz w:val="20"/>
          <w:szCs w:val="20"/>
        </w:rPr>
        <w:t xml:space="preserve"> per hour, the government grant is also £</w:t>
      </w:r>
      <w:r w:rsidR="00F3284E">
        <w:rPr>
          <w:rFonts w:ascii="Comic Sans MS" w:hAnsi="Comic Sans MS"/>
          <w:sz w:val="20"/>
          <w:szCs w:val="20"/>
        </w:rPr>
        <w:t>6.</w:t>
      </w:r>
      <w:r w:rsidR="00080981">
        <w:rPr>
          <w:rFonts w:ascii="Comic Sans MS" w:hAnsi="Comic Sans MS"/>
          <w:sz w:val="20"/>
          <w:szCs w:val="20"/>
        </w:rPr>
        <w:t>28</w:t>
      </w:r>
      <w:r w:rsidRPr="001F16BA">
        <w:rPr>
          <w:rFonts w:ascii="Comic Sans MS" w:hAnsi="Comic Sans MS"/>
          <w:sz w:val="20"/>
          <w:szCs w:val="20"/>
        </w:rPr>
        <w:t xml:space="preserve">per hour. </w:t>
      </w:r>
      <w:r w:rsidR="00ED3C85">
        <w:rPr>
          <w:rFonts w:ascii="Comic Sans MS" w:hAnsi="Comic Sans MS"/>
          <w:sz w:val="20"/>
          <w:szCs w:val="20"/>
        </w:rPr>
        <w:t>The Universal f</w:t>
      </w:r>
      <w:r>
        <w:rPr>
          <w:rFonts w:ascii="Comic Sans MS" w:hAnsi="Comic Sans MS"/>
          <w:sz w:val="20"/>
          <w:szCs w:val="20"/>
        </w:rPr>
        <w:t>unding is for 3 hours per session</w:t>
      </w:r>
      <w:r w:rsidR="00F3284E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 xml:space="preserve"> </w:t>
      </w:r>
      <w:r w:rsidR="00F3284E">
        <w:rPr>
          <w:rFonts w:ascii="Comic Sans MS" w:hAnsi="Comic Sans MS"/>
          <w:sz w:val="20"/>
          <w:szCs w:val="20"/>
        </w:rPr>
        <w:t>9</w:t>
      </w:r>
      <w:r>
        <w:rPr>
          <w:rFonts w:ascii="Comic Sans MS" w:hAnsi="Comic Sans MS"/>
          <w:sz w:val="20"/>
          <w:szCs w:val="20"/>
        </w:rPr>
        <w:t>-12</w:t>
      </w:r>
      <w:r w:rsidR="00F3284E">
        <w:rPr>
          <w:rFonts w:ascii="Comic Sans MS" w:hAnsi="Comic Sans MS"/>
          <w:sz w:val="20"/>
          <w:szCs w:val="20"/>
        </w:rPr>
        <w:t xml:space="preserve">. </w:t>
      </w:r>
      <w:r w:rsidR="00615C53">
        <w:rPr>
          <w:rFonts w:ascii="Comic Sans MS" w:hAnsi="Comic Sans MS"/>
          <w:sz w:val="20"/>
          <w:szCs w:val="20"/>
        </w:rPr>
        <w:t>E</w:t>
      </w:r>
      <w:r w:rsidR="00F3284E">
        <w:rPr>
          <w:rFonts w:ascii="Comic Sans MS" w:hAnsi="Comic Sans MS"/>
          <w:sz w:val="20"/>
          <w:szCs w:val="20"/>
        </w:rPr>
        <w:t>xtended hours. 8.30 till 3pm Monday to Thursday and 8.30 – 12.30 on Fridays. This equates to 30hours.</w:t>
      </w:r>
    </w:p>
    <w:p w14:paraId="386FE20A" w14:textId="125487C6" w:rsidR="00ED3C85" w:rsidRDefault="00C02E1F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lastRenderedPageBreak/>
        <w:t xml:space="preserve">We are registered to accept the ‘Terrific Two’s’ funding. You can check on Enfield’s Informed Families web site </w:t>
      </w:r>
      <w:r w:rsidR="00ED3C85" w:rsidRPr="00ED3C85">
        <w:rPr>
          <w:rFonts w:ascii="Comic Sans MS" w:hAnsi="Comic Sans MS"/>
          <w:color w:val="0070C0"/>
          <w:sz w:val="20"/>
          <w:szCs w:val="20"/>
        </w:rPr>
        <w:t>https://www.enfield.gov.uk/childcare-information-service/childcare-entitlements/terrific-twos#how-to-apply</w:t>
      </w:r>
      <w:r w:rsidRPr="00CF060F">
        <w:rPr>
          <w:rFonts w:ascii="Comic Sans MS" w:hAnsi="Comic Sans MS"/>
          <w:sz w:val="20"/>
          <w:szCs w:val="20"/>
        </w:rPr>
        <w:t xml:space="preserve"> to see if you qualify for this funding. If you </w:t>
      </w:r>
      <w:r w:rsidR="00082D13" w:rsidRPr="00CF060F">
        <w:rPr>
          <w:rFonts w:ascii="Comic Sans MS" w:hAnsi="Comic Sans MS"/>
          <w:sz w:val="20"/>
          <w:szCs w:val="20"/>
        </w:rPr>
        <w:t>do,</w:t>
      </w:r>
      <w:r w:rsidRPr="00CF060F">
        <w:rPr>
          <w:rFonts w:ascii="Comic Sans MS" w:hAnsi="Comic Sans MS"/>
          <w:sz w:val="20"/>
          <w:szCs w:val="20"/>
        </w:rPr>
        <w:t xml:space="preserve"> they will write/e-mail</w:t>
      </w:r>
      <w:r w:rsidR="00082D13" w:rsidRPr="00CF060F">
        <w:rPr>
          <w:rFonts w:ascii="Comic Sans MS" w:hAnsi="Comic Sans MS"/>
          <w:sz w:val="20"/>
          <w:szCs w:val="20"/>
        </w:rPr>
        <w:t>/text you with confirmation</w:t>
      </w:r>
      <w:r w:rsidR="00CF060F" w:rsidRPr="00CF060F">
        <w:rPr>
          <w:rFonts w:ascii="Comic Sans MS" w:hAnsi="Comic Sans MS"/>
          <w:sz w:val="20"/>
          <w:szCs w:val="20"/>
        </w:rPr>
        <w:t xml:space="preserve"> and of course please let us know as soon as possible</w:t>
      </w:r>
      <w:r w:rsidR="00082D13" w:rsidRPr="00CF060F">
        <w:rPr>
          <w:rFonts w:ascii="Comic Sans MS" w:hAnsi="Comic Sans MS"/>
          <w:sz w:val="20"/>
          <w:szCs w:val="20"/>
        </w:rPr>
        <w:t>.</w:t>
      </w:r>
      <w:r w:rsidR="00ED3C85">
        <w:rPr>
          <w:rFonts w:ascii="Comic Sans MS" w:hAnsi="Comic Sans MS"/>
          <w:sz w:val="20"/>
          <w:szCs w:val="20"/>
        </w:rPr>
        <w:t xml:space="preserve"> We also accept the working 2yr old funding and the 30hour funding, </w:t>
      </w:r>
      <w:r w:rsidR="00ED3C85">
        <w:rPr>
          <w:rFonts w:ascii="Comic Sans MS" w:hAnsi="Comic Sans MS"/>
        </w:rPr>
        <w:t xml:space="preserve">To check which funding you qualify for please check </w:t>
      </w:r>
      <w:hyperlink r:id="rId4" w:history="1">
        <w:r w:rsidR="00ED3C85" w:rsidRPr="00F2132B">
          <w:rPr>
            <w:rStyle w:val="Hyperlink"/>
            <w:rFonts w:ascii="Comic Sans MS" w:hAnsi="Comic Sans MS"/>
          </w:rPr>
          <w:t xml:space="preserve">https://www.gov.uk/check-eligible-free-childcare-if-youre-working </w:t>
        </w:r>
        <w:r w:rsidR="00ED3C85" w:rsidRPr="005B7ECD">
          <w:rPr>
            <w:rStyle w:val="Hyperlink"/>
            <w:rFonts w:ascii="Comic Sans MS" w:hAnsi="Comic Sans MS"/>
            <w:color w:val="auto"/>
            <w:u w:val="none"/>
          </w:rPr>
          <w:t xml:space="preserve">    and /</w:t>
        </w:r>
      </w:hyperlink>
      <w:r w:rsidR="00ED3C85">
        <w:rPr>
          <w:rFonts w:ascii="Comic Sans MS" w:hAnsi="Comic Sans MS"/>
        </w:rPr>
        <w:t xml:space="preserve"> or  </w:t>
      </w:r>
      <w:hyperlink r:id="rId5" w:history="1">
        <w:r w:rsidR="00ED3C85" w:rsidRPr="005774D8">
          <w:rPr>
            <w:rStyle w:val="Hyperlink"/>
            <w:rFonts w:ascii="Comic Sans MS" w:hAnsi="Comic Sans MS"/>
          </w:rPr>
          <w:t>https://www.gov.uk/childcare-calculator</w:t>
        </w:r>
      </w:hyperlink>
    </w:p>
    <w:p w14:paraId="06D9E596" w14:textId="61489458" w:rsidR="00940523" w:rsidRDefault="00131427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>Your child may be eligible to the ‘Early Years Pupil Premium’. It is aimed at 3-</w:t>
      </w:r>
      <w:r w:rsidR="00082D13" w:rsidRPr="00CF060F">
        <w:rPr>
          <w:rFonts w:ascii="Comic Sans MS" w:hAnsi="Comic Sans MS"/>
          <w:sz w:val="20"/>
          <w:szCs w:val="20"/>
        </w:rPr>
        <w:t>4-year-old</w:t>
      </w:r>
      <w:r w:rsidRPr="00CF060F">
        <w:rPr>
          <w:rFonts w:ascii="Comic Sans MS" w:hAnsi="Comic Sans MS"/>
          <w:sz w:val="20"/>
          <w:szCs w:val="20"/>
        </w:rPr>
        <w:t xml:space="preserve"> children and based on your income. If you think you may qualify please speak to Debbie who will explain further. Or look on </w:t>
      </w:r>
      <w:r w:rsidR="00082D13" w:rsidRPr="00CF060F">
        <w:rPr>
          <w:rFonts w:ascii="Comic Sans MS" w:hAnsi="Comic Sans MS"/>
          <w:sz w:val="20"/>
          <w:szCs w:val="20"/>
        </w:rPr>
        <w:t>the ‘Informed families’ website (as above)</w:t>
      </w:r>
    </w:p>
    <w:p w14:paraId="75199C63" w14:textId="3E3020EC" w:rsidR="000D71FB" w:rsidRPr="00CF060F" w:rsidRDefault="000D71FB" w:rsidP="000D71F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All the above funding </w:t>
      </w:r>
      <w:proofErr w:type="gramStart"/>
      <w:r>
        <w:rPr>
          <w:rFonts w:ascii="Comic Sans MS" w:hAnsi="Comic Sans MS"/>
          <w:sz w:val="20"/>
          <w:szCs w:val="20"/>
        </w:rPr>
        <w:t>has to</w:t>
      </w:r>
      <w:proofErr w:type="gramEnd"/>
      <w:r>
        <w:rPr>
          <w:rFonts w:ascii="Comic Sans MS" w:hAnsi="Comic Sans MS"/>
          <w:sz w:val="20"/>
          <w:szCs w:val="20"/>
        </w:rPr>
        <w:t xml:space="preserve"> be applied for the term before they start, if you did not apply yet it will not work until January 202</w:t>
      </w:r>
      <w:r w:rsidR="00F53CC2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>.</w:t>
      </w:r>
    </w:p>
    <w:p w14:paraId="44BFFECB" w14:textId="4394262D" w:rsidR="00D37A51" w:rsidRPr="001F16BA" w:rsidRDefault="00ED5240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 xml:space="preserve">Please find attached Term </w:t>
      </w:r>
      <w:proofErr w:type="spellStart"/>
      <w:r w:rsidRPr="00CF060F">
        <w:rPr>
          <w:rFonts w:ascii="Comic Sans MS" w:hAnsi="Comic Sans MS"/>
          <w:sz w:val="20"/>
          <w:szCs w:val="20"/>
        </w:rPr>
        <w:t>dates</w:t>
      </w:r>
      <w:r w:rsidR="00ED3C85">
        <w:rPr>
          <w:rFonts w:ascii="Comic Sans MS" w:hAnsi="Comic Sans MS"/>
          <w:sz w:val="20"/>
          <w:szCs w:val="20"/>
        </w:rPr>
        <w:t>s</w:t>
      </w:r>
      <w:proofErr w:type="spellEnd"/>
      <w:r w:rsidRPr="00CF060F">
        <w:rPr>
          <w:rFonts w:ascii="Comic Sans MS" w:hAnsi="Comic Sans MS"/>
          <w:sz w:val="20"/>
          <w:szCs w:val="20"/>
        </w:rPr>
        <w:t>.</w:t>
      </w:r>
      <w:r w:rsidR="001D0210" w:rsidRPr="00CF060F">
        <w:rPr>
          <w:rFonts w:ascii="Comic Sans MS" w:hAnsi="Comic Sans MS"/>
          <w:sz w:val="20"/>
          <w:szCs w:val="20"/>
        </w:rPr>
        <w:t xml:space="preserve"> </w:t>
      </w:r>
      <w:r w:rsidR="00BA15DD" w:rsidRPr="00CF060F">
        <w:rPr>
          <w:rFonts w:ascii="Comic Sans MS" w:hAnsi="Comic Sans MS"/>
          <w:sz w:val="20"/>
          <w:szCs w:val="20"/>
        </w:rPr>
        <w:t xml:space="preserve">And </w:t>
      </w:r>
      <w:r w:rsidR="00337D64">
        <w:rPr>
          <w:rFonts w:ascii="Comic Sans MS" w:hAnsi="Comic Sans MS"/>
          <w:sz w:val="20"/>
          <w:szCs w:val="20"/>
        </w:rPr>
        <w:t>parental declaration</w:t>
      </w:r>
      <w:r w:rsidR="001D0210" w:rsidRPr="00CF060F">
        <w:rPr>
          <w:rFonts w:ascii="Comic Sans MS" w:hAnsi="Comic Sans MS"/>
          <w:sz w:val="20"/>
          <w:szCs w:val="20"/>
        </w:rPr>
        <w:t xml:space="preserve"> form </w:t>
      </w:r>
      <w:r w:rsidR="00BA15DD" w:rsidRPr="00CF060F">
        <w:rPr>
          <w:rFonts w:ascii="Comic Sans MS" w:hAnsi="Comic Sans MS"/>
          <w:sz w:val="20"/>
          <w:szCs w:val="20"/>
        </w:rPr>
        <w:t>if you could please fill in ALL areas and return as soon as possible</w:t>
      </w:r>
      <w:r w:rsidR="001D0210" w:rsidRPr="00CF060F">
        <w:rPr>
          <w:rFonts w:ascii="Comic Sans MS" w:hAnsi="Comic Sans MS"/>
          <w:sz w:val="20"/>
          <w:szCs w:val="20"/>
        </w:rPr>
        <w:t>.</w:t>
      </w:r>
      <w:r w:rsidR="00706A50">
        <w:rPr>
          <w:rFonts w:ascii="Comic Sans MS" w:hAnsi="Comic Sans MS"/>
          <w:sz w:val="20"/>
          <w:szCs w:val="20"/>
        </w:rPr>
        <w:t xml:space="preserve"> </w:t>
      </w:r>
      <w:r w:rsidR="00D37A51" w:rsidRPr="001F16BA">
        <w:rPr>
          <w:rFonts w:ascii="Comic Sans MS" w:hAnsi="Comic Sans MS"/>
          <w:sz w:val="20"/>
          <w:szCs w:val="20"/>
        </w:rPr>
        <w:t xml:space="preserve">If your information on your registration form has changed, please let us know and we will update them, thank you. </w:t>
      </w:r>
    </w:p>
    <w:p w14:paraId="4B205281" w14:textId="77777777" w:rsidR="00131427" w:rsidRPr="00CF060F" w:rsidRDefault="00131427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>If for any reason you are unable to pick your child up and send a friend instead</w:t>
      </w:r>
      <w:r w:rsidR="00223942" w:rsidRPr="00CF060F">
        <w:rPr>
          <w:rFonts w:ascii="Comic Sans MS" w:hAnsi="Comic Sans MS"/>
          <w:sz w:val="20"/>
          <w:szCs w:val="20"/>
        </w:rPr>
        <w:t xml:space="preserve"> you must inform us beforehand. Please add their details to our emergency contact form and a password which is only know</w:t>
      </w:r>
      <w:r w:rsidR="00BA15DD" w:rsidRPr="00CF060F">
        <w:rPr>
          <w:rFonts w:ascii="Comic Sans MS" w:hAnsi="Comic Sans MS"/>
          <w:sz w:val="20"/>
          <w:szCs w:val="20"/>
        </w:rPr>
        <w:t>n</w:t>
      </w:r>
      <w:r w:rsidR="00223942" w:rsidRPr="00CF060F">
        <w:rPr>
          <w:rFonts w:ascii="Comic Sans MS" w:hAnsi="Comic Sans MS"/>
          <w:sz w:val="20"/>
          <w:szCs w:val="20"/>
        </w:rPr>
        <w:t xml:space="preserve"> between us and the people who you authorise to pick up your child. If you have not informed us</w:t>
      </w:r>
      <w:r w:rsidR="00082D13" w:rsidRPr="00CF060F">
        <w:rPr>
          <w:rFonts w:ascii="Comic Sans MS" w:hAnsi="Comic Sans MS"/>
          <w:sz w:val="20"/>
          <w:szCs w:val="20"/>
        </w:rPr>
        <w:t>,</w:t>
      </w:r>
      <w:r w:rsidR="00223942" w:rsidRPr="00CF060F">
        <w:rPr>
          <w:rFonts w:ascii="Comic Sans MS" w:hAnsi="Comic Sans MS"/>
          <w:sz w:val="20"/>
          <w:szCs w:val="20"/>
        </w:rPr>
        <w:t xml:space="preserve"> </w:t>
      </w:r>
      <w:r w:rsidR="00223942" w:rsidRPr="00CF060F">
        <w:rPr>
          <w:rFonts w:ascii="Comic Sans MS" w:hAnsi="Comic Sans MS"/>
          <w:sz w:val="20"/>
          <w:szCs w:val="20"/>
          <w:u w:val="single"/>
        </w:rPr>
        <w:t>WE</w:t>
      </w:r>
      <w:r w:rsidR="00223942" w:rsidRPr="00CF060F">
        <w:rPr>
          <w:rFonts w:ascii="Comic Sans MS" w:hAnsi="Comic Sans MS"/>
          <w:sz w:val="20"/>
          <w:szCs w:val="20"/>
        </w:rPr>
        <w:t xml:space="preserve"> will not let your child leave and will telephone you for confirmation. This is for your child’s safety.</w:t>
      </w:r>
    </w:p>
    <w:p w14:paraId="4562CE5F" w14:textId="77777777" w:rsidR="00223942" w:rsidRDefault="00223942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>This has been rather a long newsletter with lots of information to absorb. We are always available for a chat, answer questions so please feel free to speak to any member of staff, thank you.</w:t>
      </w:r>
    </w:p>
    <w:p w14:paraId="19732261" w14:textId="77777777" w:rsidR="00862E0C" w:rsidRPr="00CF060F" w:rsidRDefault="00862E0C" w:rsidP="000D71FB">
      <w:pPr>
        <w:spacing w:after="0"/>
        <w:rPr>
          <w:rFonts w:ascii="Comic Sans MS" w:hAnsi="Comic Sans MS"/>
          <w:sz w:val="20"/>
          <w:szCs w:val="20"/>
        </w:rPr>
      </w:pPr>
    </w:p>
    <w:p w14:paraId="7A93E4B4" w14:textId="3CDF3589" w:rsidR="00082D13" w:rsidRDefault="004834F9" w:rsidP="000D71FB">
      <w:pPr>
        <w:spacing w:after="0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>Thank you,</w:t>
      </w:r>
      <w:r w:rsidR="00082D13" w:rsidRPr="00CF060F">
        <w:rPr>
          <w:rFonts w:ascii="Comic Sans MS" w:hAnsi="Comic Sans MS"/>
          <w:sz w:val="20"/>
          <w:szCs w:val="20"/>
        </w:rPr>
        <w:t xml:space="preserve"> </w:t>
      </w:r>
      <w:r w:rsidR="00ED5240" w:rsidRPr="00CF060F">
        <w:rPr>
          <w:rFonts w:ascii="Comic Sans MS" w:hAnsi="Comic Sans MS"/>
          <w:sz w:val="20"/>
          <w:szCs w:val="20"/>
        </w:rPr>
        <w:t>Debbie,</w:t>
      </w:r>
      <w:r w:rsidR="00082D13" w:rsidRPr="00CF060F">
        <w:rPr>
          <w:rFonts w:ascii="Comic Sans MS" w:hAnsi="Comic Sans MS"/>
          <w:sz w:val="20"/>
          <w:szCs w:val="20"/>
        </w:rPr>
        <w:t xml:space="preserve"> Ewa,</w:t>
      </w:r>
      <w:r w:rsidR="00ED5240" w:rsidRPr="00CF060F">
        <w:rPr>
          <w:rFonts w:ascii="Comic Sans MS" w:hAnsi="Comic Sans MS"/>
          <w:sz w:val="20"/>
          <w:szCs w:val="20"/>
        </w:rPr>
        <w:t xml:space="preserve"> </w:t>
      </w:r>
      <w:r w:rsidR="00E0500D">
        <w:rPr>
          <w:rFonts w:ascii="Comic Sans MS" w:hAnsi="Comic Sans MS"/>
          <w:sz w:val="20"/>
          <w:szCs w:val="20"/>
        </w:rPr>
        <w:t>Kornelia, Silvana</w:t>
      </w:r>
      <w:r w:rsidR="00ED3C85">
        <w:rPr>
          <w:rFonts w:ascii="Comic Sans MS" w:hAnsi="Comic Sans MS"/>
          <w:sz w:val="20"/>
          <w:szCs w:val="20"/>
        </w:rPr>
        <w:t xml:space="preserve"> and Kamela</w:t>
      </w:r>
      <w:r w:rsidR="00E0500D">
        <w:rPr>
          <w:rFonts w:ascii="Comic Sans MS" w:hAnsi="Comic Sans MS"/>
          <w:sz w:val="20"/>
          <w:szCs w:val="20"/>
        </w:rPr>
        <w:t>.</w:t>
      </w:r>
    </w:p>
    <w:p w14:paraId="09656508" w14:textId="77777777" w:rsidR="00862E0C" w:rsidRDefault="00862E0C" w:rsidP="000D71FB">
      <w:pPr>
        <w:spacing w:after="0"/>
        <w:rPr>
          <w:rFonts w:ascii="Comic Sans MS" w:hAnsi="Comic Sans MS"/>
          <w:sz w:val="20"/>
          <w:szCs w:val="20"/>
        </w:rPr>
      </w:pPr>
    </w:p>
    <w:p w14:paraId="16B9D790" w14:textId="77777777" w:rsidR="00131427" w:rsidRPr="00CF060F" w:rsidRDefault="00131427" w:rsidP="000D71FB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15928655" wp14:editId="09CF596F">
            <wp:extent cx="1617498" cy="5746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ful-kids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931" cy="58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F60B0" w14:textId="71FAE470" w:rsidR="004834F9" w:rsidRPr="00CF060F" w:rsidRDefault="00C96A90" w:rsidP="000D71FB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>The Hollies Nursery,</w:t>
      </w:r>
      <w:r w:rsidR="00706A50">
        <w:rPr>
          <w:rFonts w:ascii="Comic Sans MS" w:hAnsi="Comic Sans MS"/>
          <w:sz w:val="20"/>
          <w:szCs w:val="20"/>
        </w:rPr>
        <w:t xml:space="preserve"> Hollies Hall,</w:t>
      </w:r>
    </w:p>
    <w:p w14:paraId="017D34AE" w14:textId="16FA7B87" w:rsidR="00C96A90" w:rsidRPr="00CF060F" w:rsidRDefault="00C96A90" w:rsidP="000D71FB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 xml:space="preserve">Southgate </w:t>
      </w:r>
      <w:r w:rsidR="00FE731F">
        <w:rPr>
          <w:rFonts w:ascii="Comic Sans MS" w:hAnsi="Comic Sans MS"/>
          <w:sz w:val="20"/>
          <w:szCs w:val="20"/>
        </w:rPr>
        <w:t xml:space="preserve">Royal </w:t>
      </w:r>
      <w:r w:rsidRPr="00CF060F">
        <w:rPr>
          <w:rFonts w:ascii="Comic Sans MS" w:hAnsi="Comic Sans MS"/>
          <w:sz w:val="20"/>
          <w:szCs w:val="20"/>
        </w:rPr>
        <w:t>British legion, Nursery Road, Southgate, London N14 5QD</w:t>
      </w:r>
    </w:p>
    <w:p w14:paraId="3B5AAAB0" w14:textId="77777777" w:rsidR="00184138" w:rsidRPr="00CF060F" w:rsidRDefault="00184138" w:rsidP="000D71FB">
      <w:pPr>
        <w:spacing w:after="0"/>
        <w:jc w:val="center"/>
        <w:rPr>
          <w:rFonts w:ascii="Comic Sans MS" w:hAnsi="Comic Sans MS"/>
          <w:color w:val="00B0F0"/>
          <w:sz w:val="20"/>
          <w:szCs w:val="20"/>
        </w:rPr>
      </w:pPr>
      <w:r w:rsidRPr="00CF060F">
        <w:rPr>
          <w:rFonts w:ascii="Comic Sans MS" w:hAnsi="Comic Sans MS"/>
          <w:color w:val="00B0F0"/>
          <w:sz w:val="20"/>
          <w:szCs w:val="20"/>
        </w:rPr>
        <w:t>djmcgrath@blueyonder.co.uk</w:t>
      </w:r>
    </w:p>
    <w:p w14:paraId="2052F39D" w14:textId="3201228C" w:rsidR="004834F9" w:rsidRDefault="00C96A90" w:rsidP="000D71FB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CF060F">
        <w:rPr>
          <w:rFonts w:ascii="Comic Sans MS" w:hAnsi="Comic Sans MS"/>
          <w:sz w:val="20"/>
          <w:szCs w:val="20"/>
        </w:rPr>
        <w:t>Mobile 07763911786</w:t>
      </w:r>
    </w:p>
    <w:p w14:paraId="70A2B4D2" w14:textId="3E755EA7" w:rsidR="000D71FB" w:rsidRPr="000E4B72" w:rsidRDefault="000E4B72" w:rsidP="000E4B72">
      <w:pPr>
        <w:spacing w:after="0"/>
        <w:rPr>
          <w:rFonts w:ascii="Comic Sans MS" w:hAnsi="Comic Sans MS"/>
          <w:sz w:val="20"/>
          <w:szCs w:val="20"/>
          <w:u w:val="single"/>
        </w:rPr>
      </w:pPr>
      <w:r w:rsidRPr="000E4B72">
        <w:rPr>
          <w:rFonts w:ascii="Comic Sans MS" w:hAnsi="Comic Sans MS"/>
          <w:sz w:val="20"/>
          <w:szCs w:val="20"/>
          <w:u w:val="single"/>
        </w:rPr>
        <w:t>Painting</w:t>
      </w:r>
    </w:p>
    <w:p w14:paraId="6CEEB436" w14:textId="3027F272" w:rsidR="000D71FB" w:rsidRDefault="000E4B72" w:rsidP="000D71FB">
      <w:pPr>
        <w:spacing w:after="0"/>
        <w:rPr>
          <w:rFonts w:ascii="Comic Sans MS" w:hAnsi="Comic Sans MS"/>
          <w:sz w:val="20"/>
          <w:szCs w:val="20"/>
          <w:u w:val="single"/>
        </w:rPr>
      </w:pPr>
      <w:r w:rsidRPr="000E4B72">
        <w:rPr>
          <w:rFonts w:ascii="Comic Sans MS" w:hAnsi="Comic Sans MS"/>
          <w:sz w:val="20"/>
          <w:szCs w:val="20"/>
          <w:u w:val="single"/>
        </w:rPr>
        <w:t xml:space="preserve">Sept </w:t>
      </w:r>
      <w:r w:rsidR="004920A3">
        <w:rPr>
          <w:rFonts w:ascii="Comic Sans MS" w:hAnsi="Comic Sans MS"/>
          <w:sz w:val="20"/>
          <w:szCs w:val="20"/>
          <w:u w:val="single"/>
        </w:rPr>
        <w:t>4</w:t>
      </w:r>
      <w:r w:rsidRPr="000E4B72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r w:rsidRPr="000E4B72">
        <w:rPr>
          <w:rFonts w:ascii="Comic Sans MS" w:hAnsi="Comic Sans MS"/>
          <w:sz w:val="20"/>
          <w:szCs w:val="20"/>
          <w:u w:val="single"/>
        </w:rPr>
        <w:t xml:space="preserve">- </w:t>
      </w:r>
      <w:r w:rsidR="004920A3">
        <w:rPr>
          <w:rFonts w:ascii="Comic Sans MS" w:hAnsi="Comic Sans MS"/>
          <w:sz w:val="20"/>
          <w:szCs w:val="20"/>
          <w:u w:val="single"/>
        </w:rPr>
        <w:t>5</w:t>
      </w:r>
      <w:r w:rsidRPr="000E4B72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r w:rsidRPr="000E4B72">
        <w:rPr>
          <w:rFonts w:ascii="Comic Sans MS" w:hAnsi="Comic Sans MS"/>
          <w:sz w:val="20"/>
          <w:szCs w:val="20"/>
          <w:u w:val="single"/>
        </w:rPr>
        <w:t xml:space="preserve"> </w:t>
      </w:r>
    </w:p>
    <w:p w14:paraId="4E8CD97A" w14:textId="0B6FF8B7" w:rsidR="000E4B72" w:rsidRPr="000E4B72" w:rsidRDefault="000E4B72" w:rsidP="000D71FB">
      <w:pPr>
        <w:spacing w:after="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  <w:u w:val="single"/>
        </w:rPr>
        <w:t>Thur</w:t>
      </w:r>
      <w:r>
        <w:rPr>
          <w:rFonts w:ascii="Comic Sans MS" w:hAnsi="Comic Sans MS"/>
          <w:sz w:val="20"/>
          <w:szCs w:val="20"/>
        </w:rPr>
        <w:t xml:space="preserve">  </w:t>
      </w:r>
      <w:r w:rsidR="004920A3">
        <w:rPr>
          <w:rFonts w:ascii="Comic Sans MS" w:hAnsi="Comic Sans MS"/>
          <w:sz w:val="20"/>
          <w:szCs w:val="20"/>
        </w:rPr>
        <w:t>*</w:t>
      </w:r>
      <w:proofErr w:type="gramEnd"/>
      <w:r w:rsidR="004920A3">
        <w:rPr>
          <w:rFonts w:ascii="Comic Sans MS" w:hAnsi="Comic Sans MS"/>
          <w:sz w:val="20"/>
          <w:szCs w:val="20"/>
        </w:rPr>
        <w:t>*INSET DAY**</w:t>
      </w:r>
    </w:p>
    <w:p w14:paraId="2E7AFF7A" w14:textId="3AE4A8CD" w:rsidR="000E4B72" w:rsidRDefault="000E4B72" w:rsidP="000D71F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Fri</w:t>
      </w:r>
      <w:r>
        <w:rPr>
          <w:rFonts w:ascii="Comic Sans MS" w:hAnsi="Comic Sans MS"/>
          <w:sz w:val="20"/>
          <w:szCs w:val="20"/>
        </w:rPr>
        <w:t xml:space="preserve">     Easel Painting</w:t>
      </w:r>
    </w:p>
    <w:p w14:paraId="30596EB6" w14:textId="77777777" w:rsidR="000E4B72" w:rsidRDefault="000E4B72" w:rsidP="000D71FB">
      <w:pPr>
        <w:spacing w:after="0"/>
        <w:rPr>
          <w:rFonts w:ascii="Comic Sans MS" w:hAnsi="Comic Sans MS"/>
          <w:sz w:val="20"/>
          <w:szCs w:val="20"/>
        </w:rPr>
      </w:pPr>
    </w:p>
    <w:p w14:paraId="7C5EC314" w14:textId="0E7FC5C2" w:rsidR="000E4B72" w:rsidRDefault="00330294" w:rsidP="000D71FB">
      <w:pPr>
        <w:spacing w:after="0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8</w:t>
      </w:r>
      <w:r w:rsidR="000E4B72" w:rsidRPr="000E4B72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r w:rsidR="000E4B72" w:rsidRPr="000E4B72">
        <w:rPr>
          <w:rFonts w:ascii="Comic Sans MS" w:hAnsi="Comic Sans MS"/>
          <w:sz w:val="20"/>
          <w:szCs w:val="20"/>
          <w:u w:val="single"/>
        </w:rPr>
        <w:t>- 1</w:t>
      </w:r>
      <w:r>
        <w:rPr>
          <w:rFonts w:ascii="Comic Sans MS" w:hAnsi="Comic Sans MS"/>
          <w:sz w:val="20"/>
          <w:szCs w:val="20"/>
          <w:u w:val="single"/>
        </w:rPr>
        <w:t>2</w:t>
      </w:r>
      <w:r w:rsidR="000E4B72" w:rsidRPr="000E4B72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r w:rsidR="000E4B72" w:rsidRPr="000E4B72">
        <w:rPr>
          <w:rFonts w:ascii="Comic Sans MS" w:hAnsi="Comic Sans MS"/>
          <w:sz w:val="20"/>
          <w:szCs w:val="20"/>
          <w:u w:val="single"/>
        </w:rPr>
        <w:t xml:space="preserve"> Sept</w:t>
      </w:r>
    </w:p>
    <w:p w14:paraId="7B46877A" w14:textId="1759F6F9" w:rsidR="000E4B72" w:rsidRPr="000E4B72" w:rsidRDefault="000E4B72" w:rsidP="000D71F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Mon</w:t>
      </w:r>
      <w:r>
        <w:rPr>
          <w:rFonts w:ascii="Comic Sans MS" w:hAnsi="Comic Sans MS"/>
          <w:sz w:val="20"/>
          <w:szCs w:val="20"/>
        </w:rPr>
        <w:t xml:space="preserve">  Marble paining</w:t>
      </w:r>
    </w:p>
    <w:p w14:paraId="4C538077" w14:textId="67BDEFAF" w:rsidR="000E4B72" w:rsidRDefault="000E4B72" w:rsidP="000D71FB">
      <w:pPr>
        <w:spacing w:after="0"/>
        <w:rPr>
          <w:rFonts w:ascii="Comic Sans MS" w:hAnsi="Comic Sans MS"/>
          <w:sz w:val="20"/>
          <w:szCs w:val="20"/>
          <w:u w:val="single"/>
        </w:rPr>
      </w:pPr>
      <w:r w:rsidRPr="000E4B72">
        <w:rPr>
          <w:rFonts w:ascii="Comic Sans MS" w:hAnsi="Comic Sans MS"/>
          <w:sz w:val="20"/>
          <w:szCs w:val="20"/>
          <w:u w:val="single"/>
        </w:rPr>
        <w:t>Tue</w:t>
      </w:r>
      <w:r>
        <w:rPr>
          <w:rFonts w:ascii="Comic Sans MS" w:hAnsi="Comic Sans MS"/>
          <w:sz w:val="20"/>
          <w:szCs w:val="20"/>
        </w:rPr>
        <w:t xml:space="preserve">   </w:t>
      </w:r>
      <w:r w:rsidRPr="000E4B72">
        <w:rPr>
          <w:rFonts w:ascii="Comic Sans MS" w:hAnsi="Comic Sans MS"/>
          <w:sz w:val="20"/>
          <w:szCs w:val="20"/>
        </w:rPr>
        <w:t>String Painting</w:t>
      </w:r>
    </w:p>
    <w:p w14:paraId="102AC191" w14:textId="0E126C69" w:rsidR="000E4B72" w:rsidRPr="000E4B72" w:rsidRDefault="000E4B72" w:rsidP="000D71F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Wed</w:t>
      </w:r>
      <w:r>
        <w:rPr>
          <w:rFonts w:ascii="Comic Sans MS" w:hAnsi="Comic Sans MS"/>
          <w:sz w:val="20"/>
          <w:szCs w:val="20"/>
        </w:rPr>
        <w:t xml:space="preserve">  Wheel Printing</w:t>
      </w:r>
    </w:p>
    <w:p w14:paraId="72F97566" w14:textId="34FAAC7A" w:rsidR="000E4B72" w:rsidRPr="000E4B72" w:rsidRDefault="000E4B72" w:rsidP="000D71F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Thur</w:t>
      </w:r>
      <w:r>
        <w:rPr>
          <w:rFonts w:ascii="Comic Sans MS" w:hAnsi="Comic Sans MS"/>
          <w:sz w:val="20"/>
          <w:szCs w:val="20"/>
        </w:rPr>
        <w:t xml:space="preserve">  Symmetrical painting</w:t>
      </w:r>
    </w:p>
    <w:p w14:paraId="012FCC3D" w14:textId="069D0197" w:rsidR="000E4B72" w:rsidRDefault="000E4B72" w:rsidP="000D71F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Fri</w:t>
      </w:r>
      <w:r>
        <w:rPr>
          <w:rFonts w:ascii="Comic Sans MS" w:hAnsi="Comic Sans MS"/>
          <w:sz w:val="20"/>
          <w:szCs w:val="20"/>
        </w:rPr>
        <w:t xml:space="preserve">    Blow painting</w:t>
      </w:r>
    </w:p>
    <w:p w14:paraId="1191C2B9" w14:textId="77777777" w:rsidR="000E4B72" w:rsidRDefault="000E4B72" w:rsidP="000D71FB">
      <w:pPr>
        <w:spacing w:after="0"/>
        <w:rPr>
          <w:rFonts w:ascii="Comic Sans MS" w:hAnsi="Comic Sans MS"/>
          <w:sz w:val="20"/>
          <w:szCs w:val="20"/>
        </w:rPr>
      </w:pPr>
    </w:p>
    <w:p w14:paraId="2D26D0D8" w14:textId="77777777" w:rsidR="0070271F" w:rsidRDefault="0070271F" w:rsidP="000D71FB">
      <w:pPr>
        <w:spacing w:after="0"/>
        <w:rPr>
          <w:rFonts w:ascii="Comic Sans MS" w:hAnsi="Comic Sans MS"/>
          <w:sz w:val="20"/>
          <w:szCs w:val="20"/>
        </w:rPr>
      </w:pPr>
    </w:p>
    <w:p w14:paraId="70B25924" w14:textId="77777777" w:rsidR="0070271F" w:rsidRDefault="0070271F" w:rsidP="0070271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Further topics will </w:t>
      </w:r>
      <w:proofErr w:type="gramStart"/>
      <w:r>
        <w:rPr>
          <w:rFonts w:ascii="Comic Sans MS" w:hAnsi="Comic Sans MS"/>
        </w:rPr>
        <w:t>follow after</w:t>
      </w:r>
      <w:proofErr w:type="gramEnd"/>
      <w:r>
        <w:rPr>
          <w:rFonts w:ascii="Comic Sans MS" w:hAnsi="Comic Sans MS"/>
        </w:rPr>
        <w:t xml:space="preserve"> 15</w:t>
      </w:r>
      <w:r w:rsidRPr="00A118F2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September.</w:t>
      </w:r>
    </w:p>
    <w:p w14:paraId="79E56721" w14:textId="77777777" w:rsidR="0070271F" w:rsidRDefault="0070271F" w:rsidP="000D71FB">
      <w:pPr>
        <w:spacing w:after="0"/>
        <w:rPr>
          <w:rFonts w:ascii="Comic Sans MS" w:hAnsi="Comic Sans MS"/>
          <w:sz w:val="20"/>
          <w:szCs w:val="20"/>
        </w:rPr>
      </w:pPr>
    </w:p>
    <w:sectPr w:rsidR="0070271F" w:rsidSect="00C73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25"/>
    <w:rsid w:val="00042E30"/>
    <w:rsid w:val="00057BD1"/>
    <w:rsid w:val="00080981"/>
    <w:rsid w:val="00082D13"/>
    <w:rsid w:val="000D71FB"/>
    <w:rsid w:val="000E4B72"/>
    <w:rsid w:val="00125367"/>
    <w:rsid w:val="00131427"/>
    <w:rsid w:val="00184138"/>
    <w:rsid w:val="001970E4"/>
    <w:rsid w:val="001A6B91"/>
    <w:rsid w:val="001D0210"/>
    <w:rsid w:val="00216662"/>
    <w:rsid w:val="00223942"/>
    <w:rsid w:val="00311034"/>
    <w:rsid w:val="00330294"/>
    <w:rsid w:val="003333CE"/>
    <w:rsid w:val="00337D64"/>
    <w:rsid w:val="003748D6"/>
    <w:rsid w:val="00391312"/>
    <w:rsid w:val="003B226A"/>
    <w:rsid w:val="003F00E6"/>
    <w:rsid w:val="00404302"/>
    <w:rsid w:val="004834F9"/>
    <w:rsid w:val="004920A3"/>
    <w:rsid w:val="00512619"/>
    <w:rsid w:val="00514D10"/>
    <w:rsid w:val="00615C53"/>
    <w:rsid w:val="006C465F"/>
    <w:rsid w:val="006D3F45"/>
    <w:rsid w:val="006F7875"/>
    <w:rsid w:val="0070271F"/>
    <w:rsid w:val="00706A50"/>
    <w:rsid w:val="007219D3"/>
    <w:rsid w:val="007220CC"/>
    <w:rsid w:val="00793FF0"/>
    <w:rsid w:val="00827667"/>
    <w:rsid w:val="00862E0C"/>
    <w:rsid w:val="00886BB6"/>
    <w:rsid w:val="008B30CB"/>
    <w:rsid w:val="00940523"/>
    <w:rsid w:val="00944B37"/>
    <w:rsid w:val="00977B11"/>
    <w:rsid w:val="00981BFC"/>
    <w:rsid w:val="009B455B"/>
    <w:rsid w:val="00A118F2"/>
    <w:rsid w:val="00AB5180"/>
    <w:rsid w:val="00B662FE"/>
    <w:rsid w:val="00BA0C15"/>
    <w:rsid w:val="00BA15DD"/>
    <w:rsid w:val="00C02E1F"/>
    <w:rsid w:val="00C05205"/>
    <w:rsid w:val="00C13CC9"/>
    <w:rsid w:val="00C709A6"/>
    <w:rsid w:val="00C73225"/>
    <w:rsid w:val="00C852F3"/>
    <w:rsid w:val="00C95D29"/>
    <w:rsid w:val="00C96A90"/>
    <w:rsid w:val="00CF060F"/>
    <w:rsid w:val="00D37A51"/>
    <w:rsid w:val="00D5401B"/>
    <w:rsid w:val="00D82DAE"/>
    <w:rsid w:val="00D920AE"/>
    <w:rsid w:val="00D95041"/>
    <w:rsid w:val="00E0500D"/>
    <w:rsid w:val="00E105ED"/>
    <w:rsid w:val="00E401D6"/>
    <w:rsid w:val="00ED3C85"/>
    <w:rsid w:val="00ED5240"/>
    <w:rsid w:val="00F15225"/>
    <w:rsid w:val="00F3284E"/>
    <w:rsid w:val="00F53CC2"/>
    <w:rsid w:val="00FD673A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0B38"/>
  <w15:docId w15:val="{CBD47A4E-A5E3-4DBC-9728-A349E079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5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5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v.uk/childcare-calculator" TargetMode="External"/><Relationship Id="rId4" Type="http://schemas.openxmlformats.org/officeDocument/2006/relationships/hyperlink" Target="https://www.gov.uk/check-eligible-free-childcare-if-youre-working%20%20%20%20%20and%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</dc:creator>
  <cp:lastModifiedBy>Debbie McGrath</cp:lastModifiedBy>
  <cp:revision>10</cp:revision>
  <cp:lastPrinted>2024-08-22T17:27:00Z</cp:lastPrinted>
  <dcterms:created xsi:type="dcterms:W3CDTF">2024-08-22T17:27:00Z</dcterms:created>
  <dcterms:modified xsi:type="dcterms:W3CDTF">2025-09-03T07:57:00Z</dcterms:modified>
</cp:coreProperties>
</file>