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F9EE" w14:textId="4DB2B78C" w:rsidR="00993903" w:rsidRDefault="004723FC" w:rsidP="007E5A84">
      <w:pPr>
        <w:pStyle w:val="AralkYok"/>
        <w:jc w:val="both"/>
      </w:pPr>
      <w:r>
        <w:br/>
      </w:r>
      <w:r w:rsidRPr="007E5A84">
        <w:rPr>
          <w:b/>
          <w:bCs/>
          <w:sz w:val="28"/>
          <w:szCs w:val="28"/>
        </w:rPr>
        <w:t>İzmir’</w:t>
      </w:r>
      <w:r w:rsidR="00B4743B" w:rsidRPr="007E5A84">
        <w:rPr>
          <w:b/>
          <w:bCs/>
          <w:sz w:val="28"/>
          <w:szCs w:val="28"/>
        </w:rPr>
        <w:t xml:space="preserve">in </w:t>
      </w:r>
      <w:r w:rsidR="00A35C8A" w:rsidRPr="007E5A84">
        <w:rPr>
          <w:b/>
          <w:bCs/>
          <w:sz w:val="28"/>
          <w:szCs w:val="28"/>
        </w:rPr>
        <w:t>yaşam</w:t>
      </w:r>
      <w:r w:rsidRPr="007E5A84">
        <w:rPr>
          <w:b/>
          <w:bCs/>
          <w:sz w:val="28"/>
          <w:szCs w:val="28"/>
        </w:rPr>
        <w:t xml:space="preserve"> memnuniyetinde radikal düşüş: 8 yılda 32 puan!</w:t>
      </w:r>
      <w:r w:rsidR="007E5A84" w:rsidRPr="007E5A84">
        <w:rPr>
          <w:b/>
          <w:bCs/>
          <w:sz w:val="28"/>
          <w:szCs w:val="28"/>
        </w:rPr>
        <w:tab/>
      </w:r>
      <w:r w:rsidRPr="007E5A84">
        <w:rPr>
          <w:sz w:val="28"/>
          <w:szCs w:val="28"/>
        </w:rPr>
        <w:t xml:space="preserve"> </w:t>
      </w:r>
      <w:r w:rsidR="002E101A">
        <w:br/>
      </w:r>
      <w:r w:rsidR="002E101A">
        <w:br/>
        <w:t xml:space="preserve">İzmir merkezli araştırma kuruluşu İntegral, 2026 Ocak araştırmasını paylaştı. </w:t>
      </w:r>
      <w:r w:rsidR="00604C03">
        <w:t>Kentin 8’i merkez</w:t>
      </w:r>
      <w:r w:rsidR="00993903">
        <w:t xml:space="preserve"> </w:t>
      </w:r>
      <w:r w:rsidR="00993903" w:rsidRPr="003B3641">
        <w:t>olmak üzere</w:t>
      </w:r>
      <w:r w:rsidR="00604C03">
        <w:t xml:space="preserve"> 16 ilçesinde 2000 kişiyle telefonla yapılan </w:t>
      </w:r>
      <w:r w:rsidR="00E8051A">
        <w:t xml:space="preserve">ankete göre </w:t>
      </w:r>
      <w:r w:rsidR="00993903">
        <w:t>“</w:t>
      </w:r>
      <w:r w:rsidR="00E8051A">
        <w:t>İzmir’de yaşamaktan memnun musunuz</w:t>
      </w:r>
      <w:r w:rsidR="00993903">
        <w:t>?”</w:t>
      </w:r>
      <w:r w:rsidR="00E8051A">
        <w:t xml:space="preserve"> sorusuna verilen </w:t>
      </w:r>
      <w:r w:rsidR="00993903">
        <w:t>“E</w:t>
      </w:r>
      <w:r w:rsidR="00E8051A">
        <w:t xml:space="preserve">vet, </w:t>
      </w:r>
      <w:r w:rsidR="00993903">
        <w:t>M</w:t>
      </w:r>
      <w:r w:rsidR="00E8051A">
        <w:t>emnunum</w:t>
      </w:r>
      <w:r w:rsidR="00993903">
        <w:t>”</w:t>
      </w:r>
      <w:r w:rsidR="00E8051A">
        <w:t xml:space="preserve"> cevabı kritik seviyelere geriledi. </w:t>
      </w:r>
      <w:r w:rsidR="0057767A">
        <w:br/>
      </w:r>
      <w:r w:rsidR="0057767A">
        <w:br/>
        <w:t xml:space="preserve">Son yıllarda kentteki yaşam memnuniyetinin önlenemez şekilde gerilediğini açıklayan </w:t>
      </w:r>
      <w:r w:rsidR="00604C03">
        <w:t xml:space="preserve">İntegral, 2018’den bu yana İzmir’de yaşamaktan memnun olduğunu ifade edenlerin oranının 8 yılda 32 puan birden düştüğünü açıkladı. </w:t>
      </w:r>
      <w:r w:rsidR="006A5FF7">
        <w:t>Araştırma şirketi</w:t>
      </w:r>
      <w:r w:rsidR="00D32750">
        <w:t>;</w:t>
      </w:r>
      <w:r w:rsidR="006A5FF7">
        <w:t xml:space="preserve"> 2018, 2020, 2024 ve 2026 araştırmasına yönelik </w:t>
      </w:r>
      <w:r w:rsidR="00D32750">
        <w:t xml:space="preserve">karşılaştırmalı tabloya dayanan raporunda sadece 1,5 yılda düşüşün 12 puanı bulduğunu açıkladı. </w:t>
      </w:r>
    </w:p>
    <w:p w14:paraId="00D55774" w14:textId="24FEA021" w:rsidR="003B6CC4" w:rsidRDefault="009F78EC" w:rsidP="007E5A84">
      <w:pPr>
        <w:pStyle w:val="AralkYok"/>
        <w:jc w:val="both"/>
      </w:pPr>
      <w:r>
        <w:br/>
      </w:r>
      <w:r w:rsidR="0057767A">
        <w:t xml:space="preserve">İntegral Araştırma’nın verilerine göre </w:t>
      </w:r>
      <w:r w:rsidR="00993903">
        <w:t>“</w:t>
      </w:r>
      <w:r>
        <w:t>İzmir’de yaşamaktan memnun musunuz</w:t>
      </w:r>
      <w:r w:rsidR="00993903">
        <w:t>?”</w:t>
      </w:r>
      <w:r>
        <w:t xml:space="preserve"> sorusuna memnunum diyenlerin oranı 2018 araştırmasında %81’i geçiyorken 2026 Ocak’ta %49’a geriledi</w:t>
      </w:r>
      <w:r w:rsidR="0057767A">
        <w:t xml:space="preserve">. </w:t>
      </w:r>
      <w:r>
        <w:t>İntegral</w:t>
      </w:r>
      <w:r w:rsidR="0057767A">
        <w:t xml:space="preserve"> Araştırma</w:t>
      </w:r>
      <w:r>
        <w:t xml:space="preserve">, </w:t>
      </w:r>
      <w:r w:rsidR="00993903">
        <w:t>“K</w:t>
      </w:r>
      <w:r>
        <w:t xml:space="preserve">ısmen memnunum ve </w:t>
      </w:r>
      <w:r w:rsidR="00993903">
        <w:t>M</w:t>
      </w:r>
      <w:r>
        <w:t>emnun değilim</w:t>
      </w:r>
      <w:r w:rsidR="00993903">
        <w:t>”</w:t>
      </w:r>
      <w:r>
        <w:t xml:space="preserve"> yanıtları</w:t>
      </w:r>
      <w:r w:rsidR="00A7742F">
        <w:t xml:space="preserve">ndaki aşırı artışı </w:t>
      </w:r>
      <w:r w:rsidR="00993903">
        <w:t>“S</w:t>
      </w:r>
      <w:r w:rsidR="00A7742F">
        <w:t>osyolojik bir deprem</w:t>
      </w:r>
      <w:r w:rsidR="00993903">
        <w:t>”</w:t>
      </w:r>
      <w:r w:rsidR="00A7742F">
        <w:t xml:space="preserve"> olarak tanımladı. </w:t>
      </w:r>
      <w:r w:rsidR="0057767A">
        <w:t xml:space="preserve">Yapılan </w:t>
      </w:r>
      <w:r w:rsidR="003B3641">
        <w:t>açıklamada</w:t>
      </w:r>
      <w:r w:rsidR="00993903">
        <w:t>;</w:t>
      </w:r>
      <w:r w:rsidR="0057767A">
        <w:t xml:space="preserve"> İzmir’de </w:t>
      </w:r>
      <w:r w:rsidR="00EC58D0">
        <w:t xml:space="preserve">yaşam memnuniyetindeki düşüşün ülkenin içinde bulunduğu </w:t>
      </w:r>
      <w:proofErr w:type="spellStart"/>
      <w:r w:rsidR="007E2E67">
        <w:t>sosyo</w:t>
      </w:r>
      <w:proofErr w:type="spellEnd"/>
      <w:r w:rsidR="007E2E67">
        <w:t>-ekonomik</w:t>
      </w:r>
      <w:r w:rsidR="0057767A">
        <w:t>-siyasal</w:t>
      </w:r>
      <w:r w:rsidR="007E2E67">
        <w:t xml:space="preserve"> gidişatın </w:t>
      </w:r>
      <w:r w:rsidR="008222C9">
        <w:t>yanı sıra</w:t>
      </w:r>
      <w:r w:rsidR="007E2E67">
        <w:t xml:space="preserve"> </w:t>
      </w:r>
      <w:r w:rsidR="0057767A">
        <w:t xml:space="preserve">yerel yönetimlerin sorumluluk alanındaki </w:t>
      </w:r>
      <w:r w:rsidR="0014339A">
        <w:t xml:space="preserve">temel </w:t>
      </w:r>
      <w:r w:rsidR="007E2E67">
        <w:t xml:space="preserve">kentsel hizmetlere erişimdeki </w:t>
      </w:r>
      <w:r w:rsidR="008222C9">
        <w:t xml:space="preserve">sıkıntılarla </w:t>
      </w:r>
      <w:r w:rsidR="0014339A">
        <w:t xml:space="preserve">açıklamanın mümkün olduğu vurgulandı. </w:t>
      </w:r>
      <w:r w:rsidR="00602380">
        <w:br/>
      </w:r>
      <w:r w:rsidR="00602380">
        <w:br/>
      </w:r>
      <w:r w:rsidR="00D958A6">
        <w:br/>
      </w:r>
      <w:r w:rsidR="00D958A6">
        <w:br/>
      </w:r>
      <w:r w:rsidR="00374512">
        <w:rPr>
          <w:noProof/>
          <w:lang w:eastAsia="tr-TR"/>
        </w:rPr>
        <w:drawing>
          <wp:inline distT="0" distB="0" distL="0" distR="0" wp14:anchorId="6CF2A7A8" wp14:editId="15A9824B">
            <wp:extent cx="5760720" cy="3889375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8A6">
        <w:br/>
      </w:r>
      <w:r w:rsidR="00D958A6">
        <w:br/>
      </w:r>
      <w:r w:rsidR="00602380">
        <w:br/>
      </w:r>
      <w:r w:rsidR="0057767A">
        <w:br/>
      </w:r>
    </w:p>
    <w:p w14:paraId="7F25C0F9" w14:textId="77777777" w:rsidR="003B6CC4" w:rsidRDefault="003B6CC4" w:rsidP="007E5A84">
      <w:pPr>
        <w:jc w:val="both"/>
      </w:pPr>
    </w:p>
    <w:p w14:paraId="654580F9" w14:textId="5DE0A0D1" w:rsidR="003B6CC4" w:rsidRDefault="00993903" w:rsidP="007E5A84">
      <w:pPr>
        <w:jc w:val="both"/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58240" behindDoc="0" locked="0" layoutInCell="1" allowOverlap="1" wp14:anchorId="28B5EA17" wp14:editId="49F17FC1">
            <wp:simplePos x="0" y="0"/>
            <wp:positionH relativeFrom="margin">
              <wp:align>right</wp:align>
            </wp:positionH>
            <wp:positionV relativeFrom="paragraph">
              <wp:posOffset>249555</wp:posOffset>
            </wp:positionV>
            <wp:extent cx="5760720" cy="2947035"/>
            <wp:effectExtent l="0" t="0" r="0" b="5715"/>
            <wp:wrapThrough wrapText="bothSides">
              <wp:wrapPolygon edited="0">
                <wp:start x="0" y="0"/>
                <wp:lineTo x="0" y="21502"/>
                <wp:lineTo x="21500" y="21502"/>
                <wp:lineTo x="21500" y="0"/>
                <wp:lineTo x="0" y="0"/>
              </wp:wrapPolygon>
            </wp:wrapThrough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DC2C9" w14:textId="38311300" w:rsidR="00993903" w:rsidRDefault="00851BA4" w:rsidP="007E5A84">
      <w:pPr>
        <w:pStyle w:val="AralkYok"/>
        <w:jc w:val="both"/>
      </w:pPr>
      <w:r w:rsidRPr="007E5A84">
        <w:rPr>
          <w:b/>
          <w:bCs/>
          <w:sz w:val="28"/>
          <w:szCs w:val="28"/>
        </w:rPr>
        <w:t xml:space="preserve">İzmir’in en önemli sorunu </w:t>
      </w:r>
      <w:r w:rsidR="003745C2" w:rsidRPr="007E5A84">
        <w:rPr>
          <w:b/>
          <w:bCs/>
          <w:sz w:val="28"/>
          <w:szCs w:val="28"/>
        </w:rPr>
        <w:t xml:space="preserve">temizlik, yol-kaldırım… </w:t>
      </w:r>
      <w:r w:rsidR="007E5A84" w:rsidRPr="007E5A84">
        <w:rPr>
          <w:b/>
          <w:bCs/>
        </w:rPr>
        <w:tab/>
      </w:r>
      <w:r w:rsidR="00D958A6">
        <w:br/>
      </w:r>
      <w:r w:rsidR="00D958A6">
        <w:br/>
      </w:r>
      <w:r w:rsidR="00480B3A">
        <w:t xml:space="preserve">İntegral Araştırma İzmir’in sorunları başlıklı açıklamasında </w:t>
      </w:r>
      <w:r w:rsidR="00B92A78">
        <w:t xml:space="preserve">kentin en önemli sorunlarına yönelik analizi </w:t>
      </w:r>
      <w:r w:rsidR="00480B3A">
        <w:t xml:space="preserve">paylaştı. </w:t>
      </w:r>
      <w:r w:rsidR="00BD52EC">
        <w:t xml:space="preserve">Buna göre, İzmirliler </w:t>
      </w:r>
      <w:r w:rsidR="00B92A78">
        <w:t xml:space="preserve">kendilerine açık uçlu olarak yöneltilen </w:t>
      </w:r>
      <w:r w:rsidR="00993903">
        <w:t>“İ</w:t>
      </w:r>
      <w:r w:rsidR="00B92A78">
        <w:t>zmir’in en önemli sorunu nedir</w:t>
      </w:r>
      <w:r w:rsidR="00993903">
        <w:t>?”</w:t>
      </w:r>
      <w:r w:rsidR="00B92A78">
        <w:t xml:space="preserve"> sorusuna </w:t>
      </w:r>
      <w:r w:rsidR="00BD52EC">
        <w:t xml:space="preserve">19 farklı </w:t>
      </w:r>
      <w:r w:rsidR="00B92A78">
        <w:t>başlıkta yanıt verdi. L</w:t>
      </w:r>
      <w:r w:rsidR="00BD52EC">
        <w:t xml:space="preserve">istenin başında temizlik, yol kaldırım sorunları yer aldı. </w:t>
      </w:r>
      <w:r w:rsidR="00B92A78">
        <w:t xml:space="preserve"> İfade edilen sorunların %84’ünün doğrudan belediye temel belediye hizmetlerine yönelik cevaplardan oluştuğu saptanırken, %12’sinin hayat pahalılığı, işsizlik, mülteci-göç sorunu, uyuşturucu-güvenlik gibi </w:t>
      </w:r>
      <w:r w:rsidR="0057767A">
        <w:t xml:space="preserve">daha çok merkezi </w:t>
      </w:r>
      <w:r w:rsidR="00946FE7">
        <w:t xml:space="preserve">hükümetin yetki alanındaki </w:t>
      </w:r>
      <w:r w:rsidR="00B92A78">
        <w:t xml:space="preserve">sorunlardan oluştuğu </w:t>
      </w:r>
      <w:r w:rsidR="00946FE7">
        <w:t xml:space="preserve">gözlendi. </w:t>
      </w:r>
    </w:p>
    <w:p w14:paraId="3D894646" w14:textId="45584796" w:rsidR="00993903" w:rsidRDefault="00946FE7" w:rsidP="007E5A84">
      <w:pPr>
        <w:pStyle w:val="AralkYok"/>
        <w:jc w:val="both"/>
      </w:pPr>
      <w:r>
        <w:br/>
        <w:t>2</w:t>
      </w:r>
      <w:r w:rsidR="00CF01C0">
        <w:t xml:space="preserve">024 Eylül araştırmasındaki benzer bir soru ile karşılaştırıldığında </w:t>
      </w:r>
      <w:r w:rsidR="00993903">
        <w:t>“S</w:t>
      </w:r>
      <w:r w:rsidR="0015474A">
        <w:t>orun yok</w:t>
      </w:r>
      <w:r w:rsidR="00993903">
        <w:t>”</w:t>
      </w:r>
      <w:r w:rsidR="0015474A">
        <w:t xml:space="preserve"> yanıtının %7,1’</w:t>
      </w:r>
      <w:r w:rsidR="00993903">
        <w:t>d</w:t>
      </w:r>
      <w:r w:rsidR="0015474A">
        <w:t>en %4,7’ye düştüğü görülürken</w:t>
      </w:r>
      <w:r w:rsidR="00993903">
        <w:t>,</w:t>
      </w:r>
      <w:r w:rsidR="0015474A">
        <w:t xml:space="preserve"> katılımcıların %95,3’nünün kentte gördüğü bir sorunu ifade ettiğ</w:t>
      </w:r>
      <w:r w:rsidR="003E0095">
        <w:t xml:space="preserve">i tespit edildi. </w:t>
      </w:r>
    </w:p>
    <w:p w14:paraId="0CD01BED" w14:textId="4C2C09CD" w:rsidR="00993903" w:rsidRDefault="006F43A6" w:rsidP="007E5A84">
      <w:pPr>
        <w:pStyle w:val="AralkYok"/>
        <w:jc w:val="both"/>
        <w:rPr>
          <w:noProof/>
          <w:lang w:eastAsia="tr-TR"/>
        </w:rPr>
      </w:pPr>
      <w:r>
        <w:br/>
        <w:t xml:space="preserve">Sadece 1,5 yıl önceki verilerle kıyaslandığında </w:t>
      </w:r>
      <w:proofErr w:type="spellStart"/>
      <w:r>
        <w:t>İntegral’e</w:t>
      </w:r>
      <w:proofErr w:type="spellEnd"/>
      <w:r>
        <w:t xml:space="preserve"> göre İzmir’de belediye hizmetlerinin yetersizliği cevabındaki artış dikkat çeken boyuta gelirken, altyapı-kanalizasyon cevabındaki azalmanın </w:t>
      </w:r>
      <w:r w:rsidR="00B92A78">
        <w:t>yapılan yatırımlar kadar diğ</w:t>
      </w:r>
      <w:r w:rsidR="00946FE7">
        <w:t xml:space="preserve">er sorunlardaki artışla da ilgili olabileceği değerlendirildi.  Önceki araştırmalarda karşılaşılan </w:t>
      </w:r>
      <w:r w:rsidR="00993903">
        <w:t>“K</w:t>
      </w:r>
      <w:r w:rsidR="00946FE7">
        <w:t>örfez kokusu</w:t>
      </w:r>
      <w:r w:rsidR="00993903">
        <w:t>”</w:t>
      </w:r>
      <w:r w:rsidR="00946FE7">
        <w:t xml:space="preserve"> cevabındaki azalmanın mevsimsel olduğunun değerlendirildiği açıklamada, </w:t>
      </w:r>
      <w:r w:rsidR="000B7581">
        <w:t xml:space="preserve">en yüksek artışın yaşandığı </w:t>
      </w:r>
      <w:r w:rsidR="00993903">
        <w:t>“İ</w:t>
      </w:r>
      <w:r w:rsidR="000B7581">
        <w:t>çme suyu</w:t>
      </w:r>
      <w:r w:rsidR="00993903">
        <w:t>”</w:t>
      </w:r>
      <w:r w:rsidR="000B7581">
        <w:t xml:space="preserve"> cevabının ise suya ulaşmadaki zorluklar, İZSU tarafından gerçekleştirilen düzenli kesintiler ve faturalardaki artışla doğru orantılı olduğu kaydedildi. </w:t>
      </w:r>
      <w:r w:rsidR="0045526A">
        <w:br/>
      </w:r>
      <w:r w:rsidR="0045526A">
        <w:br/>
      </w:r>
      <w:r w:rsidR="00A63A4E">
        <w:br/>
      </w:r>
    </w:p>
    <w:p w14:paraId="7A369D51" w14:textId="77777777" w:rsidR="00993903" w:rsidRDefault="00993903" w:rsidP="007E5A84">
      <w:pPr>
        <w:jc w:val="both"/>
        <w:rPr>
          <w:noProof/>
          <w:lang w:eastAsia="tr-TR"/>
        </w:rPr>
      </w:pPr>
    </w:p>
    <w:p w14:paraId="152F51AC" w14:textId="77777777" w:rsidR="00993903" w:rsidRDefault="00993903" w:rsidP="007E5A84">
      <w:pPr>
        <w:jc w:val="both"/>
        <w:rPr>
          <w:noProof/>
          <w:lang w:eastAsia="tr-TR"/>
        </w:rPr>
      </w:pPr>
    </w:p>
    <w:p w14:paraId="318D7514" w14:textId="77777777" w:rsidR="00993903" w:rsidRDefault="00993903" w:rsidP="007E5A84">
      <w:pPr>
        <w:jc w:val="both"/>
        <w:rPr>
          <w:noProof/>
          <w:lang w:eastAsia="tr-TR"/>
        </w:rPr>
      </w:pPr>
    </w:p>
    <w:p w14:paraId="6B4CBD0F" w14:textId="77777777" w:rsidR="00993903" w:rsidRDefault="00993903" w:rsidP="007E5A84">
      <w:pPr>
        <w:jc w:val="both"/>
        <w:rPr>
          <w:noProof/>
          <w:lang w:eastAsia="tr-TR"/>
        </w:rPr>
      </w:pPr>
    </w:p>
    <w:p w14:paraId="189D30D7" w14:textId="77777777" w:rsidR="00993903" w:rsidRDefault="00993903" w:rsidP="007E5A84">
      <w:pPr>
        <w:jc w:val="both"/>
        <w:rPr>
          <w:noProof/>
          <w:lang w:eastAsia="tr-TR"/>
        </w:rPr>
      </w:pPr>
    </w:p>
    <w:p w14:paraId="56C3A2B2" w14:textId="77777777" w:rsidR="00993903" w:rsidRDefault="00993903" w:rsidP="007E5A84">
      <w:pPr>
        <w:jc w:val="both"/>
        <w:rPr>
          <w:noProof/>
          <w:lang w:eastAsia="tr-TR"/>
        </w:rPr>
      </w:pPr>
    </w:p>
    <w:p w14:paraId="424949E6" w14:textId="66A5D92E" w:rsidR="00993903" w:rsidRDefault="00993903" w:rsidP="007E5A84">
      <w:pPr>
        <w:jc w:val="both"/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59264" behindDoc="0" locked="0" layoutInCell="1" allowOverlap="1" wp14:anchorId="70C03CDC" wp14:editId="483F09E6">
            <wp:simplePos x="0" y="0"/>
            <wp:positionH relativeFrom="margin">
              <wp:align>right</wp:align>
            </wp:positionH>
            <wp:positionV relativeFrom="paragraph">
              <wp:posOffset>351155</wp:posOffset>
            </wp:positionV>
            <wp:extent cx="5760720" cy="3924300"/>
            <wp:effectExtent l="0" t="0" r="0" b="0"/>
            <wp:wrapThrough wrapText="bothSides">
              <wp:wrapPolygon edited="0">
                <wp:start x="0" y="0"/>
                <wp:lineTo x="0" y="21495"/>
                <wp:lineTo x="21500" y="21495"/>
                <wp:lineTo x="21500" y="0"/>
                <wp:lineTo x="0" y="0"/>
              </wp:wrapPolygon>
            </wp:wrapThrough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5C618" w14:textId="158D56D2" w:rsidR="00993903" w:rsidRDefault="00993903" w:rsidP="007E5A84">
      <w:pPr>
        <w:jc w:val="both"/>
        <w:rPr>
          <w:noProof/>
          <w:lang w:eastAsia="tr-TR"/>
        </w:rPr>
      </w:pPr>
    </w:p>
    <w:p w14:paraId="6A48706E" w14:textId="0C97707F" w:rsidR="00993903" w:rsidRDefault="00993903" w:rsidP="007E5A84">
      <w:pPr>
        <w:jc w:val="both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567DCA47" wp14:editId="7B252C5A">
            <wp:extent cx="6172200" cy="3612696"/>
            <wp:effectExtent l="0" t="0" r="0" b="698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172" cy="361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C1C08" w14:textId="77777777" w:rsidR="00993903" w:rsidRDefault="00993903" w:rsidP="007E5A84">
      <w:pPr>
        <w:jc w:val="both"/>
        <w:rPr>
          <w:noProof/>
          <w:lang w:eastAsia="tr-TR"/>
        </w:rPr>
      </w:pPr>
    </w:p>
    <w:p w14:paraId="57917C7D" w14:textId="77777777" w:rsidR="00993903" w:rsidRDefault="00993903" w:rsidP="007E5A84">
      <w:pPr>
        <w:jc w:val="both"/>
      </w:pPr>
    </w:p>
    <w:p w14:paraId="6D911EA7" w14:textId="77777777" w:rsidR="007E5A84" w:rsidRDefault="00A63A4E" w:rsidP="007E5A84">
      <w:pPr>
        <w:jc w:val="both"/>
        <w:rPr>
          <w:b/>
          <w:bCs/>
        </w:rPr>
      </w:pPr>
      <w:r>
        <w:lastRenderedPageBreak/>
        <w:br/>
      </w:r>
      <w:r w:rsidRPr="007E5A84">
        <w:rPr>
          <w:b/>
          <w:bCs/>
          <w:sz w:val="28"/>
          <w:szCs w:val="28"/>
        </w:rPr>
        <w:t>İzmirli kendini güvende hissetmiyor</w:t>
      </w:r>
      <w:r w:rsidR="007E5A84" w:rsidRPr="007E5A84">
        <w:rPr>
          <w:b/>
          <w:bCs/>
          <w:sz w:val="28"/>
          <w:szCs w:val="28"/>
        </w:rPr>
        <w:tab/>
      </w:r>
      <w:r w:rsidRPr="007E5A84">
        <w:rPr>
          <w:b/>
          <w:bCs/>
        </w:rPr>
        <w:br/>
      </w:r>
    </w:p>
    <w:p w14:paraId="3FF887E4" w14:textId="7351ED78" w:rsidR="000C2778" w:rsidRPr="007E5A84" w:rsidRDefault="00A63A4E" w:rsidP="007E5A84">
      <w:pPr>
        <w:jc w:val="both"/>
        <w:rPr>
          <w:b/>
          <w:bCs/>
        </w:rPr>
      </w:pPr>
      <w:r>
        <w:t>Son dönemde artış kaydeden asayiş</w:t>
      </w:r>
      <w:r w:rsidR="00BE3768">
        <w:t xml:space="preserve"> </w:t>
      </w:r>
      <w:r w:rsidR="006250F9">
        <w:t xml:space="preserve">olaylarından </w:t>
      </w:r>
      <w:r w:rsidR="00BE3768">
        <w:t xml:space="preserve">sonra </w:t>
      </w:r>
      <w:r>
        <w:t>uyuşturucu ve sokak çetelerine yönelik</w:t>
      </w:r>
      <w:r w:rsidR="00BB4D26">
        <w:t xml:space="preserve"> güvenlik güçlerinin </w:t>
      </w:r>
      <w:r>
        <w:t xml:space="preserve">büyük </w:t>
      </w:r>
      <w:r w:rsidR="00BB4D26">
        <w:t xml:space="preserve">operasyonlarıyla gündeme gelen İzmir’de vatandaşın mahallesinde </w:t>
      </w:r>
      <w:r w:rsidR="006250F9">
        <w:t xml:space="preserve">kendisini ne </w:t>
      </w:r>
      <w:r w:rsidR="00BB4D26">
        <w:t>kadar güvende hisse</w:t>
      </w:r>
      <w:r w:rsidR="006250F9">
        <w:t xml:space="preserve">ttiğini soran </w:t>
      </w:r>
      <w:proofErr w:type="spellStart"/>
      <w:r w:rsidR="006250F9">
        <w:t>İntegral’e</w:t>
      </w:r>
      <w:proofErr w:type="spellEnd"/>
      <w:r w:rsidR="006250F9">
        <w:t xml:space="preserve"> g</w:t>
      </w:r>
      <w:r w:rsidR="0057767A">
        <w:t xml:space="preserve">öre neredeyse 3 İzmirliden 1’i </w:t>
      </w:r>
      <w:r w:rsidR="006250F9">
        <w:t xml:space="preserve">asayiş bakımından kendisini güvende hissetmiyor. </w:t>
      </w:r>
      <w:r w:rsidR="005150D2">
        <w:t xml:space="preserve"> Kendisini güvende hissedenlerin oranı </w:t>
      </w:r>
      <w:proofErr w:type="gramStart"/>
      <w:r w:rsidR="005150D2">
        <w:t>%49,4</w:t>
      </w:r>
      <w:proofErr w:type="gramEnd"/>
      <w:r w:rsidR="005150D2">
        <w:t xml:space="preserve">’te kalırken katılımcıların %21,5’i ise </w:t>
      </w:r>
      <w:r w:rsidR="00993903">
        <w:t>“K</w:t>
      </w:r>
      <w:r w:rsidR="005150D2">
        <w:t>ısmen güvende hissediyorum</w:t>
      </w:r>
      <w:r w:rsidR="00993903">
        <w:t>”</w:t>
      </w:r>
      <w:r w:rsidR="005150D2">
        <w:t xml:space="preserve"> yanıtı verdi. </w:t>
      </w:r>
      <w:r w:rsidR="007E5A84">
        <w:tab/>
      </w:r>
      <w:r w:rsidR="007A6466">
        <w:br/>
      </w:r>
    </w:p>
    <w:p w14:paraId="44FD692D" w14:textId="649F5A08" w:rsidR="006E1CC7" w:rsidRPr="002E22E1" w:rsidRDefault="00993903" w:rsidP="007E5A84">
      <w:pPr>
        <w:jc w:val="both"/>
      </w:pPr>
      <w:r>
        <w:rPr>
          <w:noProof/>
          <w:lang w:eastAsia="tr-TR"/>
        </w:rPr>
        <w:drawing>
          <wp:inline distT="0" distB="0" distL="0" distR="0" wp14:anchorId="0830EB9C" wp14:editId="4934B5CC">
            <wp:extent cx="4933950" cy="309514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650" cy="309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A4E">
        <w:br/>
      </w:r>
      <w:r w:rsidR="006E1CC7" w:rsidRPr="002E22E1">
        <w:t>İntegral Araştırma tarafından yapılan açıklama</w:t>
      </w:r>
      <w:r w:rsidR="00AA0937" w:rsidRPr="002E22E1">
        <w:t xml:space="preserve">da şu görüşlere yer </w:t>
      </w:r>
      <w:r w:rsidRPr="002E22E1">
        <w:t>verildi: İzmir</w:t>
      </w:r>
      <w:r w:rsidR="006E1CC7" w:rsidRPr="002E22E1">
        <w:t xml:space="preserve">, </w:t>
      </w:r>
      <w:r w:rsidR="006E1CC7" w:rsidRPr="002E22E1">
        <w:rPr>
          <w:b/>
          <w:bCs/>
        </w:rPr>
        <w:t>yerel yönetim performansı</w:t>
      </w:r>
      <w:r w:rsidR="006E1CC7" w:rsidRPr="002E22E1">
        <w:t xml:space="preserve"> ile </w:t>
      </w:r>
      <w:r w:rsidR="006E1CC7" w:rsidRPr="002E22E1">
        <w:rPr>
          <w:b/>
          <w:bCs/>
        </w:rPr>
        <w:t>toplumsal beklenti</w:t>
      </w:r>
      <w:r w:rsidR="006E1CC7" w:rsidRPr="002E22E1">
        <w:t xml:space="preserve"> arasındaki makasın tehlikeli biçimde açıldığı bir </w:t>
      </w:r>
      <w:r w:rsidR="006E1CC7" w:rsidRPr="002E22E1">
        <w:rPr>
          <w:b/>
          <w:bCs/>
        </w:rPr>
        <w:t>"</w:t>
      </w:r>
      <w:r>
        <w:rPr>
          <w:b/>
          <w:bCs/>
        </w:rPr>
        <w:t>E</w:t>
      </w:r>
      <w:r w:rsidR="006E1CC7" w:rsidRPr="002E22E1">
        <w:rPr>
          <w:b/>
          <w:bCs/>
        </w:rPr>
        <w:t>şik noktasına"</w:t>
      </w:r>
      <w:r w:rsidR="006E1CC7" w:rsidRPr="002E22E1">
        <w:t xml:space="preserve"> doğru ilerlemektedir. Özellikle 2018’den bu yana yaşam memnuniyetinde gözlenen </w:t>
      </w:r>
      <w:r w:rsidR="006E1CC7" w:rsidRPr="002E22E1">
        <w:rPr>
          <w:b/>
          <w:bCs/>
        </w:rPr>
        <w:t>32 puanlık radikal düşüş</w:t>
      </w:r>
      <w:r w:rsidR="006E1CC7" w:rsidRPr="002E22E1">
        <w:t>, kentin kronikleşen çöp, yol ve altyapı gibi temel belediye hizmetlerindeki yetersizliklerle birleştiğinde, İzmirlilik kimliğinin taşıyıcı kolonu olan "</w:t>
      </w:r>
      <w:r w:rsidRPr="00993903">
        <w:rPr>
          <w:b/>
          <w:bCs/>
          <w:i/>
          <w:iCs/>
        </w:rPr>
        <w:t>K</w:t>
      </w:r>
      <w:r w:rsidR="006E1CC7" w:rsidRPr="00993903">
        <w:rPr>
          <w:b/>
          <w:bCs/>
          <w:i/>
          <w:iCs/>
        </w:rPr>
        <w:t>onforlu yaşam</w:t>
      </w:r>
      <w:r w:rsidR="006E1CC7" w:rsidRPr="002E22E1">
        <w:t xml:space="preserve">" algısının ciddi bir erozyona uğradığını göstermektedir. Şehrin en önemli sorunlarının </w:t>
      </w:r>
      <w:proofErr w:type="gramStart"/>
      <w:r w:rsidR="006E1CC7" w:rsidRPr="002E22E1">
        <w:rPr>
          <w:b/>
          <w:bCs/>
        </w:rPr>
        <w:t>%84</w:t>
      </w:r>
      <w:proofErr w:type="gramEnd"/>
      <w:r w:rsidR="006E1CC7" w:rsidRPr="002E22E1">
        <w:rPr>
          <w:b/>
          <w:bCs/>
        </w:rPr>
        <w:t xml:space="preserve"> oranında yerel yönetim odaklı</w:t>
      </w:r>
      <w:r w:rsidR="006E1CC7" w:rsidRPr="002E22E1">
        <w:t xml:space="preserve"> olması ve "</w:t>
      </w:r>
      <w:r>
        <w:t>S</w:t>
      </w:r>
      <w:r w:rsidR="006E1CC7" w:rsidRPr="002E22E1">
        <w:rPr>
          <w:b/>
          <w:bCs/>
        </w:rPr>
        <w:t>orun yok</w:t>
      </w:r>
      <w:r w:rsidR="006E1CC7" w:rsidRPr="002E22E1">
        <w:t xml:space="preserve">" diyenlerin oranının </w:t>
      </w:r>
      <w:r w:rsidR="006E1CC7" w:rsidRPr="002E22E1">
        <w:rPr>
          <w:b/>
          <w:bCs/>
        </w:rPr>
        <w:t>%4,7</w:t>
      </w:r>
      <w:r w:rsidR="006E1CC7" w:rsidRPr="002E22E1">
        <w:t xml:space="preserve"> gibi marjinal bir seviyeye gerilemesi, önümüzdeki dönemde seçmen davranışında ideolojik bağlılıktan ziyade </w:t>
      </w:r>
      <w:r w:rsidR="006E1CC7" w:rsidRPr="002E22E1">
        <w:rPr>
          <w:b/>
          <w:bCs/>
        </w:rPr>
        <w:t>"</w:t>
      </w:r>
      <w:r>
        <w:rPr>
          <w:b/>
          <w:bCs/>
        </w:rPr>
        <w:t>H</w:t>
      </w:r>
      <w:r w:rsidR="006E1CC7" w:rsidRPr="002E22E1">
        <w:rPr>
          <w:b/>
          <w:bCs/>
        </w:rPr>
        <w:t>izmet odaklı bir kopuş"</w:t>
      </w:r>
      <w:r w:rsidR="006E1CC7" w:rsidRPr="002E22E1">
        <w:t xml:space="preserve"> yaşanma ihtimalini güçlendirmektedir.</w:t>
      </w:r>
    </w:p>
    <w:p w14:paraId="6E987EB9" w14:textId="4C2633D7" w:rsidR="00A35C8A" w:rsidRDefault="006E1CC7" w:rsidP="007E5A84">
      <w:pPr>
        <w:jc w:val="both"/>
      </w:pPr>
      <w:r w:rsidRPr="002E22E1">
        <w:t xml:space="preserve">Gelecek projeksiyonu açısından, asayiş ve güvenlik kaygılarının </w:t>
      </w:r>
      <w:r w:rsidRPr="002E22E1">
        <w:rPr>
          <w:b/>
          <w:bCs/>
        </w:rPr>
        <w:t>her 3 İzmirliden 1’ine</w:t>
      </w:r>
      <w:r w:rsidRPr="002E22E1">
        <w:t xml:space="preserve"> sirayet etmesi ile içme suyuna ulaşım ve fatura artışları gibi doğrudan haneyi etkileyen sorunların yükselişi, kentsel gerilimin </w:t>
      </w:r>
      <w:r w:rsidRPr="002E22E1">
        <w:rPr>
          <w:b/>
          <w:bCs/>
        </w:rPr>
        <w:t>merkezden çevre ilçelere doğru</w:t>
      </w:r>
      <w:r w:rsidRPr="002E22E1">
        <w:t xml:space="preserve"> </w:t>
      </w:r>
      <w:r w:rsidRPr="002E22E1">
        <w:rPr>
          <w:b/>
          <w:bCs/>
        </w:rPr>
        <w:t>yayılacağını</w:t>
      </w:r>
      <w:r w:rsidRPr="002E22E1">
        <w:t xml:space="preserve"> işaret etmektedir. Siyasi çapraz veriler incelendiğinde, memnuniyetin sadece belirli bir seçmen blokunda %60 bandında </w:t>
      </w:r>
      <w:r w:rsidR="00993903" w:rsidRPr="002E22E1">
        <w:t>tutunabilmesi,</w:t>
      </w:r>
      <w:r w:rsidRPr="002E22E1">
        <w:t xml:space="preserve"> ancak genel ortalamanın </w:t>
      </w:r>
      <w:r w:rsidRPr="002E22E1">
        <w:rPr>
          <w:b/>
          <w:bCs/>
        </w:rPr>
        <w:t>%49 ile psikolojik sınırın altına düşmüş olması</w:t>
      </w:r>
      <w:r w:rsidRPr="002E22E1">
        <w:t>, kararsız ve "</w:t>
      </w:r>
      <w:r w:rsidR="00B874CC">
        <w:t>K</w:t>
      </w:r>
      <w:r w:rsidRPr="002E22E1">
        <w:t xml:space="preserve">ısmen memnun" olan kitlenin yerel siyasetin </w:t>
      </w:r>
      <w:r w:rsidRPr="002E22E1">
        <w:rPr>
          <w:b/>
          <w:bCs/>
        </w:rPr>
        <w:t>ana belirleyicisi</w:t>
      </w:r>
      <w:r w:rsidRPr="002E22E1">
        <w:t xml:space="preserve"> haline geleceğini kanıtlamaktadır. Eğer temel kentsel hizmetlerde acil ve görünür bir iyileşme sağlanamazsa, İzmir’in sosyolojik dokusundaki bu </w:t>
      </w:r>
      <w:r w:rsidRPr="002E22E1">
        <w:rPr>
          <w:b/>
          <w:bCs/>
        </w:rPr>
        <w:t>"deprem"</w:t>
      </w:r>
      <w:r w:rsidRPr="002E22E1">
        <w:t>, yerleşik siyasi dengeleri sarsacak ve kenti sadece kimlik siyasetinin değil, "</w:t>
      </w:r>
      <w:r w:rsidRPr="002E22E1">
        <w:rPr>
          <w:b/>
          <w:bCs/>
        </w:rPr>
        <w:t>kentsel kriz yönetiminin</w:t>
      </w:r>
      <w:r w:rsidRPr="002E22E1">
        <w:t>" oylandığı yeni bir siyasi iklime sürükleyecektir</w:t>
      </w:r>
      <w:r w:rsidR="007E5A84">
        <w:t xml:space="preserve">. </w:t>
      </w:r>
    </w:p>
    <w:sectPr w:rsidR="00A35C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F7AD" w14:textId="77777777" w:rsidR="007A3081" w:rsidRDefault="007A3081" w:rsidP="007E5A84">
      <w:pPr>
        <w:spacing w:after="0" w:line="240" w:lineRule="auto"/>
      </w:pPr>
      <w:r>
        <w:separator/>
      </w:r>
    </w:p>
  </w:endnote>
  <w:endnote w:type="continuationSeparator" w:id="0">
    <w:p w14:paraId="70F54EDE" w14:textId="77777777" w:rsidR="007A3081" w:rsidRDefault="007A3081" w:rsidP="007E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AF7E" w14:textId="77777777" w:rsidR="007E5A84" w:rsidRDefault="007E5A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0071" w14:textId="77777777" w:rsidR="007E5A84" w:rsidRDefault="007E5A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DB7A" w14:textId="77777777" w:rsidR="007E5A84" w:rsidRDefault="007E5A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93E9" w14:textId="77777777" w:rsidR="007A3081" w:rsidRDefault="007A3081" w:rsidP="007E5A84">
      <w:pPr>
        <w:spacing w:after="0" w:line="240" w:lineRule="auto"/>
      </w:pPr>
      <w:r>
        <w:separator/>
      </w:r>
    </w:p>
  </w:footnote>
  <w:footnote w:type="continuationSeparator" w:id="0">
    <w:p w14:paraId="08720290" w14:textId="77777777" w:rsidR="007A3081" w:rsidRDefault="007A3081" w:rsidP="007E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5C7A" w14:textId="34983CCE" w:rsidR="007E5A84" w:rsidRDefault="007E5A84">
    <w:pPr>
      <w:pStyle w:val="stBilgi"/>
    </w:pPr>
    <w:r>
      <w:rPr>
        <w:noProof/>
      </w:rPr>
      <w:pict w14:anchorId="4F618C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integral_antetlikagit_wordfiligra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6F60" w14:textId="6C62248D" w:rsidR="007E5A84" w:rsidRDefault="007E5A84">
    <w:pPr>
      <w:pStyle w:val="stBilgi"/>
    </w:pPr>
    <w:r>
      <w:rPr>
        <w:noProof/>
      </w:rPr>
      <w:pict w14:anchorId="0C211D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integral_antetlikagit_wordfiligra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6C85" w14:textId="1F1FE3F7" w:rsidR="007E5A84" w:rsidRDefault="007E5A84">
    <w:pPr>
      <w:pStyle w:val="stBilgi"/>
    </w:pPr>
    <w:r>
      <w:rPr>
        <w:noProof/>
      </w:rPr>
      <w:pict w14:anchorId="25792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integral_antetlikagit_wordfiligra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C8"/>
    <w:rsid w:val="000B7581"/>
    <w:rsid w:val="000C2778"/>
    <w:rsid w:val="0014339A"/>
    <w:rsid w:val="00150051"/>
    <w:rsid w:val="0015474A"/>
    <w:rsid w:val="001F6252"/>
    <w:rsid w:val="00286426"/>
    <w:rsid w:val="002C621E"/>
    <w:rsid w:val="002E101A"/>
    <w:rsid w:val="002E22E1"/>
    <w:rsid w:val="003173D7"/>
    <w:rsid w:val="00374512"/>
    <w:rsid w:val="003745C2"/>
    <w:rsid w:val="003B3641"/>
    <w:rsid w:val="003B6CC4"/>
    <w:rsid w:val="003E0095"/>
    <w:rsid w:val="0045526A"/>
    <w:rsid w:val="004723FC"/>
    <w:rsid w:val="00480B3A"/>
    <w:rsid w:val="005150D2"/>
    <w:rsid w:val="0057767A"/>
    <w:rsid w:val="00596DA1"/>
    <w:rsid w:val="005E1ED9"/>
    <w:rsid w:val="005E6407"/>
    <w:rsid w:val="00602380"/>
    <w:rsid w:val="00604C03"/>
    <w:rsid w:val="006250F9"/>
    <w:rsid w:val="006A5FF7"/>
    <w:rsid w:val="006E1CC7"/>
    <w:rsid w:val="006F43A6"/>
    <w:rsid w:val="00794431"/>
    <w:rsid w:val="007A3081"/>
    <w:rsid w:val="007A6466"/>
    <w:rsid w:val="007E2E67"/>
    <w:rsid w:val="007E5A84"/>
    <w:rsid w:val="008222C9"/>
    <w:rsid w:val="00851BA4"/>
    <w:rsid w:val="00946FE7"/>
    <w:rsid w:val="00993903"/>
    <w:rsid w:val="009F78EC"/>
    <w:rsid w:val="00A35C8A"/>
    <w:rsid w:val="00A63A4E"/>
    <w:rsid w:val="00A7742F"/>
    <w:rsid w:val="00AA0937"/>
    <w:rsid w:val="00B2151A"/>
    <w:rsid w:val="00B4743B"/>
    <w:rsid w:val="00B874CC"/>
    <w:rsid w:val="00B92A78"/>
    <w:rsid w:val="00BB4D26"/>
    <w:rsid w:val="00BC15EE"/>
    <w:rsid w:val="00BD52EC"/>
    <w:rsid w:val="00BE3768"/>
    <w:rsid w:val="00CF01C0"/>
    <w:rsid w:val="00D32750"/>
    <w:rsid w:val="00D958A6"/>
    <w:rsid w:val="00E8051A"/>
    <w:rsid w:val="00EC58D0"/>
    <w:rsid w:val="00F6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E652B"/>
  <w15:chartTrackingRefBased/>
  <w15:docId w15:val="{BD7E08E8-6E98-4ADF-B6D2-95AF0077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CC7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99390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E5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5A84"/>
  </w:style>
  <w:style w:type="paragraph" w:styleId="AltBilgi">
    <w:name w:val="footer"/>
    <w:basedOn w:val="Normal"/>
    <w:link w:val="AltBilgiChar"/>
    <w:uiPriority w:val="99"/>
    <w:unhideWhenUsed/>
    <w:rsid w:val="007E5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2DE6-6DF4-4DCF-B24A-4FE5914A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</dc:creator>
  <cp:keywords/>
  <dc:description/>
  <cp:lastModifiedBy>Ruhisu Can AL</cp:lastModifiedBy>
  <cp:revision>5</cp:revision>
  <dcterms:created xsi:type="dcterms:W3CDTF">2026-02-19T07:14:00Z</dcterms:created>
  <dcterms:modified xsi:type="dcterms:W3CDTF">2026-02-20T11:02:00Z</dcterms:modified>
</cp:coreProperties>
</file>