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76C3" w14:textId="6D5B383D" w:rsidR="00C05835" w:rsidRDefault="00000000" w:rsidP="00430645">
      <w:pPr>
        <w:jc w:val="center"/>
      </w:pPr>
      <w:r w:rsidRPr="00430645">
        <w:rPr>
          <w:noProof/>
        </w:rPr>
        <w:drawing>
          <wp:inline distT="0" distB="0" distL="0" distR="0" wp14:anchorId="41327252" wp14:editId="4CBC42CB">
            <wp:extent cx="1264596" cy="126459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xiom.png"/>
                    <pic:cNvPicPr/>
                  </pic:nvPicPr>
                  <pic:blipFill>
                    <a:blip r:embed="rId8"/>
                    <a:stretch>
                      <a:fillRect/>
                    </a:stretch>
                  </pic:blipFill>
                  <pic:spPr>
                    <a:xfrm>
                      <a:off x="0" y="0"/>
                      <a:ext cx="1273188" cy="1273188"/>
                    </a:xfrm>
                    <a:prstGeom prst="rect">
                      <a:avLst/>
                    </a:prstGeom>
                  </pic:spPr>
                </pic:pic>
              </a:graphicData>
            </a:graphic>
          </wp:inline>
        </w:drawing>
      </w:r>
    </w:p>
    <w:p w14:paraId="3860AE5D" w14:textId="77777777" w:rsidR="00430645" w:rsidRPr="00430645" w:rsidRDefault="00430645" w:rsidP="00430645">
      <w:pPr>
        <w:jc w:val="center"/>
      </w:pPr>
    </w:p>
    <w:p w14:paraId="3319E61D" w14:textId="77777777" w:rsidR="00C05835" w:rsidRPr="00430645" w:rsidRDefault="00000000">
      <w:pPr>
        <w:jc w:val="center"/>
      </w:pPr>
      <w:r w:rsidRPr="00430645">
        <w:rPr>
          <w:b/>
          <w:color w:val="1F3A70"/>
          <w:sz w:val="72"/>
        </w:rPr>
        <w:t>AXIOM ACADEMY</w:t>
      </w:r>
    </w:p>
    <w:p w14:paraId="039DC71F" w14:textId="77777777" w:rsidR="00C05835" w:rsidRPr="00430645" w:rsidRDefault="00C05835">
      <w:pPr>
        <w:pBdr>
          <w:bottom w:val="single" w:sz="24" w:space="1" w:color="D63031"/>
        </w:pBdr>
        <w:spacing w:before="120" w:after="120"/>
      </w:pPr>
    </w:p>
    <w:p w14:paraId="56ECA8E8" w14:textId="77777777" w:rsidR="00C05835" w:rsidRPr="00430645" w:rsidRDefault="00000000">
      <w:pPr>
        <w:jc w:val="center"/>
      </w:pPr>
      <w:r w:rsidRPr="00430645">
        <w:rPr>
          <w:b/>
          <w:color w:val="323232"/>
          <w:sz w:val="28"/>
        </w:rPr>
        <w:t>PROGRAMME DE FORMATION PROFESSIONNELLE</w:t>
      </w:r>
    </w:p>
    <w:p w14:paraId="5018B268" w14:textId="77777777" w:rsidR="00C05835" w:rsidRPr="00430645" w:rsidRDefault="00C05835"/>
    <w:p w14:paraId="5E812FB9" w14:textId="77777777" w:rsidR="00C05835" w:rsidRPr="00430645" w:rsidRDefault="00000000">
      <w:pPr>
        <w:jc w:val="center"/>
        <w:rPr>
          <w:b/>
          <w:bCs/>
        </w:rPr>
      </w:pPr>
      <w:r w:rsidRPr="00430645">
        <w:rPr>
          <w:b/>
          <w:bCs/>
          <w:color w:val="1F3A70"/>
          <w:sz w:val="28"/>
        </w:rPr>
        <w:t>Français Langue Étrangère (FLE)</w:t>
      </w:r>
      <w:r w:rsidRPr="00430645">
        <w:rPr>
          <w:b/>
          <w:bCs/>
          <w:color w:val="1F3A70"/>
          <w:sz w:val="28"/>
        </w:rPr>
        <w:br/>
        <w:t>Préparation au DILF A1</w:t>
      </w:r>
    </w:p>
    <w:p w14:paraId="1D10B449" w14:textId="77777777" w:rsidR="00C05835" w:rsidRPr="00430645" w:rsidRDefault="00C05835"/>
    <w:p w14:paraId="24E11376" w14:textId="77777777" w:rsidR="00C05835" w:rsidRPr="00520232" w:rsidRDefault="00000000">
      <w:pPr>
        <w:jc w:val="center"/>
        <w:rPr>
          <w:color w:val="C00000"/>
        </w:rPr>
      </w:pPr>
      <w:r w:rsidRPr="00520232">
        <w:rPr>
          <w:b/>
          <w:color w:val="C00000"/>
        </w:rPr>
        <w:t>✓ QUALIOPI — Certification obtenue le 25 avril 2026</w:t>
      </w:r>
    </w:p>
    <w:p w14:paraId="69B45F85" w14:textId="77777777" w:rsidR="00C05835" w:rsidRPr="00430645" w:rsidRDefault="00C05835"/>
    <w:p w14:paraId="47C1605C" w14:textId="77777777" w:rsidR="00C05835" w:rsidRPr="00430645" w:rsidRDefault="00C05835"/>
    <w:tbl>
      <w:tblPr>
        <w:tblStyle w:val="Grilleclaire-Accent1"/>
        <w:tblW w:w="0" w:type="auto"/>
        <w:tblLook w:val="04A0" w:firstRow="1" w:lastRow="0" w:firstColumn="1" w:lastColumn="0" w:noHBand="0" w:noVBand="1"/>
      </w:tblPr>
      <w:tblGrid>
        <w:gridCol w:w="4968"/>
        <w:gridCol w:w="4968"/>
      </w:tblGrid>
      <w:tr w:rsidR="00C05835" w:rsidRPr="00430645" w14:paraId="36FF9CC4" w14:textId="77777777" w:rsidTr="00520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C00000"/>
          </w:tcPr>
          <w:p w14:paraId="609A8A9A" w14:textId="77777777" w:rsidR="00C05835" w:rsidRPr="00430645" w:rsidRDefault="00000000" w:rsidP="00520232">
            <w:pPr>
              <w:spacing w:line="360" w:lineRule="auto"/>
            </w:pPr>
            <w:r w:rsidRPr="00430645">
              <w:rPr>
                <w:color w:val="FFFFFF"/>
              </w:rPr>
              <w:t>Durée</w:t>
            </w:r>
          </w:p>
        </w:tc>
        <w:tc>
          <w:tcPr>
            <w:tcW w:w="4968" w:type="dxa"/>
          </w:tcPr>
          <w:p w14:paraId="23C42657" w14:textId="77777777" w:rsidR="00C05835" w:rsidRPr="00D42115" w:rsidRDefault="00000000" w:rsidP="00520232">
            <w:pPr>
              <w:spacing w:line="360" w:lineRule="auto"/>
              <w:cnfStyle w:val="100000000000" w:firstRow="1" w:lastRow="0" w:firstColumn="0" w:lastColumn="0" w:oddVBand="0" w:evenVBand="0" w:oddHBand="0" w:evenHBand="0" w:firstRowFirstColumn="0" w:firstRowLastColumn="0" w:lastRowFirstColumn="0" w:lastRowLastColumn="0"/>
            </w:pPr>
            <w:r w:rsidRPr="00D42115">
              <w:t>150 heures en présentiel</w:t>
            </w:r>
          </w:p>
        </w:tc>
      </w:tr>
      <w:tr w:rsidR="00C05835" w:rsidRPr="00430645" w14:paraId="367C4ADD" w14:textId="77777777" w:rsidTr="00520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C00000"/>
          </w:tcPr>
          <w:p w14:paraId="072DD7C9" w14:textId="77777777" w:rsidR="00C05835" w:rsidRPr="00430645" w:rsidRDefault="00000000" w:rsidP="00520232">
            <w:pPr>
              <w:spacing w:line="360" w:lineRule="auto"/>
            </w:pPr>
            <w:r w:rsidRPr="00430645">
              <w:rPr>
                <w:color w:val="FFFFFF"/>
              </w:rPr>
              <w:t>Rythme</w:t>
            </w:r>
          </w:p>
        </w:tc>
        <w:tc>
          <w:tcPr>
            <w:tcW w:w="4968" w:type="dxa"/>
          </w:tcPr>
          <w:p w14:paraId="04BBDF90" w14:textId="77777777" w:rsidR="00C05835" w:rsidRPr="00D4211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42115">
              <w:rPr>
                <w:b/>
                <w:bCs/>
              </w:rPr>
              <w:t>1 jour par semaine</w:t>
            </w:r>
          </w:p>
        </w:tc>
      </w:tr>
      <w:tr w:rsidR="00C05835" w:rsidRPr="00430645" w14:paraId="20D2D1C0" w14:textId="77777777" w:rsidTr="005202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C00000"/>
          </w:tcPr>
          <w:p w14:paraId="5950D8ED" w14:textId="77777777" w:rsidR="00C05835" w:rsidRPr="00430645" w:rsidRDefault="00000000" w:rsidP="00520232">
            <w:pPr>
              <w:spacing w:line="360" w:lineRule="auto"/>
            </w:pPr>
            <w:r w:rsidRPr="00430645">
              <w:rPr>
                <w:color w:val="FFFFFF"/>
              </w:rPr>
              <w:t>Effectif</w:t>
            </w:r>
          </w:p>
        </w:tc>
        <w:tc>
          <w:tcPr>
            <w:tcW w:w="4968" w:type="dxa"/>
          </w:tcPr>
          <w:p w14:paraId="0D9ED15F" w14:textId="77777777" w:rsidR="00C05835" w:rsidRPr="00D4211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rPr>
                <w:b/>
                <w:bCs/>
              </w:rPr>
            </w:pPr>
            <w:r w:rsidRPr="00D42115">
              <w:rPr>
                <w:b/>
                <w:bCs/>
              </w:rPr>
              <w:t>6 à 10 stagiaires par groupe</w:t>
            </w:r>
          </w:p>
        </w:tc>
      </w:tr>
      <w:tr w:rsidR="00C05835" w:rsidRPr="00430645" w14:paraId="48C13620" w14:textId="77777777" w:rsidTr="00520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C00000"/>
          </w:tcPr>
          <w:p w14:paraId="52C57AFB" w14:textId="77777777" w:rsidR="00C05835" w:rsidRPr="00430645" w:rsidRDefault="00000000" w:rsidP="00520232">
            <w:pPr>
              <w:spacing w:line="360" w:lineRule="auto"/>
            </w:pPr>
            <w:r w:rsidRPr="00430645">
              <w:rPr>
                <w:color w:val="FFFFFF"/>
              </w:rPr>
              <w:t>Certification</w:t>
            </w:r>
          </w:p>
        </w:tc>
        <w:tc>
          <w:tcPr>
            <w:tcW w:w="4968" w:type="dxa"/>
          </w:tcPr>
          <w:p w14:paraId="7D0BCCEA" w14:textId="77777777" w:rsidR="00C05835" w:rsidRPr="00D4211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42115">
              <w:rPr>
                <w:b/>
                <w:bCs/>
              </w:rPr>
              <w:t>DILF A1 — France Éducation Internationale</w:t>
            </w:r>
          </w:p>
        </w:tc>
      </w:tr>
    </w:tbl>
    <w:p w14:paraId="3746530D" w14:textId="77777777" w:rsidR="00C05835" w:rsidRPr="00430645" w:rsidRDefault="00C05835"/>
    <w:p w14:paraId="309B6B10" w14:textId="77777777" w:rsidR="0088315F" w:rsidRDefault="0088315F">
      <w:pPr>
        <w:jc w:val="center"/>
        <w:rPr>
          <w:b/>
          <w:color w:val="1F3A70"/>
          <w:sz w:val="20"/>
        </w:rPr>
      </w:pPr>
    </w:p>
    <w:p w14:paraId="1FECE301" w14:textId="2BC49BD8" w:rsidR="00C05835" w:rsidRPr="00430645" w:rsidRDefault="00000000">
      <w:pPr>
        <w:jc w:val="center"/>
      </w:pPr>
      <w:r w:rsidRPr="00430645">
        <w:rPr>
          <w:b/>
          <w:color w:val="1F3A70"/>
          <w:sz w:val="20"/>
        </w:rPr>
        <w:t xml:space="preserve">contact@axiomacademy.fr  •  07 64 21 96 42  •  </w:t>
      </w:r>
      <w:r w:rsidR="0017654F" w:rsidRPr="00430645">
        <w:rPr>
          <w:b/>
          <w:color w:val="1F3A70"/>
          <w:sz w:val="20"/>
        </w:rPr>
        <w:t>Lynda MEGHARA</w:t>
      </w:r>
    </w:p>
    <w:p w14:paraId="5DCD6990" w14:textId="77777777" w:rsidR="00C05835" w:rsidRPr="00430645" w:rsidRDefault="00000000">
      <w:r w:rsidRPr="00430645">
        <w:br w:type="page"/>
      </w:r>
    </w:p>
    <w:p w14:paraId="2C57AF1A" w14:textId="77777777" w:rsidR="00C05835" w:rsidRPr="00430645" w:rsidRDefault="00000000">
      <w:pPr>
        <w:pStyle w:val="Titre1"/>
      </w:pPr>
      <w:r w:rsidRPr="00430645">
        <w:rPr>
          <w:color w:val="1F3A70"/>
          <w:sz w:val="40"/>
        </w:rPr>
        <w:lastRenderedPageBreak/>
        <w:t>SOMMAIRE</w:t>
      </w:r>
    </w:p>
    <w:p w14:paraId="3AE5409A" w14:textId="77777777" w:rsidR="00C05835" w:rsidRPr="00430645" w:rsidRDefault="00C05835">
      <w:pPr>
        <w:pBdr>
          <w:bottom w:val="single" w:sz="16" w:space="1" w:color="D63031"/>
        </w:pBdr>
        <w:spacing w:before="120" w:after="120"/>
      </w:pPr>
    </w:p>
    <w:p w14:paraId="07EC2AB7" w14:textId="1413B6A5" w:rsidR="00C05835" w:rsidRPr="00430645" w:rsidRDefault="00000000" w:rsidP="00E47950">
      <w:pPr>
        <w:pStyle w:val="Listenumros"/>
        <w:spacing w:line="480" w:lineRule="auto"/>
      </w:pPr>
      <w:r w:rsidRPr="00430645">
        <w:rPr>
          <w:color w:val="323232"/>
        </w:rPr>
        <w:t>Identification de l'organisme de formation</w:t>
      </w:r>
    </w:p>
    <w:p w14:paraId="0A2F6EFF" w14:textId="68198092" w:rsidR="00C05835" w:rsidRPr="00430645" w:rsidRDefault="00000000" w:rsidP="00E47950">
      <w:pPr>
        <w:pStyle w:val="Listenumros"/>
        <w:spacing w:line="480" w:lineRule="auto"/>
      </w:pPr>
      <w:r w:rsidRPr="00430645">
        <w:rPr>
          <w:color w:val="323232"/>
        </w:rPr>
        <w:t>Identification de la formation</w:t>
      </w:r>
    </w:p>
    <w:p w14:paraId="58C1EF2C" w14:textId="581E03ED" w:rsidR="00C05835" w:rsidRPr="00430645" w:rsidRDefault="00000000" w:rsidP="00E47950">
      <w:pPr>
        <w:pStyle w:val="Listenumros"/>
        <w:spacing w:line="480" w:lineRule="auto"/>
      </w:pPr>
      <w:r w:rsidRPr="00430645">
        <w:rPr>
          <w:color w:val="323232"/>
        </w:rPr>
        <w:t>Contexte et enjeux</w:t>
      </w:r>
    </w:p>
    <w:p w14:paraId="23015037" w14:textId="74EB0D3A" w:rsidR="00C05835" w:rsidRPr="00430645" w:rsidRDefault="00000000" w:rsidP="00E47950">
      <w:pPr>
        <w:pStyle w:val="Listenumros"/>
        <w:spacing w:line="480" w:lineRule="auto"/>
      </w:pPr>
      <w:r w:rsidRPr="00430645">
        <w:rPr>
          <w:color w:val="323232"/>
        </w:rPr>
        <w:t>Finalités et objectifs</w:t>
      </w:r>
    </w:p>
    <w:p w14:paraId="046F10AC" w14:textId="37757622" w:rsidR="00C05835" w:rsidRPr="00430645" w:rsidRDefault="00000000" w:rsidP="00E47950">
      <w:pPr>
        <w:pStyle w:val="Listenumros"/>
        <w:spacing w:line="480" w:lineRule="auto"/>
      </w:pPr>
      <w:r w:rsidRPr="00430645">
        <w:rPr>
          <w:color w:val="323232"/>
        </w:rPr>
        <w:t xml:space="preserve">Public visé et </w:t>
      </w:r>
      <w:proofErr w:type="spellStart"/>
      <w:r w:rsidRPr="00430645">
        <w:rPr>
          <w:color w:val="323232"/>
        </w:rPr>
        <w:t>positionnement</w:t>
      </w:r>
      <w:proofErr w:type="spellEnd"/>
    </w:p>
    <w:p w14:paraId="33DF3CEC" w14:textId="40E60796" w:rsidR="00C05835" w:rsidRPr="00430645" w:rsidRDefault="00000000" w:rsidP="00E47950">
      <w:pPr>
        <w:pStyle w:val="Listenumros"/>
        <w:spacing w:line="480" w:lineRule="auto"/>
      </w:pPr>
      <w:proofErr w:type="spellStart"/>
      <w:r w:rsidRPr="00430645">
        <w:rPr>
          <w:color w:val="323232"/>
        </w:rPr>
        <w:t>Approche</w:t>
      </w:r>
      <w:proofErr w:type="spellEnd"/>
      <w:r w:rsidRPr="00430645">
        <w:rPr>
          <w:color w:val="323232"/>
        </w:rPr>
        <w:t xml:space="preserve"> </w:t>
      </w:r>
      <w:proofErr w:type="spellStart"/>
      <w:r w:rsidRPr="00430645">
        <w:rPr>
          <w:color w:val="323232"/>
        </w:rPr>
        <w:t>pédagogique</w:t>
      </w:r>
      <w:proofErr w:type="spellEnd"/>
      <w:r w:rsidRPr="00430645">
        <w:rPr>
          <w:color w:val="323232"/>
        </w:rPr>
        <w:t xml:space="preserve"> et </w:t>
      </w:r>
      <w:proofErr w:type="spellStart"/>
      <w:r w:rsidRPr="00430645">
        <w:rPr>
          <w:color w:val="323232"/>
        </w:rPr>
        <w:t>méthodologie</w:t>
      </w:r>
      <w:proofErr w:type="spellEnd"/>
    </w:p>
    <w:p w14:paraId="16310A8B" w14:textId="7F68F6BC" w:rsidR="00C05835" w:rsidRPr="00430645" w:rsidRDefault="00000000" w:rsidP="00E47950">
      <w:pPr>
        <w:pStyle w:val="Listenumros"/>
        <w:spacing w:line="480" w:lineRule="auto"/>
      </w:pPr>
      <w:proofErr w:type="spellStart"/>
      <w:r w:rsidRPr="00430645">
        <w:rPr>
          <w:color w:val="323232"/>
        </w:rPr>
        <w:t>Contenu</w:t>
      </w:r>
      <w:proofErr w:type="spellEnd"/>
      <w:r w:rsidRPr="00430645">
        <w:rPr>
          <w:color w:val="323232"/>
        </w:rPr>
        <w:t xml:space="preserve"> </w:t>
      </w:r>
      <w:proofErr w:type="spellStart"/>
      <w:r w:rsidRPr="00430645">
        <w:rPr>
          <w:color w:val="323232"/>
        </w:rPr>
        <w:t>détaillé</w:t>
      </w:r>
      <w:proofErr w:type="spellEnd"/>
      <w:r w:rsidRPr="00430645">
        <w:rPr>
          <w:color w:val="323232"/>
        </w:rPr>
        <w:t xml:space="preserve"> du </w:t>
      </w:r>
      <w:proofErr w:type="spellStart"/>
      <w:r w:rsidRPr="00430645">
        <w:rPr>
          <w:color w:val="323232"/>
        </w:rPr>
        <w:t>programme</w:t>
      </w:r>
      <w:proofErr w:type="spellEnd"/>
    </w:p>
    <w:p w14:paraId="726E440B" w14:textId="5897B541" w:rsidR="00C05835" w:rsidRPr="00430645" w:rsidRDefault="00000000" w:rsidP="00E47950">
      <w:pPr>
        <w:pStyle w:val="Listenumros"/>
        <w:spacing w:line="480" w:lineRule="auto"/>
      </w:pPr>
      <w:proofErr w:type="spellStart"/>
      <w:r w:rsidRPr="00430645">
        <w:rPr>
          <w:color w:val="323232"/>
        </w:rPr>
        <w:t>Suivi</w:t>
      </w:r>
      <w:proofErr w:type="spellEnd"/>
      <w:r w:rsidRPr="00430645">
        <w:rPr>
          <w:color w:val="323232"/>
        </w:rPr>
        <w:t xml:space="preserve"> et </w:t>
      </w:r>
      <w:proofErr w:type="spellStart"/>
      <w:r w:rsidRPr="00430645">
        <w:rPr>
          <w:color w:val="323232"/>
        </w:rPr>
        <w:t>accompagnement</w:t>
      </w:r>
      <w:proofErr w:type="spellEnd"/>
      <w:r w:rsidRPr="00430645">
        <w:rPr>
          <w:color w:val="323232"/>
        </w:rPr>
        <w:t xml:space="preserve"> — Groupe WhatsApp</w:t>
      </w:r>
      <w:r w:rsidR="00520232">
        <w:rPr>
          <w:color w:val="323232"/>
        </w:rPr>
        <w:t xml:space="preserve"> et </w:t>
      </w:r>
      <w:proofErr w:type="spellStart"/>
      <w:r w:rsidR="00520232">
        <w:rPr>
          <w:color w:val="323232"/>
        </w:rPr>
        <w:t>Plateforme</w:t>
      </w:r>
      <w:proofErr w:type="spellEnd"/>
      <w:r w:rsidR="00520232">
        <w:rPr>
          <w:color w:val="323232"/>
        </w:rPr>
        <w:t xml:space="preserve"> Frello </w:t>
      </w:r>
    </w:p>
    <w:p w14:paraId="0B355A21" w14:textId="02AA2F36" w:rsidR="00C05835" w:rsidRPr="00430645" w:rsidRDefault="00000000" w:rsidP="00E47950">
      <w:pPr>
        <w:pStyle w:val="Listenumros"/>
        <w:spacing w:line="480" w:lineRule="auto"/>
      </w:pPr>
      <w:r w:rsidRPr="00430645">
        <w:rPr>
          <w:color w:val="323232"/>
        </w:rPr>
        <w:t>Accessibilité et handicap</w:t>
      </w:r>
    </w:p>
    <w:p w14:paraId="18CF487B" w14:textId="6445C589" w:rsidR="00C05835" w:rsidRPr="00430645" w:rsidRDefault="00000000" w:rsidP="00E47950">
      <w:pPr>
        <w:pStyle w:val="Listenumros"/>
        <w:spacing w:line="480" w:lineRule="auto"/>
      </w:pPr>
      <w:proofErr w:type="spellStart"/>
      <w:r w:rsidRPr="00430645">
        <w:rPr>
          <w:color w:val="323232"/>
        </w:rPr>
        <w:t>Modalités</w:t>
      </w:r>
      <w:proofErr w:type="spellEnd"/>
      <w:r w:rsidRPr="00430645">
        <w:rPr>
          <w:color w:val="323232"/>
        </w:rPr>
        <w:t xml:space="preserve"> </w:t>
      </w:r>
      <w:proofErr w:type="spellStart"/>
      <w:r w:rsidRPr="00430645">
        <w:rPr>
          <w:color w:val="323232"/>
        </w:rPr>
        <w:t>d'évaluation</w:t>
      </w:r>
      <w:proofErr w:type="spellEnd"/>
    </w:p>
    <w:p w14:paraId="631C5BC4" w14:textId="19D78D5A" w:rsidR="00C05835" w:rsidRPr="00430645" w:rsidRDefault="00000000" w:rsidP="00E47950">
      <w:pPr>
        <w:pStyle w:val="Listenumros"/>
        <w:spacing w:line="480" w:lineRule="auto"/>
      </w:pPr>
      <w:r w:rsidRPr="00430645">
        <w:rPr>
          <w:color w:val="323232"/>
        </w:rPr>
        <w:t xml:space="preserve">Ressources </w:t>
      </w:r>
      <w:proofErr w:type="spellStart"/>
      <w:r w:rsidRPr="00430645">
        <w:rPr>
          <w:color w:val="323232"/>
        </w:rPr>
        <w:t>pédagogiques</w:t>
      </w:r>
      <w:proofErr w:type="spellEnd"/>
      <w:r w:rsidRPr="00430645">
        <w:rPr>
          <w:color w:val="323232"/>
        </w:rPr>
        <w:t xml:space="preserve"> et </w:t>
      </w:r>
      <w:proofErr w:type="spellStart"/>
      <w:r w:rsidRPr="00430645">
        <w:rPr>
          <w:color w:val="323232"/>
        </w:rPr>
        <w:t>outils</w:t>
      </w:r>
      <w:proofErr w:type="spellEnd"/>
      <w:r w:rsidRPr="00430645">
        <w:rPr>
          <w:color w:val="323232"/>
        </w:rPr>
        <w:t xml:space="preserve"> </w:t>
      </w:r>
      <w:proofErr w:type="spellStart"/>
      <w:r w:rsidRPr="00430645">
        <w:rPr>
          <w:color w:val="323232"/>
        </w:rPr>
        <w:t>numériques</w:t>
      </w:r>
      <w:proofErr w:type="spellEnd"/>
    </w:p>
    <w:p w14:paraId="51F95A2D" w14:textId="2B46CB90" w:rsidR="00C05835" w:rsidRPr="00430645" w:rsidRDefault="00000000" w:rsidP="00E47950">
      <w:pPr>
        <w:pStyle w:val="Listenumros"/>
        <w:spacing w:line="480" w:lineRule="auto"/>
      </w:pPr>
      <w:proofErr w:type="spellStart"/>
      <w:r w:rsidRPr="00430645">
        <w:rPr>
          <w:color w:val="323232"/>
        </w:rPr>
        <w:t>Tarification</w:t>
      </w:r>
      <w:proofErr w:type="spellEnd"/>
      <w:r w:rsidRPr="00430645">
        <w:rPr>
          <w:color w:val="323232"/>
        </w:rPr>
        <w:t xml:space="preserve"> et </w:t>
      </w:r>
      <w:proofErr w:type="spellStart"/>
      <w:r w:rsidRPr="00430645">
        <w:rPr>
          <w:color w:val="323232"/>
        </w:rPr>
        <w:t>modalités</w:t>
      </w:r>
      <w:proofErr w:type="spellEnd"/>
      <w:r w:rsidRPr="00430645">
        <w:rPr>
          <w:color w:val="323232"/>
        </w:rPr>
        <w:t xml:space="preserve"> </w:t>
      </w:r>
      <w:proofErr w:type="spellStart"/>
      <w:r w:rsidRPr="00430645">
        <w:rPr>
          <w:color w:val="323232"/>
        </w:rPr>
        <w:t>d'accès</w:t>
      </w:r>
      <w:proofErr w:type="spellEnd"/>
    </w:p>
    <w:p w14:paraId="6605405E" w14:textId="63B8FA9D" w:rsidR="00C05835" w:rsidRPr="00430645" w:rsidRDefault="00000000" w:rsidP="00E47950">
      <w:pPr>
        <w:pStyle w:val="Listenumros"/>
        <w:spacing w:line="480" w:lineRule="auto"/>
      </w:pPr>
      <w:r w:rsidRPr="00430645">
        <w:rPr>
          <w:color w:val="323232"/>
        </w:rPr>
        <w:t>Contact et informations</w:t>
      </w:r>
    </w:p>
    <w:p w14:paraId="7283560C" w14:textId="77777777" w:rsidR="00C05835" w:rsidRPr="00430645" w:rsidRDefault="00000000">
      <w:r w:rsidRPr="00430645">
        <w:br w:type="page"/>
      </w:r>
    </w:p>
    <w:p w14:paraId="33890CE3" w14:textId="77777777" w:rsidR="00C05835" w:rsidRPr="00430645" w:rsidRDefault="00000000">
      <w:pPr>
        <w:pStyle w:val="Titre1"/>
      </w:pPr>
      <w:r w:rsidRPr="00430645">
        <w:rPr>
          <w:color w:val="1F3A70"/>
          <w:sz w:val="36"/>
        </w:rPr>
        <w:lastRenderedPageBreak/>
        <w:t>1. Identification de l'organisme de formation</w:t>
      </w:r>
    </w:p>
    <w:p w14:paraId="2BC02420" w14:textId="77777777" w:rsidR="00C05835" w:rsidRPr="00430645" w:rsidRDefault="00C05835">
      <w:pPr>
        <w:pBdr>
          <w:bottom w:val="single" w:sz="16" w:space="1" w:color="D63031"/>
        </w:pBdr>
        <w:spacing w:before="120" w:after="120"/>
      </w:pPr>
    </w:p>
    <w:tbl>
      <w:tblPr>
        <w:tblStyle w:val="Grilleclaire-Accent1"/>
        <w:tblW w:w="0" w:type="auto"/>
        <w:tblLook w:val="04A0" w:firstRow="1" w:lastRow="0" w:firstColumn="1" w:lastColumn="0" w:noHBand="0" w:noVBand="1"/>
      </w:tblPr>
      <w:tblGrid>
        <w:gridCol w:w="4968"/>
        <w:gridCol w:w="4968"/>
      </w:tblGrid>
      <w:tr w:rsidR="00C05835" w:rsidRPr="00430645" w14:paraId="4488931B" w14:textId="77777777" w:rsidTr="00C05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536BA4B" w14:textId="77777777" w:rsidR="00C05835" w:rsidRPr="00430645" w:rsidRDefault="00000000" w:rsidP="00520232">
            <w:pPr>
              <w:spacing w:line="360" w:lineRule="auto"/>
            </w:pPr>
            <w:r w:rsidRPr="00430645">
              <w:rPr>
                <w:color w:val="FFFFFF"/>
                <w:sz w:val="20"/>
              </w:rPr>
              <w:t>Organisme de formation</w:t>
            </w:r>
          </w:p>
        </w:tc>
        <w:tc>
          <w:tcPr>
            <w:tcW w:w="4968" w:type="dxa"/>
          </w:tcPr>
          <w:p w14:paraId="1F957A7B" w14:textId="77777777" w:rsidR="00C05835" w:rsidRPr="00430645" w:rsidRDefault="00000000" w:rsidP="00520232">
            <w:pPr>
              <w:spacing w:line="360" w:lineRule="auto"/>
              <w:cnfStyle w:val="100000000000" w:firstRow="1" w:lastRow="0" w:firstColumn="0" w:lastColumn="0" w:oddVBand="0" w:evenVBand="0" w:oddHBand="0" w:evenHBand="0" w:firstRowFirstColumn="0" w:firstRowLastColumn="0" w:lastRowFirstColumn="0" w:lastRowLastColumn="0"/>
            </w:pPr>
            <w:r w:rsidRPr="00430645">
              <w:rPr>
                <w:sz w:val="20"/>
              </w:rPr>
              <w:t>AXIOM ACADEMY</w:t>
            </w:r>
          </w:p>
        </w:tc>
      </w:tr>
      <w:tr w:rsidR="00C05835" w:rsidRPr="00430645" w14:paraId="437FEC25"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46804528" w14:textId="7CDE6163" w:rsidR="00C05835" w:rsidRPr="00430645" w:rsidRDefault="00E47950" w:rsidP="00520232">
            <w:pPr>
              <w:spacing w:line="360" w:lineRule="auto"/>
            </w:pPr>
            <w:r w:rsidRPr="00430645">
              <w:rPr>
                <w:color w:val="FFFFFF"/>
                <w:sz w:val="20"/>
              </w:rPr>
              <w:t>Domiciliation</w:t>
            </w:r>
          </w:p>
        </w:tc>
        <w:tc>
          <w:tcPr>
            <w:tcW w:w="4968" w:type="dxa"/>
          </w:tcPr>
          <w:p w14:paraId="41E9DAE9"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8 bis rue Abel – 75012 Paris</w:t>
            </w:r>
          </w:p>
        </w:tc>
      </w:tr>
      <w:tr w:rsidR="00C05835" w:rsidRPr="00430645" w14:paraId="514EB00A"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D931691" w14:textId="77777777" w:rsidR="00C05835" w:rsidRPr="00430645" w:rsidRDefault="00000000" w:rsidP="00520232">
            <w:pPr>
              <w:spacing w:line="360" w:lineRule="auto"/>
            </w:pPr>
            <w:r w:rsidRPr="00430645">
              <w:rPr>
                <w:color w:val="FFFFFF"/>
                <w:sz w:val="20"/>
              </w:rPr>
              <w:t>Téléphone</w:t>
            </w:r>
          </w:p>
        </w:tc>
        <w:tc>
          <w:tcPr>
            <w:tcW w:w="4968" w:type="dxa"/>
          </w:tcPr>
          <w:p w14:paraId="2ED58B53"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07 64 21 96 42</w:t>
            </w:r>
          </w:p>
        </w:tc>
      </w:tr>
      <w:tr w:rsidR="00C05835" w:rsidRPr="00430645" w14:paraId="40D3450A"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52C45503" w14:textId="77777777" w:rsidR="00C05835" w:rsidRPr="00430645" w:rsidRDefault="00000000" w:rsidP="00520232">
            <w:pPr>
              <w:spacing w:line="360" w:lineRule="auto"/>
            </w:pPr>
            <w:r w:rsidRPr="00430645">
              <w:rPr>
                <w:color w:val="FFFFFF"/>
                <w:sz w:val="20"/>
              </w:rPr>
              <w:t>Email</w:t>
            </w:r>
          </w:p>
        </w:tc>
        <w:tc>
          <w:tcPr>
            <w:tcW w:w="4968" w:type="dxa"/>
          </w:tcPr>
          <w:p w14:paraId="50FE24B6"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contact@axiomacademy.fr</w:t>
            </w:r>
          </w:p>
        </w:tc>
      </w:tr>
      <w:tr w:rsidR="00C05835" w:rsidRPr="00430645" w14:paraId="59CB159D"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40C7232" w14:textId="77777777" w:rsidR="00C05835" w:rsidRPr="00430645" w:rsidRDefault="00000000" w:rsidP="00520232">
            <w:pPr>
              <w:spacing w:line="360" w:lineRule="auto"/>
            </w:pPr>
            <w:r w:rsidRPr="00430645">
              <w:rPr>
                <w:color w:val="FFFFFF"/>
                <w:sz w:val="20"/>
              </w:rPr>
              <w:t>SIRET</w:t>
            </w:r>
          </w:p>
        </w:tc>
        <w:tc>
          <w:tcPr>
            <w:tcW w:w="4968" w:type="dxa"/>
          </w:tcPr>
          <w:p w14:paraId="6C85884E"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994 066 660 00014</w:t>
            </w:r>
          </w:p>
        </w:tc>
      </w:tr>
      <w:tr w:rsidR="00C05835" w:rsidRPr="00430645" w14:paraId="736E4E62"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5F091CD9" w14:textId="77777777" w:rsidR="00C05835" w:rsidRPr="00430645" w:rsidRDefault="00000000" w:rsidP="00520232">
            <w:pPr>
              <w:spacing w:line="360" w:lineRule="auto"/>
            </w:pPr>
            <w:r w:rsidRPr="00430645">
              <w:rPr>
                <w:color w:val="FFFFFF"/>
                <w:sz w:val="20"/>
              </w:rPr>
              <w:t>NDA</w:t>
            </w:r>
          </w:p>
        </w:tc>
        <w:tc>
          <w:tcPr>
            <w:tcW w:w="4968" w:type="dxa"/>
          </w:tcPr>
          <w:p w14:paraId="7BA4917C"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11 75 75230 75</w:t>
            </w:r>
          </w:p>
        </w:tc>
      </w:tr>
      <w:tr w:rsidR="00C05835" w:rsidRPr="00430645" w14:paraId="5A6A9175"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69C20E0B" w14:textId="77777777" w:rsidR="00C05835" w:rsidRPr="00430645" w:rsidRDefault="00000000" w:rsidP="00520232">
            <w:pPr>
              <w:spacing w:line="360" w:lineRule="auto"/>
            </w:pPr>
            <w:r w:rsidRPr="00430645">
              <w:rPr>
                <w:color w:val="FFFFFF"/>
                <w:sz w:val="20"/>
              </w:rPr>
              <w:t>Certification Qualiopi</w:t>
            </w:r>
          </w:p>
        </w:tc>
        <w:tc>
          <w:tcPr>
            <w:tcW w:w="4968" w:type="dxa"/>
          </w:tcPr>
          <w:p w14:paraId="54A1B35B"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Obtenue le 25 avril 2026 — Actions de formation</w:t>
            </w:r>
          </w:p>
        </w:tc>
      </w:tr>
      <w:tr w:rsidR="00C05835" w:rsidRPr="00430645" w14:paraId="24D433CC"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455B28D2" w14:textId="77777777" w:rsidR="00C05835" w:rsidRPr="00430645" w:rsidRDefault="00000000" w:rsidP="00520232">
            <w:pPr>
              <w:spacing w:line="360" w:lineRule="auto"/>
            </w:pPr>
            <w:r w:rsidRPr="00430645">
              <w:rPr>
                <w:color w:val="FFFFFF"/>
                <w:sz w:val="20"/>
              </w:rPr>
              <w:t>Responsable pédagogique</w:t>
            </w:r>
          </w:p>
        </w:tc>
        <w:tc>
          <w:tcPr>
            <w:tcW w:w="4968" w:type="dxa"/>
          </w:tcPr>
          <w:p w14:paraId="5539C8AB"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Lynda MEGHARA</w:t>
            </w:r>
          </w:p>
        </w:tc>
      </w:tr>
      <w:tr w:rsidR="00C05835" w:rsidRPr="00430645" w14:paraId="5F8EA5BD"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7BD3CD42" w14:textId="77777777" w:rsidR="00C05835" w:rsidRPr="00430645" w:rsidRDefault="00000000" w:rsidP="00520232">
            <w:pPr>
              <w:spacing w:line="360" w:lineRule="auto"/>
            </w:pPr>
            <w:r w:rsidRPr="00430645">
              <w:rPr>
                <w:color w:val="FFFFFF"/>
                <w:sz w:val="20"/>
              </w:rPr>
              <w:t>Référente handicap</w:t>
            </w:r>
          </w:p>
        </w:tc>
        <w:tc>
          <w:tcPr>
            <w:tcW w:w="4968" w:type="dxa"/>
          </w:tcPr>
          <w:p w14:paraId="07764701"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Lynda MEGHARA — 07 64 21 96 42</w:t>
            </w:r>
          </w:p>
        </w:tc>
      </w:tr>
      <w:tr w:rsidR="00C05835" w:rsidRPr="00430645" w14:paraId="26A8234D"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6085B87" w14:textId="77777777" w:rsidR="00C05835" w:rsidRPr="00430645" w:rsidRDefault="00000000" w:rsidP="00520232">
            <w:pPr>
              <w:spacing w:line="360" w:lineRule="auto"/>
            </w:pPr>
            <w:r w:rsidRPr="00430645">
              <w:rPr>
                <w:color w:val="FFFFFF"/>
                <w:sz w:val="20"/>
              </w:rPr>
              <w:t>Version du document</w:t>
            </w:r>
          </w:p>
        </w:tc>
        <w:tc>
          <w:tcPr>
            <w:tcW w:w="4968" w:type="dxa"/>
          </w:tcPr>
          <w:p w14:paraId="09AC00D2" w14:textId="74999418"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 xml:space="preserve">Version </w:t>
            </w:r>
            <w:r w:rsidR="00E47950" w:rsidRPr="00430645">
              <w:rPr>
                <w:sz w:val="20"/>
              </w:rPr>
              <w:t>2</w:t>
            </w:r>
            <w:r w:rsidRPr="00430645">
              <w:rPr>
                <w:sz w:val="20"/>
              </w:rPr>
              <w:t xml:space="preserve"> – </w:t>
            </w:r>
            <w:r w:rsidR="00E47950" w:rsidRPr="00430645">
              <w:rPr>
                <w:sz w:val="20"/>
              </w:rPr>
              <w:t>Avril</w:t>
            </w:r>
            <w:r w:rsidRPr="00430645">
              <w:rPr>
                <w:sz w:val="20"/>
              </w:rPr>
              <w:t xml:space="preserve"> 2026</w:t>
            </w:r>
          </w:p>
        </w:tc>
      </w:tr>
    </w:tbl>
    <w:p w14:paraId="1B5EFE7E" w14:textId="77777777" w:rsidR="00C05835" w:rsidRPr="00430645" w:rsidRDefault="00C05835"/>
    <w:p w14:paraId="2655E01F" w14:textId="77777777" w:rsidR="00C05835" w:rsidRPr="00430645" w:rsidRDefault="00000000">
      <w:pPr>
        <w:pStyle w:val="Titre1"/>
      </w:pPr>
      <w:r w:rsidRPr="00430645">
        <w:rPr>
          <w:color w:val="1F3A70"/>
          <w:sz w:val="36"/>
        </w:rPr>
        <w:t>2. Identification de la formation</w:t>
      </w:r>
    </w:p>
    <w:p w14:paraId="4783CF84" w14:textId="77777777" w:rsidR="00C05835" w:rsidRPr="00430645" w:rsidRDefault="00C05835">
      <w:pPr>
        <w:pBdr>
          <w:bottom w:val="single" w:sz="16" w:space="1" w:color="D63031"/>
        </w:pBdr>
        <w:spacing w:before="120" w:after="120"/>
      </w:pPr>
    </w:p>
    <w:tbl>
      <w:tblPr>
        <w:tblStyle w:val="Grilleclaire-Accent1"/>
        <w:tblW w:w="0" w:type="auto"/>
        <w:tblLook w:val="04A0" w:firstRow="1" w:lastRow="0" w:firstColumn="1" w:lastColumn="0" w:noHBand="0" w:noVBand="1"/>
      </w:tblPr>
      <w:tblGrid>
        <w:gridCol w:w="4968"/>
        <w:gridCol w:w="4968"/>
      </w:tblGrid>
      <w:tr w:rsidR="00C05835" w:rsidRPr="00430645" w14:paraId="2E79BCEF" w14:textId="77777777" w:rsidTr="00C05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26BCD505" w14:textId="77777777" w:rsidR="00C05835" w:rsidRPr="00430645" w:rsidRDefault="00000000" w:rsidP="00520232">
            <w:pPr>
              <w:spacing w:line="360" w:lineRule="auto"/>
            </w:pPr>
            <w:proofErr w:type="spellStart"/>
            <w:r w:rsidRPr="00430645">
              <w:rPr>
                <w:color w:val="FFFFFF"/>
                <w:sz w:val="20"/>
              </w:rPr>
              <w:t>Intitulé</w:t>
            </w:r>
            <w:proofErr w:type="spellEnd"/>
          </w:p>
        </w:tc>
        <w:tc>
          <w:tcPr>
            <w:tcW w:w="4968" w:type="dxa"/>
          </w:tcPr>
          <w:p w14:paraId="3544E108" w14:textId="77777777" w:rsidR="00C05835" w:rsidRPr="00430645" w:rsidRDefault="00000000" w:rsidP="00520232">
            <w:pPr>
              <w:spacing w:line="360" w:lineRule="auto"/>
              <w:cnfStyle w:val="100000000000" w:firstRow="1" w:lastRow="0" w:firstColumn="0" w:lastColumn="0" w:oddVBand="0" w:evenVBand="0" w:oddHBand="0" w:evenHBand="0" w:firstRowFirstColumn="0" w:firstRowLastColumn="0" w:lastRowFirstColumn="0" w:lastRowLastColumn="0"/>
            </w:pPr>
            <w:r w:rsidRPr="00430645">
              <w:rPr>
                <w:sz w:val="20"/>
              </w:rPr>
              <w:t>FLE A1 — Français Langue Étrangère — Préparation DILF A1</w:t>
            </w:r>
          </w:p>
        </w:tc>
      </w:tr>
      <w:tr w:rsidR="00C05835" w:rsidRPr="00430645" w14:paraId="6C9ED1A8"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F51EC2D" w14:textId="77777777" w:rsidR="00C05835" w:rsidRPr="00430645" w:rsidRDefault="00000000" w:rsidP="00520232">
            <w:pPr>
              <w:spacing w:line="360" w:lineRule="auto"/>
            </w:pPr>
            <w:r w:rsidRPr="00430645">
              <w:rPr>
                <w:color w:val="FFFFFF"/>
                <w:sz w:val="20"/>
              </w:rPr>
              <w:t>Niveau visé</w:t>
            </w:r>
          </w:p>
        </w:tc>
        <w:tc>
          <w:tcPr>
            <w:tcW w:w="4968" w:type="dxa"/>
          </w:tcPr>
          <w:p w14:paraId="54DE3B89"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CECRL A1 — Utilisateur élémentaire</w:t>
            </w:r>
          </w:p>
        </w:tc>
      </w:tr>
      <w:tr w:rsidR="00C05835" w:rsidRPr="00430645" w14:paraId="7701917C"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23DE0089" w14:textId="77777777" w:rsidR="00C05835" w:rsidRPr="00430645" w:rsidRDefault="00000000" w:rsidP="00520232">
            <w:pPr>
              <w:spacing w:line="360" w:lineRule="auto"/>
            </w:pPr>
            <w:r w:rsidRPr="00430645">
              <w:rPr>
                <w:color w:val="FFFFFF"/>
                <w:sz w:val="20"/>
              </w:rPr>
              <w:t>Certification</w:t>
            </w:r>
          </w:p>
        </w:tc>
        <w:tc>
          <w:tcPr>
            <w:tcW w:w="4968" w:type="dxa"/>
          </w:tcPr>
          <w:p w14:paraId="16C74DD5"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Diplôme Initial de Langue Française (DILF A1)</w:t>
            </w:r>
          </w:p>
        </w:tc>
      </w:tr>
      <w:tr w:rsidR="00C05835" w:rsidRPr="00430645" w14:paraId="3D058983"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237293A" w14:textId="77777777" w:rsidR="00C05835" w:rsidRPr="00430645" w:rsidRDefault="00000000" w:rsidP="00520232">
            <w:pPr>
              <w:spacing w:line="360" w:lineRule="auto"/>
            </w:pPr>
            <w:r w:rsidRPr="00430645">
              <w:rPr>
                <w:color w:val="FFFFFF"/>
                <w:sz w:val="20"/>
              </w:rPr>
              <w:t>Durée totale</w:t>
            </w:r>
          </w:p>
        </w:tc>
        <w:tc>
          <w:tcPr>
            <w:tcW w:w="4968" w:type="dxa"/>
          </w:tcPr>
          <w:p w14:paraId="69354E30"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150 heures en présentiel</w:t>
            </w:r>
          </w:p>
        </w:tc>
      </w:tr>
      <w:tr w:rsidR="00C05835" w:rsidRPr="00430645" w14:paraId="27E0D6E0"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8794D05" w14:textId="77777777" w:rsidR="00C05835" w:rsidRPr="00430645" w:rsidRDefault="00000000" w:rsidP="00520232">
            <w:pPr>
              <w:spacing w:line="360" w:lineRule="auto"/>
            </w:pPr>
            <w:r w:rsidRPr="00430645">
              <w:rPr>
                <w:color w:val="FFFFFF"/>
                <w:sz w:val="20"/>
              </w:rPr>
              <w:t>Tarif</w:t>
            </w:r>
          </w:p>
        </w:tc>
        <w:tc>
          <w:tcPr>
            <w:tcW w:w="4968" w:type="dxa"/>
          </w:tcPr>
          <w:p w14:paraId="008C77E9" w14:textId="090764B6" w:rsidR="00C05835" w:rsidRPr="00430645" w:rsidRDefault="00E4795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t>25 € HT/</w:t>
            </w:r>
            <w:proofErr w:type="spellStart"/>
            <w:r w:rsidRPr="00430645">
              <w:t>heure</w:t>
            </w:r>
            <w:proofErr w:type="spellEnd"/>
            <w:r w:rsidRPr="00430645">
              <w:t>/</w:t>
            </w:r>
            <w:proofErr w:type="spellStart"/>
            <w:r w:rsidRPr="00430645">
              <w:t>apprenant</w:t>
            </w:r>
            <w:proofErr w:type="spellEnd"/>
            <w:r w:rsidRPr="00430645">
              <w:t xml:space="preserve"> — soit 3 750 € HT pour 150 h (TVA non applicable, art. 293 B du CGI)</w:t>
            </w:r>
          </w:p>
        </w:tc>
      </w:tr>
      <w:tr w:rsidR="00C05835" w:rsidRPr="00430645" w14:paraId="4E868762"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77A00FD0" w14:textId="77777777" w:rsidR="00C05835" w:rsidRPr="00430645" w:rsidRDefault="00000000" w:rsidP="00520232">
            <w:pPr>
              <w:spacing w:line="360" w:lineRule="auto"/>
            </w:pPr>
            <w:r w:rsidRPr="00430645">
              <w:rPr>
                <w:color w:val="FFFFFF"/>
                <w:sz w:val="20"/>
              </w:rPr>
              <w:t>Rythme</w:t>
            </w:r>
          </w:p>
        </w:tc>
        <w:tc>
          <w:tcPr>
            <w:tcW w:w="4968" w:type="dxa"/>
          </w:tcPr>
          <w:p w14:paraId="528B8BFF" w14:textId="7B905511" w:rsidR="00C05835" w:rsidRPr="00430645" w:rsidRDefault="00E47950" w:rsidP="0088315F">
            <w:pPr>
              <w:spacing w:line="276" w:lineRule="auto"/>
              <w:cnfStyle w:val="000000100000" w:firstRow="0" w:lastRow="0" w:firstColumn="0" w:lastColumn="0" w:oddVBand="0" w:evenVBand="0" w:oddHBand="1" w:evenHBand="0" w:firstRowFirstColumn="0" w:firstRowLastColumn="0" w:lastRowFirstColumn="0" w:lastRowLastColumn="0"/>
            </w:pPr>
            <w:r w:rsidRPr="00430645">
              <w:t xml:space="preserve">Flexible : 1 jour par </w:t>
            </w:r>
            <w:proofErr w:type="spellStart"/>
            <w:r w:rsidRPr="00430645">
              <w:t>semaine</w:t>
            </w:r>
            <w:proofErr w:type="spellEnd"/>
            <w:r w:rsidRPr="00430645">
              <w:t xml:space="preserve"> (7 h/jour × 1 j/</w:t>
            </w:r>
            <w:proofErr w:type="spellStart"/>
            <w:r w:rsidRPr="00430645">
              <w:t>semaine</w:t>
            </w:r>
            <w:proofErr w:type="spellEnd"/>
            <w:r w:rsidRPr="00430645">
              <w:t xml:space="preserve">) pour </w:t>
            </w:r>
            <w:proofErr w:type="spellStart"/>
            <w:r w:rsidRPr="00430645">
              <w:t>maintenir</w:t>
            </w:r>
            <w:proofErr w:type="spellEnd"/>
            <w:r w:rsidRPr="00430645">
              <w:t xml:space="preserve"> </w:t>
            </w:r>
            <w:proofErr w:type="spellStart"/>
            <w:r w:rsidRPr="00430645">
              <w:t>l'employabilité</w:t>
            </w:r>
            <w:proofErr w:type="spellEnd"/>
            <w:r w:rsidRPr="00430645">
              <w:t xml:space="preserve"> et ne pas </w:t>
            </w:r>
            <w:proofErr w:type="spellStart"/>
            <w:r w:rsidRPr="00430645">
              <w:t>perturber</w:t>
            </w:r>
            <w:proofErr w:type="spellEnd"/>
            <w:r w:rsidRPr="00430645">
              <w:t xml:space="preserve"> le </w:t>
            </w:r>
            <w:proofErr w:type="spellStart"/>
            <w:r w:rsidRPr="00430645">
              <w:t>fonctionnement</w:t>
            </w:r>
            <w:proofErr w:type="spellEnd"/>
            <w:r w:rsidRPr="00430645">
              <w:t xml:space="preserve"> des structures</w:t>
            </w:r>
          </w:p>
        </w:tc>
      </w:tr>
      <w:tr w:rsidR="00C05835" w:rsidRPr="00430645" w14:paraId="14418316"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A049AF6" w14:textId="77777777" w:rsidR="00C05835" w:rsidRPr="00430645" w:rsidRDefault="00000000" w:rsidP="00520232">
            <w:pPr>
              <w:spacing w:line="360" w:lineRule="auto"/>
            </w:pPr>
            <w:r w:rsidRPr="00430645">
              <w:rPr>
                <w:color w:val="FFFFFF"/>
                <w:sz w:val="20"/>
              </w:rPr>
              <w:t>Effectif par groupe</w:t>
            </w:r>
          </w:p>
        </w:tc>
        <w:tc>
          <w:tcPr>
            <w:tcW w:w="4968" w:type="dxa"/>
          </w:tcPr>
          <w:p w14:paraId="3DB99979" w14:textId="77777777" w:rsidR="00C05835" w:rsidRPr="00430645" w:rsidRDefault="0000000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rPr>
                <w:sz w:val="20"/>
              </w:rPr>
              <w:t>6 à 10 stagiaires (groupes homogènes par niveau)</w:t>
            </w:r>
          </w:p>
        </w:tc>
      </w:tr>
      <w:tr w:rsidR="00C05835" w:rsidRPr="00430645" w14:paraId="012B1A7B"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304EAB73" w14:textId="77777777" w:rsidR="00C05835" w:rsidRPr="00430645" w:rsidRDefault="00000000" w:rsidP="00520232">
            <w:pPr>
              <w:spacing w:line="360" w:lineRule="auto"/>
            </w:pPr>
            <w:r w:rsidRPr="00430645">
              <w:rPr>
                <w:color w:val="FFFFFF"/>
                <w:sz w:val="20"/>
              </w:rPr>
              <w:t>Outils numériques</w:t>
            </w:r>
          </w:p>
        </w:tc>
        <w:tc>
          <w:tcPr>
            <w:tcW w:w="4968" w:type="dxa"/>
          </w:tcPr>
          <w:p w14:paraId="5514270E"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Plateforme FRELLO + Livrets pédagogiques apprenant</w:t>
            </w:r>
          </w:p>
        </w:tc>
      </w:tr>
      <w:tr w:rsidR="00C05835" w:rsidRPr="00430645" w14:paraId="3A069B84"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6DA3A4B7" w14:textId="77777777" w:rsidR="00C05835" w:rsidRPr="00430645" w:rsidRDefault="00000000" w:rsidP="00520232">
            <w:pPr>
              <w:spacing w:line="360" w:lineRule="auto"/>
            </w:pPr>
            <w:r w:rsidRPr="00430645">
              <w:rPr>
                <w:color w:val="FFFFFF"/>
                <w:sz w:val="20"/>
              </w:rPr>
              <w:t>Lieu de formation</w:t>
            </w:r>
          </w:p>
        </w:tc>
        <w:tc>
          <w:tcPr>
            <w:tcW w:w="4968" w:type="dxa"/>
          </w:tcPr>
          <w:p w14:paraId="39F2FDFD" w14:textId="03EB23DE" w:rsidR="00C05835" w:rsidRPr="00430645" w:rsidRDefault="00E47950" w:rsidP="00520232">
            <w:pPr>
              <w:spacing w:line="360" w:lineRule="auto"/>
              <w:cnfStyle w:val="000000010000" w:firstRow="0" w:lastRow="0" w:firstColumn="0" w:lastColumn="0" w:oddVBand="0" w:evenVBand="0" w:oddHBand="0" w:evenHBand="1" w:firstRowFirstColumn="0" w:firstRowLastColumn="0" w:lastRowFirstColumn="0" w:lastRowLastColumn="0"/>
            </w:pPr>
            <w:r w:rsidRPr="00430645">
              <w:t xml:space="preserve">Dans le Val de Marne </w:t>
            </w:r>
            <w:proofErr w:type="spellStart"/>
            <w:r w:rsidRPr="00430645">
              <w:t>ou</w:t>
            </w:r>
            <w:proofErr w:type="spellEnd"/>
            <w:r w:rsidRPr="00430645">
              <w:t xml:space="preserve"> sites </w:t>
            </w:r>
            <w:proofErr w:type="spellStart"/>
            <w:r w:rsidRPr="00430645">
              <w:t>partenaires</w:t>
            </w:r>
            <w:proofErr w:type="spellEnd"/>
            <w:r w:rsidRPr="00430645">
              <w:t xml:space="preserve"> - accessible PMR</w:t>
            </w:r>
          </w:p>
        </w:tc>
      </w:tr>
      <w:tr w:rsidR="00C05835" w:rsidRPr="00430645" w14:paraId="1AF48CB7"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2A88F12B" w14:textId="77777777" w:rsidR="00C05835" w:rsidRPr="00430645" w:rsidRDefault="00000000" w:rsidP="00520232">
            <w:pPr>
              <w:spacing w:line="360" w:lineRule="auto"/>
            </w:pPr>
            <w:r w:rsidRPr="00430645">
              <w:rPr>
                <w:color w:val="FFFFFF"/>
                <w:sz w:val="20"/>
              </w:rPr>
              <w:t>Délai d'accès</w:t>
            </w:r>
          </w:p>
        </w:tc>
        <w:tc>
          <w:tcPr>
            <w:tcW w:w="4968" w:type="dxa"/>
          </w:tcPr>
          <w:p w14:paraId="6298CCC5" w14:textId="77777777" w:rsidR="00C05835" w:rsidRPr="00430645" w:rsidRDefault="00000000" w:rsidP="00520232">
            <w:pPr>
              <w:spacing w:line="360" w:lineRule="auto"/>
              <w:cnfStyle w:val="000000100000" w:firstRow="0" w:lastRow="0" w:firstColumn="0" w:lastColumn="0" w:oddVBand="0" w:evenVBand="0" w:oddHBand="1" w:evenHBand="0" w:firstRowFirstColumn="0" w:firstRowLastColumn="0" w:lastRowFirstColumn="0" w:lastRowLastColumn="0"/>
            </w:pPr>
            <w:r w:rsidRPr="00430645">
              <w:rPr>
                <w:sz w:val="20"/>
              </w:rPr>
              <w:t>7 à 15 jours après validation du dossier</w:t>
            </w:r>
          </w:p>
        </w:tc>
      </w:tr>
      <w:tr w:rsidR="00C05835" w:rsidRPr="00430645" w14:paraId="6DF14378"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32C71894" w14:textId="77777777" w:rsidR="00C05835" w:rsidRPr="00430645" w:rsidRDefault="00000000" w:rsidP="00520232">
            <w:pPr>
              <w:spacing w:line="360" w:lineRule="auto"/>
            </w:pPr>
            <w:r w:rsidRPr="00430645">
              <w:rPr>
                <w:color w:val="FFFFFF"/>
                <w:sz w:val="20"/>
              </w:rPr>
              <w:t>Public concerné</w:t>
            </w:r>
          </w:p>
        </w:tc>
        <w:tc>
          <w:tcPr>
            <w:tcW w:w="4968" w:type="dxa"/>
          </w:tcPr>
          <w:p w14:paraId="1B06C647" w14:textId="77777777" w:rsidR="00C05835" w:rsidRPr="00430645" w:rsidRDefault="00000000" w:rsidP="0088315F">
            <w:pPr>
              <w:spacing w:line="276" w:lineRule="auto"/>
              <w:cnfStyle w:val="000000010000" w:firstRow="0" w:lastRow="0" w:firstColumn="0" w:lastColumn="0" w:oddVBand="0" w:evenVBand="0" w:oddHBand="0" w:evenHBand="1" w:firstRowFirstColumn="0" w:firstRowLastColumn="0" w:lastRowFirstColumn="0" w:lastRowLastColumn="0"/>
            </w:pPr>
            <w:r w:rsidRPr="00430645">
              <w:rPr>
                <w:sz w:val="20"/>
              </w:rPr>
              <w:t>Adultes allophones, primo-arrivants, publics en insertion</w:t>
            </w:r>
          </w:p>
        </w:tc>
      </w:tr>
    </w:tbl>
    <w:p w14:paraId="7948F3D2" w14:textId="77777777" w:rsidR="00C05835" w:rsidRPr="00430645" w:rsidRDefault="00000000">
      <w:pPr>
        <w:pStyle w:val="Titre1"/>
      </w:pPr>
      <w:r w:rsidRPr="00430645">
        <w:rPr>
          <w:color w:val="1F3A70"/>
          <w:sz w:val="36"/>
        </w:rPr>
        <w:lastRenderedPageBreak/>
        <w:t>3. Contexte et enjeux de la formation</w:t>
      </w:r>
    </w:p>
    <w:p w14:paraId="7EBEB8D2" w14:textId="77777777" w:rsidR="00C05835" w:rsidRPr="00430645" w:rsidRDefault="00C05835">
      <w:pPr>
        <w:pBdr>
          <w:bottom w:val="single" w:sz="16" w:space="1" w:color="D63031"/>
        </w:pBdr>
        <w:spacing w:before="120" w:after="120"/>
      </w:pPr>
    </w:p>
    <w:p w14:paraId="75C5421A" w14:textId="77777777" w:rsidR="00C05835" w:rsidRPr="00430645" w:rsidRDefault="00000000">
      <w:r w:rsidRPr="00430645">
        <w:t>L'apprentissage du français constitue un levier essentiel d'intégration sociale, professionnelle et citoyenne pour les publics allophones. Pour les structures d'insertion (SIAE, associations, opérateurs OFII) et leurs financeurs, l'enjeu est double : lever le frein linguistique pour accéder à l'emploi et garantir l'autonomie administrative des bénéficiaires.</w:t>
      </w:r>
    </w:p>
    <w:p w14:paraId="2B85DC5A" w14:textId="77777777" w:rsidR="00C05835" w:rsidRPr="00430645" w:rsidRDefault="00000000">
      <w:r w:rsidRPr="00430645">
        <w:rPr>
          <w:b/>
        </w:rPr>
        <w:t>Les bénéficiaires rencontrent des difficultés dans :</w:t>
      </w:r>
    </w:p>
    <w:p w14:paraId="49633ABE" w14:textId="77777777" w:rsidR="00C05835" w:rsidRPr="00430645" w:rsidRDefault="00000000">
      <w:pPr>
        <w:pStyle w:val="Listepuces"/>
      </w:pPr>
      <w:r w:rsidRPr="00430645">
        <w:rPr>
          <w:sz w:val="20"/>
        </w:rPr>
        <w:t>Les démarches administratives (CAF, Préfecture, Sécurité sociale, France Travail)</w:t>
      </w:r>
    </w:p>
    <w:p w14:paraId="7ED160E3" w14:textId="77777777" w:rsidR="00C05835" w:rsidRPr="00430645" w:rsidRDefault="00000000">
      <w:pPr>
        <w:pStyle w:val="Listepuces"/>
      </w:pPr>
      <w:r w:rsidRPr="00430645">
        <w:rPr>
          <w:sz w:val="20"/>
        </w:rPr>
        <w:t>L'accès et le maintien dans l'emploi faute de maîtrise des consignes</w:t>
      </w:r>
    </w:p>
    <w:p w14:paraId="417EEAD0" w14:textId="77777777" w:rsidR="00C05835" w:rsidRPr="00430645" w:rsidRDefault="00000000">
      <w:pPr>
        <w:pStyle w:val="Listepuces"/>
      </w:pPr>
      <w:r w:rsidRPr="00430645">
        <w:rPr>
          <w:sz w:val="20"/>
        </w:rPr>
        <w:t>La compréhension des contrats, bulletins de paie et courriers officiels</w:t>
      </w:r>
    </w:p>
    <w:p w14:paraId="3D02FB43" w14:textId="77777777" w:rsidR="00C05835" w:rsidRPr="00430645" w:rsidRDefault="00000000">
      <w:pPr>
        <w:pStyle w:val="Listepuces"/>
      </w:pPr>
      <w:r w:rsidRPr="00430645">
        <w:rPr>
          <w:sz w:val="20"/>
        </w:rPr>
        <w:t>L'autonomie dans les transports, les soins et les services publics</w:t>
      </w:r>
    </w:p>
    <w:p w14:paraId="366E210B" w14:textId="77777777" w:rsidR="00C05835" w:rsidRPr="00430645" w:rsidRDefault="00000000">
      <w:pPr>
        <w:pStyle w:val="Listepuces"/>
      </w:pPr>
      <w:r w:rsidRPr="00430645">
        <w:rPr>
          <w:sz w:val="20"/>
        </w:rPr>
        <w:t>La communication avec les encadrants, collègues et clients</w:t>
      </w:r>
    </w:p>
    <w:p w14:paraId="39F66575" w14:textId="77777777" w:rsidR="00C05835" w:rsidRPr="00430645" w:rsidRDefault="00000000">
      <w:r w:rsidRPr="00430645">
        <w:rPr>
          <w:i/>
          <w:color w:val="D63031"/>
        </w:rPr>
        <w:t>Cette formation répond directement aux besoins des prescripteurs : elle est structurée, traçable, certifiée Qualiopi, et orientée vers une certification officielle reconnue par l'État (DILF A1).</w:t>
      </w:r>
    </w:p>
    <w:p w14:paraId="3C9F17C4" w14:textId="77777777" w:rsidR="00C05835" w:rsidRPr="00430645" w:rsidRDefault="00C05835"/>
    <w:p w14:paraId="3E5F8103" w14:textId="77777777" w:rsidR="00C05835" w:rsidRPr="00430645" w:rsidRDefault="00000000">
      <w:pPr>
        <w:pStyle w:val="Titre1"/>
      </w:pPr>
      <w:r w:rsidRPr="00430645">
        <w:rPr>
          <w:color w:val="1F3A70"/>
          <w:sz w:val="36"/>
        </w:rPr>
        <w:t>4. Finalités et objectifs de la formation</w:t>
      </w:r>
    </w:p>
    <w:p w14:paraId="70E51C84" w14:textId="77777777" w:rsidR="00C05835" w:rsidRPr="00430645" w:rsidRDefault="00C05835">
      <w:pPr>
        <w:pBdr>
          <w:bottom w:val="single" w:sz="16" w:space="1" w:color="D63031"/>
        </w:pBdr>
        <w:spacing w:before="120" w:after="120"/>
      </w:pPr>
    </w:p>
    <w:p w14:paraId="2083D849" w14:textId="77777777" w:rsidR="00C05835" w:rsidRPr="00430645" w:rsidRDefault="00000000">
      <w:pPr>
        <w:pStyle w:val="Titre2"/>
        <w:rPr>
          <w:color w:val="C00000"/>
          <w:sz w:val="28"/>
          <w:szCs w:val="28"/>
        </w:rPr>
      </w:pPr>
      <w:r w:rsidRPr="00430645">
        <w:rPr>
          <w:color w:val="C00000"/>
          <w:sz w:val="28"/>
          <w:szCs w:val="28"/>
        </w:rPr>
        <w:t>Objectif général</w:t>
      </w:r>
    </w:p>
    <w:p w14:paraId="7D0D2462" w14:textId="77777777" w:rsidR="00C05835" w:rsidRPr="00430645" w:rsidRDefault="00000000">
      <w:r w:rsidRPr="00430645">
        <w:t>Permettre aux apprenants d'acquérir les compétences linguistiques de base du niveau A1 du CECRL pour communiquer dans des situations simples du quotidien, développer leur autonomie, et se présenter aux épreuves officielles du DILF A1.</w:t>
      </w:r>
    </w:p>
    <w:p w14:paraId="7C39C8D2" w14:textId="77777777" w:rsidR="00C05835" w:rsidRPr="00430645" w:rsidRDefault="00000000">
      <w:pPr>
        <w:pStyle w:val="Titre2"/>
        <w:rPr>
          <w:color w:val="C00000"/>
          <w:sz w:val="28"/>
          <w:szCs w:val="28"/>
        </w:rPr>
      </w:pPr>
      <w:r w:rsidRPr="00430645">
        <w:rPr>
          <w:color w:val="C00000"/>
          <w:sz w:val="28"/>
          <w:szCs w:val="28"/>
        </w:rPr>
        <w:t>Compétences CECRL développées</w:t>
      </w:r>
    </w:p>
    <w:p w14:paraId="4FDA1EFE" w14:textId="77777777" w:rsidR="00C05835" w:rsidRPr="00430645" w:rsidRDefault="00000000">
      <w:r w:rsidRPr="00430645">
        <w:rPr>
          <w:b/>
          <w:color w:val="1F3A70"/>
        </w:rPr>
        <w:t>Compréhension orale (CO)</w:t>
      </w:r>
    </w:p>
    <w:p w14:paraId="7DE3D61A" w14:textId="77777777" w:rsidR="00C05835" w:rsidRPr="00430645" w:rsidRDefault="00000000">
      <w:pPr>
        <w:pStyle w:val="Listepuces"/>
      </w:pPr>
      <w:r w:rsidRPr="00430645">
        <w:rPr>
          <w:sz w:val="20"/>
        </w:rPr>
        <w:t>Identifier des informations essentielles dans un message court</w:t>
      </w:r>
    </w:p>
    <w:p w14:paraId="2899AFDD" w14:textId="77777777" w:rsidR="00C05835" w:rsidRPr="00430645" w:rsidRDefault="00000000">
      <w:pPr>
        <w:pStyle w:val="Listepuces"/>
      </w:pPr>
      <w:r w:rsidRPr="00430645">
        <w:rPr>
          <w:sz w:val="20"/>
        </w:rPr>
        <w:t>Comprendre des consignes courtes et claires</w:t>
      </w:r>
    </w:p>
    <w:p w14:paraId="2AFC740C" w14:textId="77777777" w:rsidR="00C05835" w:rsidRPr="00430645" w:rsidRDefault="00000000">
      <w:pPr>
        <w:pStyle w:val="Listepuces"/>
      </w:pPr>
      <w:r w:rsidRPr="00430645">
        <w:rPr>
          <w:sz w:val="20"/>
        </w:rPr>
        <w:t>Reconnaître des annonces simples et des indications orales</w:t>
      </w:r>
    </w:p>
    <w:p w14:paraId="31FCC421" w14:textId="77777777" w:rsidR="00C05835" w:rsidRPr="00430645" w:rsidRDefault="00000000">
      <w:r w:rsidRPr="00430645">
        <w:rPr>
          <w:b/>
          <w:color w:val="1F3A70"/>
        </w:rPr>
        <w:t>Compréhension écrite (CE)</w:t>
      </w:r>
    </w:p>
    <w:p w14:paraId="48FD02AD" w14:textId="77777777" w:rsidR="00C05835" w:rsidRPr="00430645" w:rsidRDefault="00000000">
      <w:pPr>
        <w:pStyle w:val="Listepuces"/>
      </w:pPr>
      <w:r w:rsidRPr="00430645">
        <w:rPr>
          <w:sz w:val="20"/>
        </w:rPr>
        <w:t>Lire et comprendre des documents courts du quotidien</w:t>
      </w:r>
    </w:p>
    <w:p w14:paraId="2D5C74C6" w14:textId="77777777" w:rsidR="00C05835" w:rsidRPr="00430645" w:rsidRDefault="00000000">
      <w:pPr>
        <w:pStyle w:val="Listepuces"/>
      </w:pPr>
      <w:r w:rsidRPr="00430645">
        <w:rPr>
          <w:sz w:val="20"/>
        </w:rPr>
        <w:t>Reconnaître des pictogrammes et des courriers simples</w:t>
      </w:r>
    </w:p>
    <w:p w14:paraId="4EF8A62C" w14:textId="77777777" w:rsidR="00C05835" w:rsidRPr="00430645" w:rsidRDefault="00000000">
      <w:pPr>
        <w:pStyle w:val="Listepuces"/>
      </w:pPr>
      <w:r w:rsidRPr="00430645">
        <w:rPr>
          <w:sz w:val="20"/>
        </w:rPr>
        <w:t>Extraire des informations essentielles d'un message écrit</w:t>
      </w:r>
    </w:p>
    <w:p w14:paraId="340BC272" w14:textId="77777777" w:rsidR="00C05835" w:rsidRPr="00430645" w:rsidRDefault="00000000">
      <w:r w:rsidRPr="00430645">
        <w:rPr>
          <w:b/>
          <w:color w:val="1F3A70"/>
        </w:rPr>
        <w:t>Production orale (PO)</w:t>
      </w:r>
    </w:p>
    <w:p w14:paraId="422F6ECC" w14:textId="77777777" w:rsidR="00C05835" w:rsidRPr="00430645" w:rsidRDefault="00000000">
      <w:pPr>
        <w:pStyle w:val="Listepuces"/>
      </w:pPr>
      <w:r w:rsidRPr="00430645">
        <w:rPr>
          <w:sz w:val="20"/>
        </w:rPr>
        <w:t>Se présenter et présenter une tierce personne</w:t>
      </w:r>
    </w:p>
    <w:p w14:paraId="30BA6AB7" w14:textId="77777777" w:rsidR="00C05835" w:rsidRPr="00430645" w:rsidRDefault="00000000">
      <w:pPr>
        <w:pStyle w:val="Listepuces"/>
      </w:pPr>
      <w:r w:rsidRPr="00430645">
        <w:rPr>
          <w:sz w:val="20"/>
        </w:rPr>
        <w:t>Interagir dans des échanges simples</w:t>
      </w:r>
    </w:p>
    <w:p w14:paraId="7A9CC9D1" w14:textId="77777777" w:rsidR="00C05835" w:rsidRPr="00430645" w:rsidRDefault="00000000">
      <w:pPr>
        <w:pStyle w:val="Listepuces"/>
      </w:pPr>
      <w:r w:rsidRPr="00430645">
        <w:rPr>
          <w:sz w:val="20"/>
        </w:rPr>
        <w:t>Demander ou transmettre une information</w:t>
      </w:r>
    </w:p>
    <w:p w14:paraId="6BF740DF" w14:textId="77777777" w:rsidR="00C05835" w:rsidRPr="00430645" w:rsidRDefault="00000000">
      <w:r w:rsidRPr="00430645">
        <w:rPr>
          <w:b/>
          <w:color w:val="1F3A70"/>
        </w:rPr>
        <w:lastRenderedPageBreak/>
        <w:t>Production écrite (PE)</w:t>
      </w:r>
    </w:p>
    <w:p w14:paraId="0780A539" w14:textId="77777777" w:rsidR="00C05835" w:rsidRPr="00430645" w:rsidRDefault="00000000">
      <w:pPr>
        <w:pStyle w:val="Listepuces"/>
      </w:pPr>
      <w:r w:rsidRPr="00430645">
        <w:rPr>
          <w:sz w:val="20"/>
        </w:rPr>
        <w:t>Compléter un formulaire administratif</w:t>
      </w:r>
    </w:p>
    <w:p w14:paraId="6D4F3912" w14:textId="77777777" w:rsidR="00C05835" w:rsidRPr="00430645" w:rsidRDefault="00000000">
      <w:pPr>
        <w:pStyle w:val="Listepuces"/>
      </w:pPr>
      <w:r w:rsidRPr="00430645">
        <w:rPr>
          <w:sz w:val="20"/>
        </w:rPr>
        <w:t>Écrire un message simple</w:t>
      </w:r>
    </w:p>
    <w:p w14:paraId="134D5EAE" w14:textId="77777777" w:rsidR="00C05835" w:rsidRPr="00430645" w:rsidRDefault="00000000">
      <w:pPr>
        <w:pStyle w:val="Listepuces"/>
      </w:pPr>
      <w:r w:rsidRPr="00430645">
        <w:rPr>
          <w:sz w:val="20"/>
        </w:rPr>
        <w:t>Rédiger des phrases simples sur des sujets familiers</w:t>
      </w:r>
    </w:p>
    <w:p w14:paraId="1A35E57F" w14:textId="77777777" w:rsidR="00C05835" w:rsidRPr="00430645" w:rsidRDefault="00C05835"/>
    <w:p w14:paraId="20B1FA07" w14:textId="77777777" w:rsidR="00C05835" w:rsidRPr="00430645" w:rsidRDefault="00000000">
      <w:pPr>
        <w:pStyle w:val="Titre1"/>
      </w:pPr>
      <w:r w:rsidRPr="00430645">
        <w:rPr>
          <w:color w:val="1F3A70"/>
          <w:sz w:val="36"/>
        </w:rPr>
        <w:t>5. Public visé et positionnement</w:t>
      </w:r>
    </w:p>
    <w:p w14:paraId="66D19D8E" w14:textId="77777777" w:rsidR="00C05835" w:rsidRPr="00430645" w:rsidRDefault="00C05835">
      <w:pPr>
        <w:pBdr>
          <w:bottom w:val="single" w:sz="16" w:space="1" w:color="D63031"/>
        </w:pBdr>
        <w:spacing w:before="120" w:after="120"/>
      </w:pPr>
    </w:p>
    <w:p w14:paraId="12964793" w14:textId="77777777" w:rsidR="00C05835" w:rsidRPr="00430645" w:rsidRDefault="00000000">
      <w:pPr>
        <w:pStyle w:val="Titre2"/>
        <w:rPr>
          <w:color w:val="C00000"/>
          <w:sz w:val="28"/>
          <w:szCs w:val="28"/>
        </w:rPr>
      </w:pPr>
      <w:r w:rsidRPr="00430645">
        <w:rPr>
          <w:color w:val="C00000"/>
          <w:sz w:val="28"/>
          <w:szCs w:val="28"/>
        </w:rPr>
        <w:t>Public concerné</w:t>
      </w:r>
    </w:p>
    <w:p w14:paraId="2A4496F7" w14:textId="77777777" w:rsidR="00C05835" w:rsidRPr="00430645" w:rsidRDefault="00000000">
      <w:r w:rsidRPr="00430645">
        <w:t>Cette formation s'adresse aux adultes non francophones ou peu alphabétisés en français :</w:t>
      </w:r>
    </w:p>
    <w:p w14:paraId="24603CED" w14:textId="77777777" w:rsidR="00C05835" w:rsidRPr="00430645" w:rsidRDefault="00000000">
      <w:pPr>
        <w:pStyle w:val="Listepuces"/>
      </w:pPr>
      <w:r w:rsidRPr="00430645">
        <w:rPr>
          <w:sz w:val="20"/>
        </w:rPr>
        <w:t>Primo-arrivants en parcours d'intégration (CIR/OFII)</w:t>
      </w:r>
    </w:p>
    <w:p w14:paraId="1B0E169C" w14:textId="77777777" w:rsidR="00C05835" w:rsidRPr="00430645" w:rsidRDefault="00000000">
      <w:pPr>
        <w:pStyle w:val="Listepuces"/>
      </w:pPr>
      <w:r w:rsidRPr="00430645">
        <w:rPr>
          <w:sz w:val="20"/>
        </w:rPr>
        <w:t>Demandeurs d'emploi allophones orientés par France Travail ou une SIAE</w:t>
      </w:r>
    </w:p>
    <w:p w14:paraId="06860F3B" w14:textId="77777777" w:rsidR="00C05835" w:rsidRPr="00430645" w:rsidRDefault="00000000">
      <w:pPr>
        <w:pStyle w:val="Listepuces"/>
      </w:pPr>
      <w:r w:rsidRPr="00430645">
        <w:rPr>
          <w:sz w:val="20"/>
        </w:rPr>
        <w:t>Salariés allophones en poste (nettoyage, logistique, BTP, restauration)</w:t>
      </w:r>
    </w:p>
    <w:p w14:paraId="6002F285" w14:textId="77777777" w:rsidR="00C05835" w:rsidRPr="00430645" w:rsidRDefault="00000000">
      <w:pPr>
        <w:pStyle w:val="Listepuces"/>
      </w:pPr>
      <w:r w:rsidRPr="00430645">
        <w:rPr>
          <w:sz w:val="20"/>
        </w:rPr>
        <w:t>Bénéficiaires du RSA en parcours d'insertion</w:t>
      </w:r>
    </w:p>
    <w:p w14:paraId="6C1EB8F9" w14:textId="77777777" w:rsidR="00C05835" w:rsidRPr="00430645" w:rsidRDefault="00000000">
      <w:pPr>
        <w:pStyle w:val="Listepuces"/>
      </w:pPr>
      <w:r w:rsidRPr="00430645">
        <w:rPr>
          <w:sz w:val="20"/>
        </w:rPr>
        <w:t>Personnes peu ou non scolarisées nécessitant une entrée progressive</w:t>
      </w:r>
    </w:p>
    <w:p w14:paraId="71AB0E6F" w14:textId="77777777" w:rsidR="00C05835" w:rsidRPr="00430645" w:rsidRDefault="00000000">
      <w:pPr>
        <w:pStyle w:val="Listepuces"/>
      </w:pPr>
      <w:r w:rsidRPr="00430645">
        <w:rPr>
          <w:sz w:val="20"/>
        </w:rPr>
        <w:t>Réfugiés et bénéficiaires de la protection internationale</w:t>
      </w:r>
    </w:p>
    <w:p w14:paraId="4A559A68" w14:textId="77777777" w:rsidR="00C05835" w:rsidRPr="00430645" w:rsidRDefault="00000000">
      <w:pPr>
        <w:pStyle w:val="Titre2"/>
        <w:rPr>
          <w:color w:val="C00000"/>
          <w:sz w:val="28"/>
          <w:szCs w:val="28"/>
        </w:rPr>
      </w:pPr>
      <w:r w:rsidRPr="00430645">
        <w:rPr>
          <w:color w:val="C00000"/>
          <w:sz w:val="28"/>
          <w:szCs w:val="28"/>
        </w:rPr>
        <w:t>Positionnement et adaptation</w:t>
      </w:r>
    </w:p>
    <w:p w14:paraId="22F7EDA0" w14:textId="77777777" w:rsidR="00E47950" w:rsidRPr="00430645" w:rsidRDefault="00E47950" w:rsidP="00E47950">
      <w:proofErr w:type="spellStart"/>
      <w:r w:rsidRPr="00430645">
        <w:t>Aucun</w:t>
      </w:r>
      <w:proofErr w:type="spellEnd"/>
      <w:r w:rsidRPr="00430645">
        <w:t xml:space="preserve"> </w:t>
      </w:r>
      <w:proofErr w:type="spellStart"/>
      <w:r w:rsidRPr="00430645">
        <w:t>prérequis</w:t>
      </w:r>
      <w:proofErr w:type="spellEnd"/>
      <w:r w:rsidRPr="00430645">
        <w:t xml:space="preserve"> </w:t>
      </w:r>
      <w:proofErr w:type="spellStart"/>
      <w:r w:rsidRPr="00430645">
        <w:t>linguistique</w:t>
      </w:r>
      <w:proofErr w:type="spellEnd"/>
      <w:r w:rsidRPr="00430645">
        <w:t xml:space="preserve"> </w:t>
      </w:r>
      <w:proofErr w:type="spellStart"/>
      <w:r w:rsidRPr="00430645">
        <w:t>n'est</w:t>
      </w:r>
      <w:proofErr w:type="spellEnd"/>
      <w:r w:rsidRPr="00430645">
        <w:t xml:space="preserve"> </w:t>
      </w:r>
      <w:proofErr w:type="spellStart"/>
      <w:r w:rsidRPr="00430645">
        <w:t>exigé</w:t>
      </w:r>
      <w:proofErr w:type="spellEnd"/>
      <w:r w:rsidRPr="00430645">
        <w:t xml:space="preserve">. Avant </w:t>
      </w:r>
      <w:proofErr w:type="spellStart"/>
      <w:r w:rsidRPr="00430645">
        <w:t>l'entrée</w:t>
      </w:r>
      <w:proofErr w:type="spellEnd"/>
      <w:r w:rsidRPr="00430645">
        <w:t xml:space="preserve"> </w:t>
      </w:r>
      <w:proofErr w:type="spellStart"/>
      <w:r w:rsidRPr="00430645">
        <w:t>en</w:t>
      </w:r>
      <w:proofErr w:type="spellEnd"/>
      <w:r w:rsidRPr="00430645">
        <w:t xml:space="preserve"> formation, </w:t>
      </w:r>
      <w:proofErr w:type="spellStart"/>
      <w:r w:rsidRPr="00430645">
        <w:t>chaque</w:t>
      </w:r>
      <w:proofErr w:type="spellEnd"/>
      <w:r w:rsidRPr="00430645">
        <w:t xml:space="preserve"> stagiaire </w:t>
      </w:r>
      <w:proofErr w:type="spellStart"/>
      <w:r w:rsidRPr="00430645">
        <w:t>bénéficie</w:t>
      </w:r>
      <w:proofErr w:type="spellEnd"/>
      <w:r w:rsidRPr="00430645">
        <w:t xml:space="preserve"> d'un </w:t>
      </w:r>
      <w:proofErr w:type="spellStart"/>
      <w:r w:rsidRPr="00430645">
        <w:t>entretien</w:t>
      </w:r>
      <w:proofErr w:type="spellEnd"/>
      <w:r w:rsidRPr="00430645">
        <w:t xml:space="preserve"> </w:t>
      </w:r>
      <w:proofErr w:type="spellStart"/>
      <w:r w:rsidRPr="00430645">
        <w:t>individuel</w:t>
      </w:r>
      <w:proofErr w:type="spellEnd"/>
      <w:r w:rsidRPr="00430645">
        <w:t xml:space="preserve"> et d'un diagnostic de </w:t>
      </w:r>
      <w:proofErr w:type="spellStart"/>
      <w:r w:rsidRPr="00430645">
        <w:t>positionnement</w:t>
      </w:r>
      <w:proofErr w:type="spellEnd"/>
      <w:r w:rsidRPr="00430645">
        <w:t xml:space="preserve"> </w:t>
      </w:r>
      <w:proofErr w:type="spellStart"/>
      <w:r w:rsidRPr="00430645">
        <w:t>portant</w:t>
      </w:r>
      <w:proofErr w:type="spellEnd"/>
      <w:r w:rsidRPr="00430645">
        <w:t xml:space="preserve"> sur les 4 </w:t>
      </w:r>
      <w:proofErr w:type="spellStart"/>
      <w:r w:rsidRPr="00430645">
        <w:t>compétences</w:t>
      </w:r>
      <w:proofErr w:type="spellEnd"/>
      <w:r w:rsidRPr="00430645">
        <w:t xml:space="preserve"> CECRL (CO, CE, PO, PE). Ce </w:t>
      </w:r>
      <w:proofErr w:type="spellStart"/>
      <w:r w:rsidRPr="00430645">
        <w:t>positionnement</w:t>
      </w:r>
      <w:proofErr w:type="spellEnd"/>
      <w:r w:rsidRPr="00430645">
        <w:t xml:space="preserve"> </w:t>
      </w:r>
      <w:proofErr w:type="spellStart"/>
      <w:r w:rsidRPr="00430645">
        <w:t>permet</w:t>
      </w:r>
      <w:proofErr w:type="spellEnd"/>
      <w:r w:rsidRPr="00430645">
        <w:t xml:space="preserve"> </w:t>
      </w:r>
      <w:proofErr w:type="spellStart"/>
      <w:r w:rsidRPr="00430645">
        <w:t>d'adapter</w:t>
      </w:r>
      <w:proofErr w:type="spellEnd"/>
      <w:r w:rsidRPr="00430645">
        <w:t xml:space="preserve"> le </w:t>
      </w:r>
      <w:proofErr w:type="spellStart"/>
      <w:r w:rsidRPr="00430645">
        <w:t>rythme</w:t>
      </w:r>
      <w:proofErr w:type="spellEnd"/>
      <w:r w:rsidRPr="00430645">
        <w:t xml:space="preserve"> </w:t>
      </w:r>
      <w:proofErr w:type="spellStart"/>
      <w:r w:rsidRPr="00430645">
        <w:t>pédagogique</w:t>
      </w:r>
      <w:proofErr w:type="spellEnd"/>
      <w:r w:rsidRPr="00430645">
        <w:t xml:space="preserve">, </w:t>
      </w:r>
      <w:proofErr w:type="spellStart"/>
      <w:r w:rsidRPr="00430645">
        <w:t>d'individualiser</w:t>
      </w:r>
      <w:proofErr w:type="spellEnd"/>
      <w:r w:rsidRPr="00430645">
        <w:t xml:space="preserve"> </w:t>
      </w:r>
      <w:proofErr w:type="spellStart"/>
      <w:r w:rsidRPr="00430645">
        <w:t>l'accompagnement</w:t>
      </w:r>
      <w:proofErr w:type="spellEnd"/>
      <w:r w:rsidRPr="00430645">
        <w:t xml:space="preserve"> et de </w:t>
      </w:r>
      <w:proofErr w:type="spellStart"/>
      <w:r w:rsidRPr="00430645">
        <w:t>constituer</w:t>
      </w:r>
      <w:proofErr w:type="spellEnd"/>
      <w:r w:rsidRPr="00430645">
        <w:t xml:space="preserve"> des </w:t>
      </w:r>
      <w:proofErr w:type="spellStart"/>
      <w:r w:rsidRPr="00430645">
        <w:t>groupes</w:t>
      </w:r>
      <w:proofErr w:type="spellEnd"/>
      <w:r w:rsidRPr="00430645">
        <w:t xml:space="preserve"> </w:t>
      </w:r>
      <w:proofErr w:type="spellStart"/>
      <w:r w:rsidRPr="00430645">
        <w:t>homogènes</w:t>
      </w:r>
      <w:proofErr w:type="spellEnd"/>
      <w:r w:rsidRPr="00430645">
        <w:t xml:space="preserve"> </w:t>
      </w:r>
      <w:proofErr w:type="spellStart"/>
      <w:r w:rsidRPr="00430645">
        <w:t>garantissant</w:t>
      </w:r>
      <w:proofErr w:type="spellEnd"/>
      <w:r w:rsidRPr="00430645">
        <w:t xml:space="preserve"> la </w:t>
      </w:r>
      <w:proofErr w:type="spellStart"/>
      <w:r w:rsidRPr="00430645">
        <w:t>qualité</w:t>
      </w:r>
      <w:proofErr w:type="spellEnd"/>
      <w:r w:rsidRPr="00430645">
        <w:t xml:space="preserve"> des </w:t>
      </w:r>
      <w:proofErr w:type="spellStart"/>
      <w:r w:rsidRPr="00430645">
        <w:t>apprentissages</w:t>
      </w:r>
      <w:proofErr w:type="spellEnd"/>
      <w:r w:rsidRPr="00430645">
        <w:t>.</w:t>
      </w:r>
    </w:p>
    <w:p w14:paraId="2187B1B2" w14:textId="77777777" w:rsidR="00C05835" w:rsidRPr="00430645" w:rsidRDefault="00C05835"/>
    <w:p w14:paraId="6DB8C69D" w14:textId="77777777" w:rsidR="00C05835" w:rsidRPr="00430645" w:rsidRDefault="00000000">
      <w:pPr>
        <w:pStyle w:val="Titre1"/>
      </w:pPr>
      <w:r w:rsidRPr="00430645">
        <w:rPr>
          <w:color w:val="1F3A70"/>
          <w:sz w:val="36"/>
        </w:rPr>
        <w:t>6. Approche pédagogique et méthodologie</w:t>
      </w:r>
    </w:p>
    <w:p w14:paraId="64A863C7" w14:textId="77777777" w:rsidR="00C05835" w:rsidRPr="00430645" w:rsidRDefault="00C05835">
      <w:pPr>
        <w:pBdr>
          <w:bottom w:val="single" w:sz="16" w:space="1" w:color="D63031"/>
        </w:pBdr>
        <w:spacing w:before="120" w:after="120"/>
      </w:pPr>
    </w:p>
    <w:p w14:paraId="683229EC" w14:textId="77777777" w:rsidR="001B6BE6" w:rsidRPr="00430645" w:rsidRDefault="001B6BE6" w:rsidP="001B6BE6">
      <w:r w:rsidRPr="00430645">
        <w:t xml:space="preserve">Le </w:t>
      </w:r>
      <w:proofErr w:type="spellStart"/>
      <w:r w:rsidRPr="00430645">
        <w:t>programme</w:t>
      </w:r>
      <w:proofErr w:type="spellEnd"/>
      <w:r w:rsidRPr="00430645">
        <w:t xml:space="preserve"> repose sur </w:t>
      </w:r>
      <w:proofErr w:type="spellStart"/>
      <w:r w:rsidRPr="00430645">
        <w:t>une</w:t>
      </w:r>
      <w:proofErr w:type="spellEnd"/>
      <w:r w:rsidRPr="00430645">
        <w:t xml:space="preserve"> </w:t>
      </w:r>
      <w:proofErr w:type="spellStart"/>
      <w:r w:rsidRPr="00430645">
        <w:t>approche</w:t>
      </w:r>
      <w:proofErr w:type="spellEnd"/>
      <w:r w:rsidRPr="00430645">
        <w:t xml:space="preserve"> communicative et </w:t>
      </w:r>
      <w:proofErr w:type="spellStart"/>
      <w:r w:rsidRPr="00430645">
        <w:t>actionnelle</w:t>
      </w:r>
      <w:proofErr w:type="spellEnd"/>
      <w:r w:rsidRPr="00430645">
        <w:t xml:space="preserve"> </w:t>
      </w:r>
      <w:proofErr w:type="spellStart"/>
      <w:r w:rsidRPr="00430645">
        <w:t>conforme</w:t>
      </w:r>
      <w:proofErr w:type="spellEnd"/>
      <w:r w:rsidRPr="00430645">
        <w:t xml:space="preserve"> aux </w:t>
      </w:r>
      <w:proofErr w:type="spellStart"/>
      <w:r w:rsidRPr="00430645">
        <w:t>recommandations</w:t>
      </w:r>
      <w:proofErr w:type="spellEnd"/>
      <w:r w:rsidRPr="00430645">
        <w:t xml:space="preserve"> du CECRL, </w:t>
      </w:r>
      <w:proofErr w:type="spellStart"/>
      <w:r w:rsidRPr="00430645">
        <w:t>adaptée</w:t>
      </w:r>
      <w:proofErr w:type="spellEnd"/>
      <w:r w:rsidRPr="00430645">
        <w:t xml:space="preserve"> aux publics grands </w:t>
      </w:r>
      <w:proofErr w:type="spellStart"/>
      <w:r w:rsidRPr="00430645">
        <w:t>débutants</w:t>
      </w:r>
      <w:proofErr w:type="spellEnd"/>
      <w:r w:rsidRPr="00430645">
        <w:t xml:space="preserve"> et peu </w:t>
      </w:r>
      <w:proofErr w:type="spellStart"/>
      <w:r w:rsidRPr="00430645">
        <w:t>alphabétisés</w:t>
      </w:r>
      <w:proofErr w:type="spellEnd"/>
      <w:r w:rsidRPr="00430645">
        <w:t xml:space="preserve">. </w:t>
      </w:r>
      <w:proofErr w:type="spellStart"/>
      <w:r w:rsidRPr="00430645">
        <w:t>L'apprentissage</w:t>
      </w:r>
      <w:proofErr w:type="spellEnd"/>
      <w:r w:rsidRPr="00430645">
        <w:t xml:space="preserve"> est </w:t>
      </w:r>
      <w:proofErr w:type="spellStart"/>
      <w:r w:rsidRPr="00430645">
        <w:t>centré</w:t>
      </w:r>
      <w:proofErr w:type="spellEnd"/>
      <w:r w:rsidRPr="00430645">
        <w:t xml:space="preserve"> sur </w:t>
      </w:r>
      <w:proofErr w:type="spellStart"/>
      <w:r w:rsidRPr="00430645">
        <w:t>l'action</w:t>
      </w:r>
      <w:proofErr w:type="spellEnd"/>
      <w:r w:rsidRPr="00430645">
        <w:t xml:space="preserve"> : </w:t>
      </w:r>
      <w:proofErr w:type="spellStart"/>
      <w:r w:rsidRPr="00430645">
        <w:t>chaque</w:t>
      </w:r>
      <w:proofErr w:type="spellEnd"/>
      <w:r w:rsidRPr="00430645">
        <w:t xml:space="preserve"> </w:t>
      </w:r>
      <w:proofErr w:type="spellStart"/>
      <w:r w:rsidRPr="00430645">
        <w:t>séquence</w:t>
      </w:r>
      <w:proofErr w:type="spellEnd"/>
      <w:r w:rsidRPr="00430645">
        <w:t xml:space="preserve"> </w:t>
      </w:r>
      <w:proofErr w:type="spellStart"/>
      <w:r w:rsidRPr="00430645">
        <w:t>pédagogique</w:t>
      </w:r>
      <w:proofErr w:type="spellEnd"/>
      <w:r w:rsidRPr="00430645">
        <w:t xml:space="preserve"> </w:t>
      </w:r>
      <w:proofErr w:type="spellStart"/>
      <w:r w:rsidRPr="00430645">
        <w:t>simule</w:t>
      </w:r>
      <w:proofErr w:type="spellEnd"/>
      <w:r w:rsidRPr="00430645">
        <w:t xml:space="preserve"> </w:t>
      </w:r>
      <w:proofErr w:type="spellStart"/>
      <w:r w:rsidRPr="00430645">
        <w:t>une</w:t>
      </w:r>
      <w:proofErr w:type="spellEnd"/>
      <w:r w:rsidRPr="00430645">
        <w:t xml:space="preserve"> situation </w:t>
      </w:r>
      <w:proofErr w:type="spellStart"/>
      <w:r w:rsidRPr="00430645">
        <w:t>réelle</w:t>
      </w:r>
      <w:proofErr w:type="spellEnd"/>
      <w:r w:rsidRPr="00430645">
        <w:t xml:space="preserve"> </w:t>
      </w:r>
      <w:proofErr w:type="spellStart"/>
      <w:r w:rsidRPr="00430645">
        <w:t>que</w:t>
      </w:r>
      <w:proofErr w:type="spellEnd"/>
      <w:r w:rsidRPr="00430645">
        <w:t xml:space="preserve"> le stagiaire sera </w:t>
      </w:r>
      <w:proofErr w:type="spellStart"/>
      <w:r w:rsidRPr="00430645">
        <w:t>amené</w:t>
      </w:r>
      <w:proofErr w:type="spellEnd"/>
      <w:r w:rsidRPr="00430645">
        <w:t xml:space="preserve"> à vivre (guichet </w:t>
      </w:r>
      <w:proofErr w:type="spellStart"/>
      <w:r w:rsidRPr="00430645">
        <w:t>administratif</w:t>
      </w:r>
      <w:proofErr w:type="spellEnd"/>
      <w:r w:rsidRPr="00430645">
        <w:t xml:space="preserve">, </w:t>
      </w:r>
      <w:proofErr w:type="spellStart"/>
      <w:r w:rsidRPr="00430645">
        <w:t>entretien</w:t>
      </w:r>
      <w:proofErr w:type="spellEnd"/>
      <w:r w:rsidRPr="00430645">
        <w:t xml:space="preserve"> </w:t>
      </w:r>
      <w:proofErr w:type="spellStart"/>
      <w:r w:rsidRPr="00430645">
        <w:t>d'embauche</w:t>
      </w:r>
      <w:proofErr w:type="spellEnd"/>
      <w:r w:rsidRPr="00430645">
        <w:t xml:space="preserve">, course </w:t>
      </w:r>
      <w:proofErr w:type="spellStart"/>
      <w:r w:rsidRPr="00430645">
        <w:t>en</w:t>
      </w:r>
      <w:proofErr w:type="spellEnd"/>
      <w:r w:rsidRPr="00430645">
        <w:t xml:space="preserve"> </w:t>
      </w:r>
      <w:proofErr w:type="spellStart"/>
      <w:r w:rsidRPr="00430645">
        <w:t>supermarché</w:t>
      </w:r>
      <w:proofErr w:type="spellEnd"/>
      <w:r w:rsidRPr="00430645">
        <w:t xml:space="preserve">, consultation </w:t>
      </w:r>
      <w:proofErr w:type="spellStart"/>
      <w:r w:rsidRPr="00430645">
        <w:t>médicale</w:t>
      </w:r>
      <w:proofErr w:type="spellEnd"/>
      <w:r w:rsidRPr="00430645">
        <w:t>…).</w:t>
      </w:r>
    </w:p>
    <w:p w14:paraId="081901FD" w14:textId="77777777" w:rsidR="00C05835" w:rsidRPr="00430645" w:rsidRDefault="00000000">
      <w:pPr>
        <w:pStyle w:val="Titre2"/>
        <w:rPr>
          <w:color w:val="C00000"/>
          <w:sz w:val="28"/>
          <w:szCs w:val="28"/>
        </w:rPr>
      </w:pPr>
      <w:proofErr w:type="spellStart"/>
      <w:r w:rsidRPr="00430645">
        <w:rPr>
          <w:color w:val="C00000"/>
          <w:sz w:val="28"/>
          <w:szCs w:val="28"/>
        </w:rPr>
        <w:t>Méthodes</w:t>
      </w:r>
      <w:proofErr w:type="spellEnd"/>
      <w:r w:rsidRPr="00430645">
        <w:rPr>
          <w:color w:val="C00000"/>
          <w:sz w:val="28"/>
          <w:szCs w:val="28"/>
        </w:rPr>
        <w:t xml:space="preserve"> </w:t>
      </w:r>
      <w:proofErr w:type="spellStart"/>
      <w:r w:rsidRPr="00430645">
        <w:rPr>
          <w:color w:val="C00000"/>
          <w:sz w:val="28"/>
          <w:szCs w:val="28"/>
        </w:rPr>
        <w:t>pédagogiques</w:t>
      </w:r>
      <w:proofErr w:type="spellEnd"/>
    </w:p>
    <w:p w14:paraId="1DA72989" w14:textId="77777777" w:rsidR="001B6BE6" w:rsidRPr="00430645" w:rsidRDefault="001B6BE6" w:rsidP="001B6BE6">
      <w:pPr>
        <w:pStyle w:val="Listepuces"/>
      </w:pPr>
      <w:r w:rsidRPr="00430645">
        <w:rPr>
          <w:sz w:val="20"/>
        </w:rPr>
        <w:t xml:space="preserve">Situations </w:t>
      </w:r>
      <w:proofErr w:type="spellStart"/>
      <w:r w:rsidRPr="00430645">
        <w:rPr>
          <w:sz w:val="20"/>
        </w:rPr>
        <w:t>concrètes</w:t>
      </w:r>
      <w:proofErr w:type="spellEnd"/>
      <w:r w:rsidRPr="00430645">
        <w:rPr>
          <w:sz w:val="20"/>
        </w:rPr>
        <w:t xml:space="preserve"> du </w:t>
      </w:r>
      <w:proofErr w:type="spellStart"/>
      <w:r w:rsidRPr="00430645">
        <w:rPr>
          <w:sz w:val="20"/>
        </w:rPr>
        <w:t>quotidien</w:t>
      </w:r>
      <w:proofErr w:type="spellEnd"/>
      <w:r w:rsidRPr="00430645">
        <w:rPr>
          <w:sz w:val="20"/>
        </w:rPr>
        <w:t xml:space="preserve"> </w:t>
      </w:r>
      <w:proofErr w:type="spellStart"/>
      <w:r w:rsidRPr="00430645">
        <w:rPr>
          <w:sz w:val="20"/>
        </w:rPr>
        <w:t>comme</w:t>
      </w:r>
      <w:proofErr w:type="spellEnd"/>
      <w:r w:rsidRPr="00430645">
        <w:rPr>
          <w:sz w:val="20"/>
        </w:rPr>
        <w:t xml:space="preserve"> point de </w:t>
      </w:r>
      <w:proofErr w:type="spellStart"/>
      <w:r w:rsidRPr="00430645">
        <w:rPr>
          <w:sz w:val="20"/>
        </w:rPr>
        <w:t>départ</w:t>
      </w:r>
      <w:proofErr w:type="spellEnd"/>
      <w:r w:rsidRPr="00430645">
        <w:rPr>
          <w:sz w:val="20"/>
        </w:rPr>
        <w:t xml:space="preserve"> de </w:t>
      </w:r>
      <w:proofErr w:type="spellStart"/>
      <w:r w:rsidRPr="00430645">
        <w:rPr>
          <w:sz w:val="20"/>
        </w:rPr>
        <w:t>chaque</w:t>
      </w:r>
      <w:proofErr w:type="spellEnd"/>
      <w:r w:rsidRPr="00430645">
        <w:rPr>
          <w:sz w:val="20"/>
        </w:rPr>
        <w:t xml:space="preserve"> séance</w:t>
      </w:r>
    </w:p>
    <w:p w14:paraId="30F1287D" w14:textId="77777777" w:rsidR="001B6BE6" w:rsidRPr="00430645" w:rsidRDefault="001B6BE6" w:rsidP="001B6BE6">
      <w:pPr>
        <w:pStyle w:val="Listepuces"/>
      </w:pPr>
      <w:r w:rsidRPr="00430645">
        <w:rPr>
          <w:sz w:val="20"/>
        </w:rPr>
        <w:t xml:space="preserve">Jeux de </w:t>
      </w:r>
      <w:proofErr w:type="spellStart"/>
      <w:r w:rsidRPr="00430645">
        <w:rPr>
          <w:sz w:val="20"/>
        </w:rPr>
        <w:t>rôle</w:t>
      </w:r>
      <w:proofErr w:type="spellEnd"/>
      <w:r w:rsidRPr="00430645">
        <w:rPr>
          <w:sz w:val="20"/>
        </w:rPr>
        <w:t xml:space="preserve"> et simulations </w:t>
      </w:r>
      <w:proofErr w:type="spellStart"/>
      <w:r w:rsidRPr="00430645">
        <w:rPr>
          <w:sz w:val="20"/>
        </w:rPr>
        <w:t>d'interactions</w:t>
      </w:r>
      <w:proofErr w:type="spellEnd"/>
      <w:r w:rsidRPr="00430645">
        <w:rPr>
          <w:sz w:val="20"/>
        </w:rPr>
        <w:t xml:space="preserve"> </w:t>
      </w:r>
      <w:proofErr w:type="spellStart"/>
      <w:r w:rsidRPr="00430645">
        <w:rPr>
          <w:sz w:val="20"/>
        </w:rPr>
        <w:t>réelles</w:t>
      </w:r>
      <w:proofErr w:type="spellEnd"/>
      <w:r w:rsidRPr="00430645">
        <w:rPr>
          <w:sz w:val="20"/>
        </w:rPr>
        <w:t xml:space="preserve"> (guichet, </w:t>
      </w:r>
      <w:proofErr w:type="spellStart"/>
      <w:r w:rsidRPr="00430645">
        <w:rPr>
          <w:sz w:val="20"/>
        </w:rPr>
        <w:t>médecin</w:t>
      </w:r>
      <w:proofErr w:type="spellEnd"/>
      <w:r w:rsidRPr="00430645">
        <w:rPr>
          <w:sz w:val="20"/>
        </w:rPr>
        <w:t xml:space="preserve">, </w:t>
      </w:r>
      <w:proofErr w:type="spellStart"/>
      <w:r w:rsidRPr="00430645">
        <w:rPr>
          <w:sz w:val="20"/>
        </w:rPr>
        <w:t>employeur</w:t>
      </w:r>
      <w:proofErr w:type="spellEnd"/>
      <w:r w:rsidRPr="00430645">
        <w:rPr>
          <w:sz w:val="20"/>
        </w:rPr>
        <w:t>)</w:t>
      </w:r>
    </w:p>
    <w:p w14:paraId="2EAB1456" w14:textId="77777777" w:rsidR="001B6BE6" w:rsidRPr="00430645" w:rsidRDefault="001B6BE6" w:rsidP="001B6BE6">
      <w:pPr>
        <w:pStyle w:val="Listepuces"/>
      </w:pPr>
      <w:r w:rsidRPr="00430645">
        <w:rPr>
          <w:sz w:val="20"/>
        </w:rPr>
        <w:t xml:space="preserve">Supports </w:t>
      </w:r>
      <w:proofErr w:type="spellStart"/>
      <w:r w:rsidRPr="00430645">
        <w:rPr>
          <w:sz w:val="20"/>
        </w:rPr>
        <w:t>visuels</w:t>
      </w:r>
      <w:proofErr w:type="spellEnd"/>
      <w:r w:rsidRPr="00430645">
        <w:rPr>
          <w:sz w:val="20"/>
        </w:rPr>
        <w:t xml:space="preserve"> riches : images, </w:t>
      </w:r>
      <w:proofErr w:type="spellStart"/>
      <w:r w:rsidRPr="00430645">
        <w:rPr>
          <w:sz w:val="20"/>
        </w:rPr>
        <w:t>pictogrammes</w:t>
      </w:r>
      <w:proofErr w:type="spellEnd"/>
      <w:r w:rsidRPr="00430645">
        <w:rPr>
          <w:sz w:val="20"/>
        </w:rPr>
        <w:t xml:space="preserve">, </w:t>
      </w:r>
      <w:proofErr w:type="spellStart"/>
      <w:r w:rsidRPr="00430645">
        <w:rPr>
          <w:sz w:val="20"/>
        </w:rPr>
        <w:t>vidéos</w:t>
      </w:r>
      <w:proofErr w:type="spellEnd"/>
      <w:r w:rsidRPr="00430645">
        <w:rPr>
          <w:sz w:val="20"/>
        </w:rPr>
        <w:t xml:space="preserve"> </w:t>
      </w:r>
      <w:proofErr w:type="spellStart"/>
      <w:r w:rsidRPr="00430645">
        <w:rPr>
          <w:sz w:val="20"/>
        </w:rPr>
        <w:t>courtes</w:t>
      </w:r>
      <w:proofErr w:type="spellEnd"/>
      <w:r w:rsidRPr="00430645">
        <w:rPr>
          <w:sz w:val="20"/>
        </w:rPr>
        <w:t xml:space="preserve">, documents </w:t>
      </w:r>
      <w:proofErr w:type="spellStart"/>
      <w:r w:rsidRPr="00430645">
        <w:rPr>
          <w:sz w:val="20"/>
        </w:rPr>
        <w:t>authentiques</w:t>
      </w:r>
      <w:proofErr w:type="spellEnd"/>
      <w:r w:rsidRPr="00430645">
        <w:rPr>
          <w:sz w:val="20"/>
        </w:rPr>
        <w:t xml:space="preserve"> </w:t>
      </w:r>
      <w:proofErr w:type="spellStart"/>
      <w:r w:rsidRPr="00430645">
        <w:rPr>
          <w:sz w:val="20"/>
        </w:rPr>
        <w:t>simplifiés</w:t>
      </w:r>
      <w:proofErr w:type="spellEnd"/>
    </w:p>
    <w:p w14:paraId="7437E14F" w14:textId="77777777" w:rsidR="001B6BE6" w:rsidRPr="00430645" w:rsidRDefault="001B6BE6" w:rsidP="001B6BE6">
      <w:pPr>
        <w:pStyle w:val="Listepuces"/>
      </w:pPr>
      <w:proofErr w:type="spellStart"/>
      <w:r w:rsidRPr="00430645">
        <w:rPr>
          <w:sz w:val="20"/>
        </w:rPr>
        <w:t>Exercices</w:t>
      </w:r>
      <w:proofErr w:type="spellEnd"/>
      <w:r w:rsidRPr="00430645">
        <w:rPr>
          <w:sz w:val="20"/>
        </w:rPr>
        <w:t xml:space="preserve"> audio </w:t>
      </w:r>
      <w:proofErr w:type="spellStart"/>
      <w:r w:rsidRPr="00430645">
        <w:rPr>
          <w:sz w:val="20"/>
        </w:rPr>
        <w:t>en</w:t>
      </w:r>
      <w:proofErr w:type="spellEnd"/>
      <w:r w:rsidRPr="00430645">
        <w:rPr>
          <w:sz w:val="20"/>
        </w:rPr>
        <w:t xml:space="preserve"> lien avec des situations </w:t>
      </w:r>
      <w:proofErr w:type="spellStart"/>
      <w:r w:rsidRPr="00430645">
        <w:rPr>
          <w:sz w:val="20"/>
        </w:rPr>
        <w:t>vécues</w:t>
      </w:r>
      <w:proofErr w:type="spellEnd"/>
      <w:r w:rsidRPr="00430645">
        <w:rPr>
          <w:sz w:val="20"/>
        </w:rPr>
        <w:t xml:space="preserve"> (</w:t>
      </w:r>
      <w:proofErr w:type="spellStart"/>
      <w:r w:rsidRPr="00430645">
        <w:rPr>
          <w:sz w:val="20"/>
        </w:rPr>
        <w:t>annonces</w:t>
      </w:r>
      <w:proofErr w:type="spellEnd"/>
      <w:r w:rsidRPr="00430645">
        <w:rPr>
          <w:sz w:val="20"/>
        </w:rPr>
        <w:t xml:space="preserve">, </w:t>
      </w:r>
      <w:proofErr w:type="spellStart"/>
      <w:r w:rsidRPr="00430645">
        <w:rPr>
          <w:sz w:val="20"/>
        </w:rPr>
        <w:t>consignes</w:t>
      </w:r>
      <w:proofErr w:type="spellEnd"/>
      <w:r w:rsidRPr="00430645">
        <w:rPr>
          <w:sz w:val="20"/>
        </w:rPr>
        <w:t>, dialogues)</w:t>
      </w:r>
    </w:p>
    <w:p w14:paraId="1ECB8B23" w14:textId="77777777" w:rsidR="001B6BE6" w:rsidRPr="00430645" w:rsidRDefault="001B6BE6" w:rsidP="001B6BE6">
      <w:pPr>
        <w:pStyle w:val="Listepuces"/>
      </w:pPr>
      <w:proofErr w:type="spellStart"/>
      <w:r w:rsidRPr="00430645">
        <w:rPr>
          <w:sz w:val="20"/>
        </w:rPr>
        <w:t>Répétition</w:t>
      </w:r>
      <w:proofErr w:type="spellEnd"/>
      <w:r w:rsidRPr="00430645">
        <w:rPr>
          <w:sz w:val="20"/>
        </w:rPr>
        <w:t xml:space="preserve"> active, </w:t>
      </w:r>
      <w:proofErr w:type="spellStart"/>
      <w:r w:rsidRPr="00430645">
        <w:rPr>
          <w:sz w:val="20"/>
        </w:rPr>
        <w:t>mémorisation</w:t>
      </w:r>
      <w:proofErr w:type="spellEnd"/>
      <w:r w:rsidRPr="00430645">
        <w:rPr>
          <w:sz w:val="20"/>
        </w:rPr>
        <w:t xml:space="preserve"> progressive et </w:t>
      </w:r>
      <w:proofErr w:type="spellStart"/>
      <w:r w:rsidRPr="00430645">
        <w:rPr>
          <w:sz w:val="20"/>
        </w:rPr>
        <w:t>ancrage</w:t>
      </w:r>
      <w:proofErr w:type="spellEnd"/>
      <w:r w:rsidRPr="00430645">
        <w:rPr>
          <w:sz w:val="20"/>
        </w:rPr>
        <w:t xml:space="preserve"> par la pratique</w:t>
      </w:r>
    </w:p>
    <w:p w14:paraId="01A585E0" w14:textId="77777777" w:rsidR="001B6BE6" w:rsidRPr="00430645" w:rsidRDefault="001B6BE6" w:rsidP="001B6BE6">
      <w:pPr>
        <w:pStyle w:val="Listepuces"/>
      </w:pPr>
      <w:r w:rsidRPr="00430645">
        <w:rPr>
          <w:sz w:val="20"/>
        </w:rPr>
        <w:t xml:space="preserve">Travail </w:t>
      </w:r>
      <w:proofErr w:type="spellStart"/>
      <w:r w:rsidRPr="00430645">
        <w:rPr>
          <w:sz w:val="20"/>
        </w:rPr>
        <w:t>en</w:t>
      </w:r>
      <w:proofErr w:type="spellEnd"/>
      <w:r w:rsidRPr="00430645">
        <w:rPr>
          <w:sz w:val="20"/>
        </w:rPr>
        <w:t xml:space="preserve"> </w:t>
      </w:r>
      <w:proofErr w:type="spellStart"/>
      <w:r w:rsidRPr="00430645">
        <w:rPr>
          <w:sz w:val="20"/>
        </w:rPr>
        <w:t>binôme</w:t>
      </w:r>
      <w:proofErr w:type="spellEnd"/>
      <w:r w:rsidRPr="00430645">
        <w:rPr>
          <w:sz w:val="20"/>
        </w:rPr>
        <w:t xml:space="preserve"> et </w:t>
      </w:r>
      <w:proofErr w:type="spellStart"/>
      <w:r w:rsidRPr="00430645">
        <w:rPr>
          <w:sz w:val="20"/>
        </w:rPr>
        <w:t>en</w:t>
      </w:r>
      <w:proofErr w:type="spellEnd"/>
      <w:r w:rsidRPr="00430645">
        <w:rPr>
          <w:sz w:val="20"/>
        </w:rPr>
        <w:t xml:space="preserve"> </w:t>
      </w:r>
      <w:proofErr w:type="spellStart"/>
      <w:r w:rsidRPr="00430645">
        <w:rPr>
          <w:sz w:val="20"/>
        </w:rPr>
        <w:t>groupe</w:t>
      </w:r>
      <w:proofErr w:type="spellEnd"/>
      <w:r w:rsidRPr="00430645">
        <w:rPr>
          <w:sz w:val="20"/>
        </w:rPr>
        <w:t xml:space="preserve"> pour </w:t>
      </w:r>
      <w:proofErr w:type="spellStart"/>
      <w:r w:rsidRPr="00430645">
        <w:rPr>
          <w:sz w:val="20"/>
        </w:rPr>
        <w:t>favoriser</w:t>
      </w:r>
      <w:proofErr w:type="spellEnd"/>
      <w:r w:rsidRPr="00430645">
        <w:rPr>
          <w:sz w:val="20"/>
        </w:rPr>
        <w:t xml:space="preserve"> les </w:t>
      </w:r>
      <w:proofErr w:type="spellStart"/>
      <w:r w:rsidRPr="00430645">
        <w:rPr>
          <w:sz w:val="20"/>
        </w:rPr>
        <w:t>échanges</w:t>
      </w:r>
      <w:proofErr w:type="spellEnd"/>
      <w:r w:rsidRPr="00430645">
        <w:rPr>
          <w:sz w:val="20"/>
        </w:rPr>
        <w:t xml:space="preserve"> et la </w:t>
      </w:r>
      <w:proofErr w:type="spellStart"/>
      <w:r w:rsidRPr="00430645">
        <w:rPr>
          <w:sz w:val="20"/>
        </w:rPr>
        <w:t>confiance</w:t>
      </w:r>
      <w:proofErr w:type="spellEnd"/>
    </w:p>
    <w:p w14:paraId="460D92C7" w14:textId="77777777" w:rsidR="001B6BE6" w:rsidRPr="00430645" w:rsidRDefault="001B6BE6" w:rsidP="001B6BE6">
      <w:pPr>
        <w:pStyle w:val="Listepuces"/>
      </w:pPr>
      <w:proofErr w:type="spellStart"/>
      <w:r w:rsidRPr="00430645">
        <w:rPr>
          <w:sz w:val="20"/>
        </w:rPr>
        <w:lastRenderedPageBreak/>
        <w:t>Livrets</w:t>
      </w:r>
      <w:proofErr w:type="spellEnd"/>
      <w:r w:rsidRPr="00430645">
        <w:rPr>
          <w:sz w:val="20"/>
        </w:rPr>
        <w:t xml:space="preserve"> </w:t>
      </w:r>
      <w:proofErr w:type="spellStart"/>
      <w:r w:rsidRPr="00430645">
        <w:rPr>
          <w:sz w:val="20"/>
        </w:rPr>
        <w:t>pédagogiques</w:t>
      </w:r>
      <w:proofErr w:type="spellEnd"/>
      <w:r w:rsidRPr="00430645">
        <w:rPr>
          <w:sz w:val="20"/>
        </w:rPr>
        <w:t xml:space="preserve"> </w:t>
      </w:r>
      <w:proofErr w:type="spellStart"/>
      <w:r w:rsidRPr="00430645">
        <w:rPr>
          <w:sz w:val="20"/>
        </w:rPr>
        <w:t>individualisés</w:t>
      </w:r>
      <w:proofErr w:type="spellEnd"/>
      <w:r w:rsidRPr="00430645">
        <w:rPr>
          <w:sz w:val="20"/>
        </w:rPr>
        <w:t xml:space="preserve"> </w:t>
      </w:r>
      <w:proofErr w:type="spellStart"/>
      <w:r w:rsidRPr="00430645">
        <w:rPr>
          <w:sz w:val="20"/>
        </w:rPr>
        <w:t>adaptés</w:t>
      </w:r>
      <w:proofErr w:type="spellEnd"/>
      <w:r w:rsidRPr="00430645">
        <w:rPr>
          <w:sz w:val="20"/>
        </w:rPr>
        <w:t xml:space="preserve"> au </w:t>
      </w:r>
      <w:proofErr w:type="spellStart"/>
      <w:r w:rsidRPr="00430645">
        <w:rPr>
          <w:sz w:val="20"/>
        </w:rPr>
        <w:t>niveau</w:t>
      </w:r>
      <w:proofErr w:type="spellEnd"/>
      <w:r w:rsidRPr="00430645">
        <w:rPr>
          <w:sz w:val="20"/>
        </w:rPr>
        <w:t xml:space="preserve"> de </w:t>
      </w:r>
      <w:proofErr w:type="spellStart"/>
      <w:r w:rsidRPr="00430645">
        <w:rPr>
          <w:sz w:val="20"/>
        </w:rPr>
        <w:t>chaque</w:t>
      </w:r>
      <w:proofErr w:type="spellEnd"/>
      <w:r w:rsidRPr="00430645">
        <w:rPr>
          <w:sz w:val="20"/>
        </w:rPr>
        <w:t xml:space="preserve"> stagiaire — </w:t>
      </w:r>
      <w:proofErr w:type="spellStart"/>
      <w:r w:rsidRPr="00430645">
        <w:rPr>
          <w:sz w:val="20"/>
        </w:rPr>
        <w:t>notre</w:t>
      </w:r>
      <w:proofErr w:type="spellEnd"/>
      <w:r w:rsidRPr="00430645">
        <w:rPr>
          <w:sz w:val="20"/>
        </w:rPr>
        <w:t xml:space="preserve"> plus : </w:t>
      </w:r>
      <w:proofErr w:type="spellStart"/>
      <w:r w:rsidRPr="00430645">
        <w:rPr>
          <w:sz w:val="20"/>
        </w:rPr>
        <w:t>fourniture</w:t>
      </w:r>
      <w:proofErr w:type="spellEnd"/>
      <w:r w:rsidRPr="00430645">
        <w:rPr>
          <w:sz w:val="20"/>
        </w:rPr>
        <w:t xml:space="preserve"> de </w:t>
      </w:r>
      <w:proofErr w:type="spellStart"/>
      <w:r w:rsidRPr="00430645">
        <w:rPr>
          <w:sz w:val="20"/>
        </w:rPr>
        <w:t>livrets</w:t>
      </w:r>
      <w:proofErr w:type="spellEnd"/>
      <w:r w:rsidRPr="00430645">
        <w:rPr>
          <w:sz w:val="20"/>
        </w:rPr>
        <w:t xml:space="preserve"> </w:t>
      </w:r>
      <w:proofErr w:type="spellStart"/>
      <w:r w:rsidRPr="00430645">
        <w:rPr>
          <w:sz w:val="20"/>
        </w:rPr>
        <w:t>complets</w:t>
      </w:r>
      <w:proofErr w:type="spellEnd"/>
      <w:r w:rsidRPr="00430645">
        <w:rPr>
          <w:sz w:val="20"/>
        </w:rPr>
        <w:t xml:space="preserve"> pour </w:t>
      </w:r>
      <w:proofErr w:type="spellStart"/>
      <w:r w:rsidRPr="00430645">
        <w:rPr>
          <w:sz w:val="20"/>
        </w:rPr>
        <w:t>chaque</w:t>
      </w:r>
      <w:proofErr w:type="spellEnd"/>
      <w:r w:rsidRPr="00430645">
        <w:rPr>
          <w:sz w:val="20"/>
        </w:rPr>
        <w:t xml:space="preserve"> </w:t>
      </w:r>
      <w:proofErr w:type="spellStart"/>
      <w:r w:rsidRPr="00430645">
        <w:rPr>
          <w:sz w:val="20"/>
        </w:rPr>
        <w:t>apprenant</w:t>
      </w:r>
      <w:proofErr w:type="spellEnd"/>
    </w:p>
    <w:p w14:paraId="11C4C32C" w14:textId="77777777" w:rsidR="001B6BE6" w:rsidRPr="00430645" w:rsidRDefault="001B6BE6" w:rsidP="001B6BE6">
      <w:pPr>
        <w:pStyle w:val="Listepuces"/>
      </w:pPr>
      <w:proofErr w:type="spellStart"/>
      <w:r w:rsidRPr="00430645">
        <w:rPr>
          <w:sz w:val="20"/>
        </w:rPr>
        <w:t>Outils</w:t>
      </w:r>
      <w:proofErr w:type="spellEnd"/>
      <w:r w:rsidRPr="00430645">
        <w:rPr>
          <w:sz w:val="20"/>
        </w:rPr>
        <w:t xml:space="preserve"> </w:t>
      </w:r>
      <w:proofErr w:type="spellStart"/>
      <w:r w:rsidRPr="00430645">
        <w:rPr>
          <w:sz w:val="20"/>
        </w:rPr>
        <w:t>numériques</w:t>
      </w:r>
      <w:proofErr w:type="spellEnd"/>
      <w:r w:rsidRPr="00430645">
        <w:rPr>
          <w:sz w:val="20"/>
        </w:rPr>
        <w:t xml:space="preserve"> </w:t>
      </w:r>
      <w:proofErr w:type="spellStart"/>
      <w:r w:rsidRPr="00430645">
        <w:rPr>
          <w:sz w:val="20"/>
        </w:rPr>
        <w:t>pédagogiques</w:t>
      </w:r>
      <w:proofErr w:type="spellEnd"/>
      <w:r w:rsidRPr="00430645">
        <w:rPr>
          <w:sz w:val="20"/>
        </w:rPr>
        <w:t xml:space="preserve"> : </w:t>
      </w:r>
      <w:proofErr w:type="spellStart"/>
      <w:r w:rsidRPr="00430645">
        <w:rPr>
          <w:sz w:val="20"/>
        </w:rPr>
        <w:t>exercices</w:t>
      </w:r>
      <w:proofErr w:type="spellEnd"/>
      <w:r w:rsidRPr="00430645">
        <w:rPr>
          <w:sz w:val="20"/>
        </w:rPr>
        <w:t xml:space="preserve"> </w:t>
      </w:r>
      <w:proofErr w:type="spellStart"/>
      <w:r w:rsidRPr="00430645">
        <w:rPr>
          <w:sz w:val="20"/>
        </w:rPr>
        <w:t>interactifs</w:t>
      </w:r>
      <w:proofErr w:type="spellEnd"/>
      <w:r w:rsidRPr="00430645">
        <w:rPr>
          <w:sz w:val="20"/>
        </w:rPr>
        <w:t xml:space="preserve">, </w:t>
      </w:r>
      <w:proofErr w:type="spellStart"/>
      <w:r w:rsidRPr="00430645">
        <w:rPr>
          <w:sz w:val="20"/>
        </w:rPr>
        <w:t>ressources</w:t>
      </w:r>
      <w:proofErr w:type="spellEnd"/>
      <w:r w:rsidRPr="00430645">
        <w:rPr>
          <w:sz w:val="20"/>
        </w:rPr>
        <w:t xml:space="preserve"> audio et </w:t>
      </w:r>
      <w:proofErr w:type="spellStart"/>
      <w:r w:rsidRPr="00430645">
        <w:rPr>
          <w:sz w:val="20"/>
        </w:rPr>
        <w:t>vidéo</w:t>
      </w:r>
      <w:proofErr w:type="spellEnd"/>
    </w:p>
    <w:p w14:paraId="44803CFC" w14:textId="77777777" w:rsidR="001B6BE6" w:rsidRPr="00430645" w:rsidRDefault="001B6BE6" w:rsidP="001B6BE6">
      <w:pPr>
        <w:pStyle w:val="Listepuces"/>
      </w:pPr>
      <w:proofErr w:type="spellStart"/>
      <w:r w:rsidRPr="00430645">
        <w:rPr>
          <w:sz w:val="20"/>
        </w:rPr>
        <w:t>Plateforme</w:t>
      </w:r>
      <w:proofErr w:type="spellEnd"/>
      <w:r w:rsidRPr="00430645">
        <w:rPr>
          <w:sz w:val="20"/>
        </w:rPr>
        <w:t xml:space="preserve"> FRELLO (</w:t>
      </w:r>
      <w:proofErr w:type="spellStart"/>
      <w:r w:rsidRPr="00430645">
        <w:rPr>
          <w:sz w:val="20"/>
        </w:rPr>
        <w:t>partenariat</w:t>
      </w:r>
      <w:proofErr w:type="spellEnd"/>
      <w:r w:rsidRPr="00430645">
        <w:rPr>
          <w:sz w:val="20"/>
        </w:rPr>
        <w:t xml:space="preserve"> OFII) — mise à disposition de </w:t>
      </w:r>
      <w:proofErr w:type="spellStart"/>
      <w:r w:rsidRPr="00430645">
        <w:rPr>
          <w:sz w:val="20"/>
        </w:rPr>
        <w:t>tous</w:t>
      </w:r>
      <w:proofErr w:type="spellEnd"/>
      <w:r w:rsidRPr="00430645">
        <w:rPr>
          <w:sz w:val="20"/>
        </w:rPr>
        <w:t xml:space="preserve"> les stagiaires pour </w:t>
      </w:r>
      <w:proofErr w:type="spellStart"/>
      <w:r w:rsidRPr="00430645">
        <w:rPr>
          <w:sz w:val="20"/>
        </w:rPr>
        <w:t>l'entraînement</w:t>
      </w:r>
      <w:proofErr w:type="spellEnd"/>
      <w:r w:rsidRPr="00430645">
        <w:rPr>
          <w:sz w:val="20"/>
        </w:rPr>
        <w:t xml:space="preserve"> </w:t>
      </w:r>
      <w:proofErr w:type="spellStart"/>
      <w:r w:rsidRPr="00430645">
        <w:rPr>
          <w:sz w:val="20"/>
        </w:rPr>
        <w:t>individuel</w:t>
      </w:r>
      <w:proofErr w:type="spellEnd"/>
      <w:r w:rsidRPr="00430645">
        <w:rPr>
          <w:sz w:val="20"/>
        </w:rPr>
        <w:t xml:space="preserve"> </w:t>
      </w:r>
      <w:proofErr w:type="spellStart"/>
      <w:r w:rsidRPr="00430645">
        <w:rPr>
          <w:sz w:val="20"/>
        </w:rPr>
        <w:t>en</w:t>
      </w:r>
      <w:proofErr w:type="spellEnd"/>
      <w:r w:rsidRPr="00430645">
        <w:rPr>
          <w:sz w:val="20"/>
        </w:rPr>
        <w:t xml:space="preserve"> </w:t>
      </w:r>
      <w:proofErr w:type="spellStart"/>
      <w:r w:rsidRPr="00430645">
        <w:rPr>
          <w:sz w:val="20"/>
        </w:rPr>
        <w:t>autonomie</w:t>
      </w:r>
      <w:proofErr w:type="spellEnd"/>
      <w:r w:rsidRPr="00430645">
        <w:rPr>
          <w:sz w:val="20"/>
        </w:rPr>
        <w:t xml:space="preserve"> entre les séances</w:t>
      </w:r>
    </w:p>
    <w:p w14:paraId="7532C2AF" w14:textId="77777777" w:rsidR="001B6BE6" w:rsidRPr="00430645" w:rsidRDefault="001B6BE6" w:rsidP="001B6BE6">
      <w:pPr>
        <w:pStyle w:val="Listepuces"/>
        <w:numPr>
          <w:ilvl w:val="0"/>
          <w:numId w:val="0"/>
        </w:numPr>
        <w:ind w:left="360" w:hanging="360"/>
        <w:rPr>
          <w:sz w:val="20"/>
        </w:rPr>
      </w:pPr>
    </w:p>
    <w:p w14:paraId="2E65B7A2" w14:textId="77777777" w:rsidR="001B6BE6" w:rsidRPr="00430645" w:rsidRDefault="001B6BE6" w:rsidP="001B6BE6">
      <w:pPr>
        <w:pStyle w:val="Listepuces"/>
        <w:numPr>
          <w:ilvl w:val="0"/>
          <w:numId w:val="0"/>
        </w:numPr>
        <w:ind w:left="360" w:hanging="360"/>
        <w:rPr>
          <w:sz w:val="20"/>
        </w:rPr>
      </w:pPr>
    </w:p>
    <w:p w14:paraId="0D5F7421" w14:textId="77777777" w:rsidR="001B6BE6" w:rsidRPr="00430645" w:rsidRDefault="001B6BE6" w:rsidP="001B6BE6">
      <w:pPr>
        <w:pStyle w:val="Titre2"/>
        <w:rPr>
          <w:color w:val="C00000"/>
          <w:sz w:val="28"/>
          <w:szCs w:val="28"/>
        </w:rPr>
      </w:pPr>
      <w:proofErr w:type="spellStart"/>
      <w:r w:rsidRPr="00430645">
        <w:rPr>
          <w:color w:val="C00000"/>
          <w:sz w:val="28"/>
          <w:szCs w:val="28"/>
        </w:rPr>
        <w:t>Spécificités</w:t>
      </w:r>
      <w:proofErr w:type="spellEnd"/>
      <w:r w:rsidRPr="00430645">
        <w:rPr>
          <w:color w:val="C00000"/>
          <w:sz w:val="28"/>
          <w:szCs w:val="28"/>
        </w:rPr>
        <w:t xml:space="preserve"> pour les publics SIAE et peu </w:t>
      </w:r>
      <w:proofErr w:type="spellStart"/>
      <w:r w:rsidRPr="00430645">
        <w:rPr>
          <w:color w:val="C00000"/>
          <w:sz w:val="28"/>
          <w:szCs w:val="28"/>
        </w:rPr>
        <w:t>alphabétisés</w:t>
      </w:r>
      <w:proofErr w:type="spellEnd"/>
    </w:p>
    <w:p w14:paraId="21F6D468" w14:textId="77777777" w:rsidR="001B6BE6" w:rsidRPr="00430645" w:rsidRDefault="001B6BE6" w:rsidP="001B6BE6">
      <w:pPr>
        <w:pStyle w:val="Listepuces"/>
      </w:pPr>
      <w:r w:rsidRPr="00430645">
        <w:rPr>
          <w:sz w:val="20"/>
        </w:rPr>
        <w:t xml:space="preserve">Entrée progressive dans </w:t>
      </w:r>
      <w:proofErr w:type="spellStart"/>
      <w:r w:rsidRPr="00430645">
        <w:rPr>
          <w:sz w:val="20"/>
        </w:rPr>
        <w:t>l'écrit</w:t>
      </w:r>
      <w:proofErr w:type="spellEnd"/>
      <w:r w:rsidRPr="00430645">
        <w:rPr>
          <w:sz w:val="20"/>
        </w:rPr>
        <w:t xml:space="preserve"> : </w:t>
      </w:r>
      <w:proofErr w:type="spellStart"/>
      <w:r w:rsidRPr="00430645">
        <w:rPr>
          <w:sz w:val="20"/>
        </w:rPr>
        <w:t>tracé</w:t>
      </w:r>
      <w:proofErr w:type="spellEnd"/>
      <w:r w:rsidRPr="00430645">
        <w:rPr>
          <w:sz w:val="20"/>
        </w:rPr>
        <w:t xml:space="preserve"> des </w:t>
      </w:r>
      <w:proofErr w:type="spellStart"/>
      <w:r w:rsidRPr="00430645">
        <w:rPr>
          <w:sz w:val="20"/>
        </w:rPr>
        <w:t>lettres</w:t>
      </w:r>
      <w:proofErr w:type="spellEnd"/>
      <w:r w:rsidRPr="00430645">
        <w:rPr>
          <w:sz w:val="20"/>
        </w:rPr>
        <w:t xml:space="preserve">, </w:t>
      </w:r>
      <w:proofErr w:type="spellStart"/>
      <w:r w:rsidRPr="00430645">
        <w:rPr>
          <w:sz w:val="20"/>
        </w:rPr>
        <w:t>syllabation</w:t>
      </w:r>
      <w:proofErr w:type="spellEnd"/>
      <w:r w:rsidRPr="00430645">
        <w:rPr>
          <w:sz w:val="20"/>
        </w:rPr>
        <w:t>, lecture de mots simples</w:t>
      </w:r>
    </w:p>
    <w:p w14:paraId="153F5906" w14:textId="77777777" w:rsidR="001B6BE6" w:rsidRPr="00430645" w:rsidRDefault="001B6BE6" w:rsidP="001B6BE6">
      <w:pPr>
        <w:pStyle w:val="Listepuces"/>
      </w:pPr>
      <w:proofErr w:type="spellStart"/>
      <w:r w:rsidRPr="00430645">
        <w:rPr>
          <w:sz w:val="20"/>
        </w:rPr>
        <w:t>Priorité</w:t>
      </w:r>
      <w:proofErr w:type="spellEnd"/>
      <w:r w:rsidRPr="00430645">
        <w:rPr>
          <w:sz w:val="20"/>
        </w:rPr>
        <w:t xml:space="preserve"> donnée à </w:t>
      </w:r>
      <w:proofErr w:type="spellStart"/>
      <w:r w:rsidRPr="00430645">
        <w:rPr>
          <w:sz w:val="20"/>
        </w:rPr>
        <w:t>l'oral</w:t>
      </w:r>
      <w:proofErr w:type="spellEnd"/>
      <w:r w:rsidRPr="00430645">
        <w:rPr>
          <w:sz w:val="20"/>
        </w:rPr>
        <w:t xml:space="preserve"> pour les publics non </w:t>
      </w:r>
      <w:proofErr w:type="spellStart"/>
      <w:r w:rsidRPr="00430645">
        <w:rPr>
          <w:sz w:val="20"/>
        </w:rPr>
        <w:t>scolarisés</w:t>
      </w:r>
      <w:proofErr w:type="spellEnd"/>
      <w:r w:rsidRPr="00430645">
        <w:rPr>
          <w:sz w:val="20"/>
        </w:rPr>
        <w:t xml:space="preserve"> </w:t>
      </w:r>
      <w:proofErr w:type="spellStart"/>
      <w:r w:rsidRPr="00430645">
        <w:rPr>
          <w:sz w:val="20"/>
        </w:rPr>
        <w:t>en</w:t>
      </w:r>
      <w:proofErr w:type="spellEnd"/>
      <w:r w:rsidRPr="00430645">
        <w:rPr>
          <w:sz w:val="20"/>
        </w:rPr>
        <w:t xml:space="preserve"> langue </w:t>
      </w:r>
      <w:proofErr w:type="spellStart"/>
      <w:r w:rsidRPr="00430645">
        <w:rPr>
          <w:sz w:val="20"/>
        </w:rPr>
        <w:t>d'origine</w:t>
      </w:r>
      <w:proofErr w:type="spellEnd"/>
    </w:p>
    <w:p w14:paraId="3A46FA58" w14:textId="77777777" w:rsidR="001B6BE6" w:rsidRPr="00430645" w:rsidRDefault="001B6BE6" w:rsidP="001B6BE6">
      <w:pPr>
        <w:pStyle w:val="Listepuces"/>
      </w:pPr>
      <w:proofErr w:type="spellStart"/>
      <w:r w:rsidRPr="00430645">
        <w:rPr>
          <w:sz w:val="20"/>
        </w:rPr>
        <w:t>Différenciation</w:t>
      </w:r>
      <w:proofErr w:type="spellEnd"/>
      <w:r w:rsidRPr="00430645">
        <w:rPr>
          <w:sz w:val="20"/>
        </w:rPr>
        <w:t xml:space="preserve"> </w:t>
      </w:r>
      <w:proofErr w:type="spellStart"/>
      <w:r w:rsidRPr="00430645">
        <w:rPr>
          <w:sz w:val="20"/>
        </w:rPr>
        <w:t>pédagogique</w:t>
      </w:r>
      <w:proofErr w:type="spellEnd"/>
      <w:r w:rsidRPr="00430645">
        <w:rPr>
          <w:sz w:val="20"/>
        </w:rPr>
        <w:t xml:space="preserve"> </w:t>
      </w:r>
      <w:proofErr w:type="spellStart"/>
      <w:r w:rsidRPr="00430645">
        <w:rPr>
          <w:sz w:val="20"/>
        </w:rPr>
        <w:t>systématique</w:t>
      </w:r>
      <w:proofErr w:type="spellEnd"/>
      <w:r w:rsidRPr="00430645">
        <w:rPr>
          <w:sz w:val="20"/>
        </w:rPr>
        <w:t xml:space="preserve"> au sein du </w:t>
      </w:r>
      <w:proofErr w:type="spellStart"/>
      <w:r w:rsidRPr="00430645">
        <w:rPr>
          <w:sz w:val="20"/>
        </w:rPr>
        <w:t>groupe</w:t>
      </w:r>
      <w:proofErr w:type="spellEnd"/>
    </w:p>
    <w:p w14:paraId="4FFEE087" w14:textId="77777777" w:rsidR="001B6BE6" w:rsidRPr="00430645" w:rsidRDefault="001B6BE6" w:rsidP="001B6BE6">
      <w:pPr>
        <w:pStyle w:val="Listepuces"/>
      </w:pPr>
      <w:proofErr w:type="spellStart"/>
      <w:r w:rsidRPr="00430645">
        <w:rPr>
          <w:sz w:val="20"/>
        </w:rPr>
        <w:t>Rythme</w:t>
      </w:r>
      <w:proofErr w:type="spellEnd"/>
      <w:r w:rsidRPr="00430645">
        <w:rPr>
          <w:sz w:val="20"/>
        </w:rPr>
        <w:t xml:space="preserve"> </w:t>
      </w:r>
      <w:proofErr w:type="spellStart"/>
      <w:r w:rsidRPr="00430645">
        <w:rPr>
          <w:sz w:val="20"/>
        </w:rPr>
        <w:t>d'apprentissage</w:t>
      </w:r>
      <w:proofErr w:type="spellEnd"/>
      <w:r w:rsidRPr="00430645">
        <w:rPr>
          <w:sz w:val="20"/>
        </w:rPr>
        <w:t xml:space="preserve"> </w:t>
      </w:r>
      <w:proofErr w:type="spellStart"/>
      <w:r w:rsidRPr="00430645">
        <w:rPr>
          <w:sz w:val="20"/>
        </w:rPr>
        <w:t>respecté</w:t>
      </w:r>
      <w:proofErr w:type="spellEnd"/>
      <w:r w:rsidRPr="00430645">
        <w:rPr>
          <w:sz w:val="20"/>
        </w:rPr>
        <w:t xml:space="preserve"> et </w:t>
      </w:r>
      <w:proofErr w:type="spellStart"/>
      <w:r w:rsidRPr="00430645">
        <w:rPr>
          <w:sz w:val="20"/>
        </w:rPr>
        <w:t>adapté</w:t>
      </w:r>
      <w:proofErr w:type="spellEnd"/>
      <w:r w:rsidRPr="00430645">
        <w:rPr>
          <w:sz w:val="20"/>
        </w:rPr>
        <w:t xml:space="preserve"> à </w:t>
      </w:r>
      <w:proofErr w:type="spellStart"/>
      <w:r w:rsidRPr="00430645">
        <w:rPr>
          <w:sz w:val="20"/>
        </w:rPr>
        <w:t>chaque</w:t>
      </w:r>
      <w:proofErr w:type="spellEnd"/>
      <w:r w:rsidRPr="00430645">
        <w:rPr>
          <w:sz w:val="20"/>
        </w:rPr>
        <w:t xml:space="preserve"> stagiaire</w:t>
      </w:r>
    </w:p>
    <w:p w14:paraId="7FF87DB8" w14:textId="77777777" w:rsidR="001B6BE6" w:rsidRPr="00430645" w:rsidRDefault="001B6BE6" w:rsidP="001B6BE6">
      <w:pPr>
        <w:pStyle w:val="Listepuces"/>
      </w:pPr>
      <w:proofErr w:type="spellStart"/>
      <w:r w:rsidRPr="00430645">
        <w:rPr>
          <w:sz w:val="20"/>
        </w:rPr>
        <w:t>Accompagnement</w:t>
      </w:r>
      <w:proofErr w:type="spellEnd"/>
      <w:r w:rsidRPr="00430645">
        <w:rPr>
          <w:sz w:val="20"/>
        </w:rPr>
        <w:t xml:space="preserve"> </w:t>
      </w:r>
      <w:proofErr w:type="spellStart"/>
      <w:r w:rsidRPr="00430645">
        <w:rPr>
          <w:sz w:val="20"/>
        </w:rPr>
        <w:t>renforcé</w:t>
      </w:r>
      <w:proofErr w:type="spellEnd"/>
      <w:r w:rsidRPr="00430645">
        <w:rPr>
          <w:sz w:val="20"/>
        </w:rPr>
        <w:t xml:space="preserve"> sur les démarches </w:t>
      </w:r>
      <w:proofErr w:type="spellStart"/>
      <w:r w:rsidRPr="00430645">
        <w:rPr>
          <w:sz w:val="20"/>
        </w:rPr>
        <w:t>administratives</w:t>
      </w:r>
      <w:proofErr w:type="spellEnd"/>
      <w:r w:rsidRPr="00430645">
        <w:rPr>
          <w:sz w:val="20"/>
        </w:rPr>
        <w:t xml:space="preserve"> </w:t>
      </w:r>
      <w:proofErr w:type="spellStart"/>
      <w:r w:rsidRPr="00430645">
        <w:rPr>
          <w:sz w:val="20"/>
        </w:rPr>
        <w:t>directement</w:t>
      </w:r>
      <w:proofErr w:type="spellEnd"/>
      <w:r w:rsidRPr="00430645">
        <w:rPr>
          <w:sz w:val="20"/>
        </w:rPr>
        <w:t xml:space="preserve"> </w:t>
      </w:r>
      <w:proofErr w:type="spellStart"/>
      <w:r w:rsidRPr="00430645">
        <w:rPr>
          <w:sz w:val="20"/>
        </w:rPr>
        <w:t>liées</w:t>
      </w:r>
      <w:proofErr w:type="spellEnd"/>
      <w:r w:rsidRPr="00430645">
        <w:rPr>
          <w:sz w:val="20"/>
        </w:rPr>
        <w:t xml:space="preserve"> à </w:t>
      </w:r>
      <w:proofErr w:type="spellStart"/>
      <w:r w:rsidRPr="00430645">
        <w:rPr>
          <w:sz w:val="20"/>
        </w:rPr>
        <w:t>l'insertion</w:t>
      </w:r>
      <w:proofErr w:type="spellEnd"/>
    </w:p>
    <w:p w14:paraId="042EAAEA" w14:textId="77777777" w:rsidR="001B6BE6" w:rsidRPr="00430645" w:rsidRDefault="001B6BE6" w:rsidP="001B6BE6">
      <w:pPr>
        <w:pStyle w:val="Listepuces"/>
        <w:numPr>
          <w:ilvl w:val="0"/>
          <w:numId w:val="0"/>
        </w:numPr>
        <w:ind w:left="360" w:hanging="360"/>
      </w:pPr>
    </w:p>
    <w:p w14:paraId="61A3C0A6" w14:textId="77777777" w:rsidR="00C05835" w:rsidRPr="00430645" w:rsidRDefault="00000000">
      <w:pPr>
        <w:pStyle w:val="Titre2"/>
        <w:rPr>
          <w:color w:val="C00000"/>
          <w:sz w:val="28"/>
          <w:szCs w:val="28"/>
        </w:rPr>
      </w:pPr>
      <w:r w:rsidRPr="00430645">
        <w:rPr>
          <w:color w:val="C00000"/>
          <w:sz w:val="28"/>
          <w:szCs w:val="28"/>
        </w:rPr>
        <w:t xml:space="preserve">Qualification des </w:t>
      </w:r>
      <w:proofErr w:type="spellStart"/>
      <w:r w:rsidRPr="00430645">
        <w:rPr>
          <w:color w:val="C00000"/>
          <w:sz w:val="28"/>
          <w:szCs w:val="28"/>
        </w:rPr>
        <w:t>formateurs</w:t>
      </w:r>
      <w:proofErr w:type="spellEnd"/>
    </w:p>
    <w:p w14:paraId="357EDC57" w14:textId="77777777" w:rsidR="001B6BE6" w:rsidRPr="00430645" w:rsidRDefault="001B6BE6" w:rsidP="001B6BE6">
      <w:r w:rsidRPr="00430645">
        <w:t xml:space="preserve">Tous les </w:t>
      </w:r>
      <w:proofErr w:type="spellStart"/>
      <w:r w:rsidRPr="00430645">
        <w:t>intervenants</w:t>
      </w:r>
      <w:proofErr w:type="spellEnd"/>
      <w:r w:rsidRPr="00430645">
        <w:t xml:space="preserve"> </w:t>
      </w:r>
      <w:proofErr w:type="spellStart"/>
      <w:r w:rsidRPr="00430645">
        <w:t>d'AXIOM</w:t>
      </w:r>
      <w:proofErr w:type="spellEnd"/>
      <w:r w:rsidRPr="00430645">
        <w:t xml:space="preserve"> ACADEMY </w:t>
      </w:r>
      <w:proofErr w:type="spellStart"/>
      <w:r w:rsidRPr="00430645">
        <w:t>sont</w:t>
      </w:r>
      <w:proofErr w:type="spellEnd"/>
      <w:r w:rsidRPr="00430645">
        <w:t xml:space="preserve"> des </w:t>
      </w:r>
      <w:proofErr w:type="spellStart"/>
      <w:r w:rsidRPr="00430645">
        <w:t>professionnels</w:t>
      </w:r>
      <w:proofErr w:type="spellEnd"/>
      <w:r w:rsidRPr="00430645">
        <w:t xml:space="preserve"> </w:t>
      </w:r>
      <w:proofErr w:type="spellStart"/>
      <w:r w:rsidRPr="00430645">
        <w:t>diplômés</w:t>
      </w:r>
      <w:proofErr w:type="spellEnd"/>
      <w:r w:rsidRPr="00430645">
        <w:t xml:space="preserve"> et </w:t>
      </w:r>
      <w:proofErr w:type="spellStart"/>
      <w:r w:rsidRPr="00430645">
        <w:t>spécialisés</w:t>
      </w:r>
      <w:proofErr w:type="spellEnd"/>
      <w:r w:rsidRPr="00430645">
        <w:t xml:space="preserve"> </w:t>
      </w:r>
      <w:proofErr w:type="spellStart"/>
      <w:r w:rsidRPr="00430645">
        <w:t>en</w:t>
      </w:r>
      <w:proofErr w:type="spellEnd"/>
      <w:r w:rsidRPr="00430645">
        <w:t xml:space="preserve"> Français Langue </w:t>
      </w:r>
      <w:proofErr w:type="spellStart"/>
      <w:r w:rsidRPr="00430645">
        <w:t>Étrangère</w:t>
      </w:r>
      <w:proofErr w:type="spellEnd"/>
      <w:r w:rsidRPr="00430645">
        <w:t xml:space="preserve"> (FLE) et </w:t>
      </w:r>
      <w:proofErr w:type="spellStart"/>
      <w:r w:rsidRPr="00430645">
        <w:t>en</w:t>
      </w:r>
      <w:proofErr w:type="spellEnd"/>
      <w:r w:rsidRPr="00430645">
        <w:t xml:space="preserve"> Français sur </w:t>
      </w:r>
      <w:proofErr w:type="spellStart"/>
      <w:r w:rsidRPr="00430645">
        <w:t>Objectifs</w:t>
      </w:r>
      <w:proofErr w:type="spellEnd"/>
      <w:r w:rsidRPr="00430645">
        <w:t xml:space="preserve"> </w:t>
      </w:r>
      <w:proofErr w:type="spellStart"/>
      <w:r w:rsidRPr="00430645">
        <w:t>Spécifiques</w:t>
      </w:r>
      <w:proofErr w:type="spellEnd"/>
      <w:r w:rsidRPr="00430645">
        <w:t xml:space="preserve"> (FOS). </w:t>
      </w:r>
      <w:proofErr w:type="spellStart"/>
      <w:r w:rsidRPr="00430645">
        <w:t>Ils</w:t>
      </w:r>
      <w:proofErr w:type="spellEnd"/>
      <w:r w:rsidRPr="00430645">
        <w:t xml:space="preserve"> </w:t>
      </w:r>
      <w:proofErr w:type="spellStart"/>
      <w:r w:rsidRPr="00430645">
        <w:t>justifient</w:t>
      </w:r>
      <w:proofErr w:type="spellEnd"/>
      <w:r w:rsidRPr="00430645">
        <w:t xml:space="preserve"> </w:t>
      </w:r>
      <w:proofErr w:type="spellStart"/>
      <w:r w:rsidRPr="00430645">
        <w:t>d'une</w:t>
      </w:r>
      <w:proofErr w:type="spellEnd"/>
      <w:r w:rsidRPr="00430645">
        <w:t xml:space="preserve"> </w:t>
      </w:r>
      <w:proofErr w:type="spellStart"/>
      <w:r w:rsidRPr="00430645">
        <w:t>expérience</w:t>
      </w:r>
      <w:proofErr w:type="spellEnd"/>
      <w:r w:rsidRPr="00430645">
        <w:t xml:space="preserve"> terrain </w:t>
      </w:r>
      <w:proofErr w:type="spellStart"/>
      <w:r w:rsidRPr="00430645">
        <w:t>avérée</w:t>
      </w:r>
      <w:proofErr w:type="spellEnd"/>
      <w:r w:rsidRPr="00430645">
        <w:t xml:space="preserve"> </w:t>
      </w:r>
      <w:proofErr w:type="spellStart"/>
      <w:r w:rsidRPr="00430645">
        <w:t>auprès</w:t>
      </w:r>
      <w:proofErr w:type="spellEnd"/>
      <w:r w:rsidRPr="00430645">
        <w:t xml:space="preserve"> des publics </w:t>
      </w:r>
      <w:proofErr w:type="spellStart"/>
      <w:r w:rsidRPr="00430645">
        <w:t>visés</w:t>
      </w:r>
      <w:proofErr w:type="spellEnd"/>
      <w:r w:rsidRPr="00430645">
        <w:t xml:space="preserve"> par </w:t>
      </w:r>
      <w:proofErr w:type="spellStart"/>
      <w:r w:rsidRPr="00430645">
        <w:t>ce</w:t>
      </w:r>
      <w:proofErr w:type="spellEnd"/>
      <w:r w:rsidRPr="00430645">
        <w:t xml:space="preserve"> </w:t>
      </w:r>
      <w:proofErr w:type="spellStart"/>
      <w:r w:rsidRPr="00430645">
        <w:t>programme</w:t>
      </w:r>
      <w:proofErr w:type="spellEnd"/>
      <w:r w:rsidRPr="00430645">
        <w:t xml:space="preserve"> : </w:t>
      </w:r>
      <w:proofErr w:type="spellStart"/>
      <w:r w:rsidRPr="00430645">
        <w:t>adultes</w:t>
      </w:r>
      <w:proofErr w:type="spellEnd"/>
      <w:r w:rsidRPr="00430645">
        <w:t xml:space="preserve"> allophones, primo-</w:t>
      </w:r>
      <w:proofErr w:type="spellStart"/>
      <w:r w:rsidRPr="00430645">
        <w:t>arrivants</w:t>
      </w:r>
      <w:proofErr w:type="spellEnd"/>
      <w:r w:rsidRPr="00430645">
        <w:t xml:space="preserve">, publics peu </w:t>
      </w:r>
      <w:proofErr w:type="spellStart"/>
      <w:r w:rsidRPr="00430645">
        <w:t>alphabétisés</w:t>
      </w:r>
      <w:proofErr w:type="spellEnd"/>
      <w:r w:rsidRPr="00430645">
        <w:t xml:space="preserve">, </w:t>
      </w:r>
      <w:proofErr w:type="spellStart"/>
      <w:r w:rsidRPr="00430645">
        <w:t>bénéficiaires</w:t>
      </w:r>
      <w:proofErr w:type="spellEnd"/>
      <w:r w:rsidRPr="00430645">
        <w:t xml:space="preserve"> CIR/OFII et </w:t>
      </w:r>
      <w:proofErr w:type="spellStart"/>
      <w:r w:rsidRPr="00430645">
        <w:t>salariés</w:t>
      </w:r>
      <w:proofErr w:type="spellEnd"/>
      <w:r w:rsidRPr="00430645">
        <w:t xml:space="preserve"> </w:t>
      </w:r>
      <w:proofErr w:type="spellStart"/>
      <w:r w:rsidRPr="00430645">
        <w:t>en</w:t>
      </w:r>
      <w:proofErr w:type="spellEnd"/>
      <w:r w:rsidRPr="00430645">
        <w:t xml:space="preserve"> </w:t>
      </w:r>
      <w:proofErr w:type="spellStart"/>
      <w:r w:rsidRPr="00430645">
        <w:t>parcours</w:t>
      </w:r>
      <w:proofErr w:type="spellEnd"/>
      <w:r w:rsidRPr="00430645">
        <w:t xml:space="preserve"> </w:t>
      </w:r>
      <w:proofErr w:type="spellStart"/>
      <w:r w:rsidRPr="00430645">
        <w:t>d'insertion</w:t>
      </w:r>
      <w:proofErr w:type="spellEnd"/>
      <w:r w:rsidRPr="00430645">
        <w:t>.</w:t>
      </w:r>
    </w:p>
    <w:p w14:paraId="5ED7D1FE" w14:textId="77777777" w:rsidR="001B6BE6" w:rsidRPr="00430645" w:rsidRDefault="001B6BE6" w:rsidP="001B6BE6">
      <w:pPr>
        <w:pStyle w:val="Listepuces"/>
      </w:pPr>
      <w:r w:rsidRPr="00430645">
        <w:rPr>
          <w:sz w:val="20"/>
        </w:rPr>
        <w:t xml:space="preserve">Diplôme de </w:t>
      </w:r>
      <w:proofErr w:type="spellStart"/>
      <w:r w:rsidRPr="00430645">
        <w:rPr>
          <w:sz w:val="20"/>
        </w:rPr>
        <w:t>niveau</w:t>
      </w:r>
      <w:proofErr w:type="spellEnd"/>
      <w:r w:rsidRPr="00430645">
        <w:rPr>
          <w:sz w:val="20"/>
        </w:rPr>
        <w:t xml:space="preserve"> Bac+4/Bac+5 </w:t>
      </w:r>
      <w:proofErr w:type="spellStart"/>
      <w:r w:rsidRPr="00430645">
        <w:rPr>
          <w:sz w:val="20"/>
        </w:rPr>
        <w:t>en</w:t>
      </w:r>
      <w:proofErr w:type="spellEnd"/>
      <w:r w:rsidRPr="00430645">
        <w:rPr>
          <w:sz w:val="20"/>
        </w:rPr>
        <w:t xml:space="preserve"> FLE, sciences du </w:t>
      </w:r>
      <w:proofErr w:type="spellStart"/>
      <w:r w:rsidRPr="00430645">
        <w:rPr>
          <w:sz w:val="20"/>
        </w:rPr>
        <w:t>langage</w:t>
      </w:r>
      <w:proofErr w:type="spellEnd"/>
      <w:r w:rsidRPr="00430645">
        <w:rPr>
          <w:sz w:val="20"/>
        </w:rPr>
        <w:t xml:space="preserve"> </w:t>
      </w:r>
      <w:proofErr w:type="spellStart"/>
      <w:r w:rsidRPr="00430645">
        <w:rPr>
          <w:sz w:val="20"/>
        </w:rPr>
        <w:t>ou</w:t>
      </w:r>
      <w:proofErr w:type="spellEnd"/>
      <w:r w:rsidRPr="00430645">
        <w:rPr>
          <w:sz w:val="20"/>
        </w:rPr>
        <w:t xml:space="preserve"> </w:t>
      </w:r>
      <w:proofErr w:type="spellStart"/>
      <w:r w:rsidRPr="00430645">
        <w:rPr>
          <w:sz w:val="20"/>
        </w:rPr>
        <w:t>didactique</w:t>
      </w:r>
      <w:proofErr w:type="spellEnd"/>
      <w:r w:rsidRPr="00430645">
        <w:rPr>
          <w:sz w:val="20"/>
        </w:rPr>
        <w:t xml:space="preserve"> des </w:t>
      </w:r>
      <w:proofErr w:type="spellStart"/>
      <w:r w:rsidRPr="00430645">
        <w:rPr>
          <w:sz w:val="20"/>
        </w:rPr>
        <w:t>langues</w:t>
      </w:r>
      <w:proofErr w:type="spellEnd"/>
    </w:p>
    <w:p w14:paraId="189FD5B1" w14:textId="77777777" w:rsidR="001B6BE6" w:rsidRPr="00430645" w:rsidRDefault="001B6BE6" w:rsidP="001B6BE6">
      <w:pPr>
        <w:pStyle w:val="Listepuces"/>
      </w:pPr>
      <w:proofErr w:type="spellStart"/>
      <w:r w:rsidRPr="00430645">
        <w:rPr>
          <w:sz w:val="20"/>
        </w:rPr>
        <w:t>Expérience</w:t>
      </w:r>
      <w:proofErr w:type="spellEnd"/>
      <w:r w:rsidRPr="00430645">
        <w:rPr>
          <w:sz w:val="20"/>
        </w:rPr>
        <w:t xml:space="preserve"> significative </w:t>
      </w:r>
      <w:proofErr w:type="spellStart"/>
      <w:r w:rsidRPr="00430645">
        <w:rPr>
          <w:sz w:val="20"/>
        </w:rPr>
        <w:t>auprès</w:t>
      </w:r>
      <w:proofErr w:type="spellEnd"/>
      <w:r w:rsidRPr="00430645">
        <w:rPr>
          <w:sz w:val="20"/>
        </w:rPr>
        <w:t xml:space="preserve"> des publics allophones grands </w:t>
      </w:r>
      <w:proofErr w:type="spellStart"/>
      <w:r w:rsidRPr="00430645">
        <w:rPr>
          <w:sz w:val="20"/>
        </w:rPr>
        <w:t>débutants</w:t>
      </w:r>
      <w:proofErr w:type="spellEnd"/>
      <w:r w:rsidRPr="00430645">
        <w:rPr>
          <w:sz w:val="20"/>
        </w:rPr>
        <w:t xml:space="preserve"> et peu </w:t>
      </w:r>
      <w:proofErr w:type="spellStart"/>
      <w:r w:rsidRPr="00430645">
        <w:rPr>
          <w:sz w:val="20"/>
        </w:rPr>
        <w:t>scolarisés</w:t>
      </w:r>
      <w:proofErr w:type="spellEnd"/>
    </w:p>
    <w:p w14:paraId="46D5A7AA" w14:textId="77777777" w:rsidR="001B6BE6" w:rsidRPr="00430645" w:rsidRDefault="001B6BE6" w:rsidP="001B6BE6">
      <w:pPr>
        <w:pStyle w:val="Listepuces"/>
      </w:pPr>
      <w:proofErr w:type="spellStart"/>
      <w:r w:rsidRPr="00430645">
        <w:rPr>
          <w:sz w:val="20"/>
        </w:rPr>
        <w:t>Maîtrise</w:t>
      </w:r>
      <w:proofErr w:type="spellEnd"/>
      <w:r w:rsidRPr="00430645">
        <w:rPr>
          <w:sz w:val="20"/>
        </w:rPr>
        <w:t xml:space="preserve"> des </w:t>
      </w:r>
      <w:proofErr w:type="spellStart"/>
      <w:r w:rsidRPr="00430645">
        <w:rPr>
          <w:sz w:val="20"/>
        </w:rPr>
        <w:t>approches</w:t>
      </w:r>
      <w:proofErr w:type="spellEnd"/>
      <w:r w:rsidRPr="00430645">
        <w:rPr>
          <w:sz w:val="20"/>
        </w:rPr>
        <w:t xml:space="preserve"> communicative et </w:t>
      </w:r>
      <w:proofErr w:type="spellStart"/>
      <w:r w:rsidRPr="00430645">
        <w:rPr>
          <w:sz w:val="20"/>
        </w:rPr>
        <w:t>actionnelle</w:t>
      </w:r>
      <w:proofErr w:type="spellEnd"/>
      <w:r w:rsidRPr="00430645">
        <w:rPr>
          <w:sz w:val="20"/>
        </w:rPr>
        <w:t xml:space="preserve"> </w:t>
      </w:r>
      <w:proofErr w:type="spellStart"/>
      <w:r w:rsidRPr="00430645">
        <w:rPr>
          <w:sz w:val="20"/>
        </w:rPr>
        <w:t>adaptées</w:t>
      </w:r>
      <w:proofErr w:type="spellEnd"/>
      <w:r w:rsidRPr="00430645">
        <w:rPr>
          <w:sz w:val="20"/>
        </w:rPr>
        <w:t xml:space="preserve"> aux publics </w:t>
      </w:r>
      <w:proofErr w:type="spellStart"/>
      <w:r w:rsidRPr="00430645">
        <w:rPr>
          <w:sz w:val="20"/>
        </w:rPr>
        <w:t>en</w:t>
      </w:r>
      <w:proofErr w:type="spellEnd"/>
      <w:r w:rsidRPr="00430645">
        <w:rPr>
          <w:sz w:val="20"/>
        </w:rPr>
        <w:t xml:space="preserve"> insertion</w:t>
      </w:r>
    </w:p>
    <w:p w14:paraId="0D8DFFB9" w14:textId="77777777" w:rsidR="001B6BE6" w:rsidRPr="00430645" w:rsidRDefault="001B6BE6" w:rsidP="001B6BE6">
      <w:pPr>
        <w:pStyle w:val="Listepuces"/>
      </w:pPr>
      <w:proofErr w:type="spellStart"/>
      <w:r w:rsidRPr="00430645">
        <w:rPr>
          <w:sz w:val="20"/>
        </w:rPr>
        <w:t>Connaissance</w:t>
      </w:r>
      <w:proofErr w:type="spellEnd"/>
      <w:r w:rsidRPr="00430645">
        <w:rPr>
          <w:sz w:val="20"/>
        </w:rPr>
        <w:t xml:space="preserve"> des </w:t>
      </w:r>
      <w:proofErr w:type="spellStart"/>
      <w:r w:rsidRPr="00430645">
        <w:rPr>
          <w:sz w:val="20"/>
        </w:rPr>
        <w:t>référentiels</w:t>
      </w:r>
      <w:proofErr w:type="spellEnd"/>
      <w:r w:rsidRPr="00430645">
        <w:rPr>
          <w:sz w:val="20"/>
        </w:rPr>
        <w:t xml:space="preserve"> CECRL A1 et des </w:t>
      </w:r>
      <w:proofErr w:type="spellStart"/>
      <w:r w:rsidRPr="00430645">
        <w:rPr>
          <w:sz w:val="20"/>
        </w:rPr>
        <w:t>épreuves</w:t>
      </w:r>
      <w:proofErr w:type="spellEnd"/>
      <w:r w:rsidRPr="00430645">
        <w:rPr>
          <w:sz w:val="20"/>
        </w:rPr>
        <w:t xml:space="preserve"> du DILF A1</w:t>
      </w:r>
    </w:p>
    <w:p w14:paraId="1B982351" w14:textId="77777777" w:rsidR="001B6BE6" w:rsidRPr="00430645" w:rsidRDefault="001B6BE6" w:rsidP="001B6BE6">
      <w:pPr>
        <w:pStyle w:val="Listepuces"/>
      </w:pPr>
      <w:r w:rsidRPr="00430645">
        <w:rPr>
          <w:sz w:val="20"/>
        </w:rPr>
        <w:t xml:space="preserve">Formation continue aux </w:t>
      </w:r>
      <w:proofErr w:type="spellStart"/>
      <w:r w:rsidRPr="00430645">
        <w:rPr>
          <w:sz w:val="20"/>
        </w:rPr>
        <w:t>outils</w:t>
      </w:r>
      <w:proofErr w:type="spellEnd"/>
      <w:r w:rsidRPr="00430645">
        <w:rPr>
          <w:sz w:val="20"/>
        </w:rPr>
        <w:t xml:space="preserve"> </w:t>
      </w:r>
      <w:proofErr w:type="spellStart"/>
      <w:r w:rsidRPr="00430645">
        <w:rPr>
          <w:sz w:val="20"/>
        </w:rPr>
        <w:t>numériques</w:t>
      </w:r>
      <w:proofErr w:type="spellEnd"/>
      <w:r w:rsidRPr="00430645">
        <w:rPr>
          <w:sz w:val="20"/>
        </w:rPr>
        <w:t xml:space="preserve"> FLE, </w:t>
      </w:r>
      <w:proofErr w:type="spellStart"/>
      <w:r w:rsidRPr="00430645">
        <w:rPr>
          <w:sz w:val="20"/>
        </w:rPr>
        <w:t>dont</w:t>
      </w:r>
      <w:proofErr w:type="spellEnd"/>
      <w:r w:rsidRPr="00430645">
        <w:rPr>
          <w:sz w:val="20"/>
        </w:rPr>
        <w:t xml:space="preserve"> la </w:t>
      </w:r>
      <w:proofErr w:type="spellStart"/>
      <w:r w:rsidRPr="00430645">
        <w:rPr>
          <w:sz w:val="20"/>
        </w:rPr>
        <w:t>plateforme</w:t>
      </w:r>
      <w:proofErr w:type="spellEnd"/>
      <w:r w:rsidRPr="00430645">
        <w:rPr>
          <w:sz w:val="20"/>
        </w:rPr>
        <w:t xml:space="preserve"> FRELLO</w:t>
      </w:r>
    </w:p>
    <w:p w14:paraId="604468A5" w14:textId="77777777" w:rsidR="00C05835" w:rsidRPr="00430645" w:rsidRDefault="00C05835"/>
    <w:p w14:paraId="3B6F7375" w14:textId="77777777" w:rsidR="00C05835" w:rsidRPr="00430645" w:rsidRDefault="00000000">
      <w:pPr>
        <w:pStyle w:val="Titre1"/>
      </w:pPr>
      <w:r w:rsidRPr="00430645">
        <w:rPr>
          <w:color w:val="1F3A70"/>
          <w:sz w:val="36"/>
        </w:rPr>
        <w:t>7. Contenu détaillé du programme — 150 heures</w:t>
      </w:r>
    </w:p>
    <w:p w14:paraId="3DAD3076" w14:textId="77777777" w:rsidR="00C05835" w:rsidRPr="00430645" w:rsidRDefault="00C05835">
      <w:pPr>
        <w:pBdr>
          <w:bottom w:val="single" w:sz="16" w:space="1" w:color="D63031"/>
        </w:pBdr>
        <w:spacing w:before="120" w:after="120"/>
      </w:pPr>
    </w:p>
    <w:p w14:paraId="2B56737C" w14:textId="77777777" w:rsidR="001B6BE6" w:rsidRPr="00430645" w:rsidRDefault="001B6BE6" w:rsidP="001B6BE6">
      <w:r w:rsidRPr="00430645">
        <w:t xml:space="preserve">Le </w:t>
      </w:r>
      <w:proofErr w:type="spellStart"/>
      <w:r w:rsidRPr="00430645">
        <w:t>programme</w:t>
      </w:r>
      <w:proofErr w:type="spellEnd"/>
      <w:r w:rsidRPr="00430645">
        <w:t xml:space="preserve"> est </w:t>
      </w:r>
      <w:proofErr w:type="spellStart"/>
      <w:r w:rsidRPr="00430645">
        <w:t>structuré</w:t>
      </w:r>
      <w:proofErr w:type="spellEnd"/>
      <w:r w:rsidRPr="00430645">
        <w:t xml:space="preserve"> </w:t>
      </w:r>
      <w:proofErr w:type="spellStart"/>
      <w:r w:rsidRPr="00430645">
        <w:t>en</w:t>
      </w:r>
      <w:proofErr w:type="spellEnd"/>
      <w:r w:rsidRPr="00430645">
        <w:t xml:space="preserve"> 6 modules </w:t>
      </w:r>
      <w:proofErr w:type="spellStart"/>
      <w:r w:rsidRPr="00430645">
        <w:t>progressifs</w:t>
      </w:r>
      <w:proofErr w:type="spellEnd"/>
      <w:r w:rsidRPr="00430645">
        <w:t xml:space="preserve"> de 25 </w:t>
      </w:r>
      <w:proofErr w:type="spellStart"/>
      <w:r w:rsidRPr="00430645">
        <w:t>heures</w:t>
      </w:r>
      <w:proofErr w:type="spellEnd"/>
      <w:r w:rsidRPr="00430645">
        <w:t xml:space="preserve"> chacun. La progression </w:t>
      </w:r>
      <w:proofErr w:type="gramStart"/>
      <w:r w:rsidRPr="00430645">
        <w:t>suit</w:t>
      </w:r>
      <w:proofErr w:type="gramEnd"/>
      <w:r w:rsidRPr="00430645">
        <w:t xml:space="preserve"> le </w:t>
      </w:r>
      <w:proofErr w:type="spellStart"/>
      <w:r w:rsidRPr="00430645">
        <w:t>référentiel</w:t>
      </w:r>
      <w:proofErr w:type="spellEnd"/>
      <w:r w:rsidRPr="00430645">
        <w:t xml:space="preserve"> CECRL A1 et </w:t>
      </w:r>
      <w:proofErr w:type="spellStart"/>
      <w:r w:rsidRPr="00430645">
        <w:t>prépare</w:t>
      </w:r>
      <w:proofErr w:type="spellEnd"/>
      <w:r w:rsidRPr="00430645">
        <w:t xml:space="preserve"> </w:t>
      </w:r>
      <w:proofErr w:type="spellStart"/>
      <w:r w:rsidRPr="00430645">
        <w:t>méthodiquement</w:t>
      </w:r>
      <w:proofErr w:type="spellEnd"/>
      <w:r w:rsidRPr="00430645">
        <w:t xml:space="preserve"> aux </w:t>
      </w:r>
      <w:proofErr w:type="spellStart"/>
      <w:r w:rsidRPr="00430645">
        <w:t>épreuves</w:t>
      </w:r>
      <w:proofErr w:type="spellEnd"/>
      <w:r w:rsidRPr="00430645">
        <w:t xml:space="preserve"> du DILF A1.</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0"/>
        <w:gridCol w:w="1255"/>
        <w:gridCol w:w="850"/>
        <w:gridCol w:w="4820"/>
        <w:gridCol w:w="2551"/>
      </w:tblGrid>
      <w:tr w:rsidR="001B6BE6" w:rsidRPr="00EB3EBD" w14:paraId="61E32CB6" w14:textId="77777777" w:rsidTr="00B74C2C">
        <w:trPr>
          <w:tblHeader/>
        </w:trPr>
        <w:tc>
          <w:tcPr>
            <w:tcW w:w="83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vAlign w:val="center"/>
          </w:tcPr>
          <w:p w14:paraId="6FEEB2A7" w14:textId="77777777" w:rsidR="001B6BE6" w:rsidRPr="00EB3EBD" w:rsidRDefault="001B6BE6" w:rsidP="007C7C1E">
            <w:pPr>
              <w:jc w:val="center"/>
              <w:rPr>
                <w:rFonts w:ascii="Cambria" w:hAnsi="Cambria"/>
              </w:rPr>
            </w:pPr>
            <w:r w:rsidRPr="00EB3EBD">
              <w:rPr>
                <w:rFonts w:ascii="Cambria" w:eastAsia="Arial" w:hAnsi="Cambria" w:cs="Arial"/>
                <w:b/>
                <w:bCs/>
                <w:color w:val="FFFFFF"/>
                <w:sz w:val="18"/>
                <w:szCs w:val="18"/>
              </w:rPr>
              <w:t>Module</w:t>
            </w:r>
          </w:p>
        </w:tc>
        <w:tc>
          <w:tcPr>
            <w:tcW w:w="1255"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vAlign w:val="center"/>
          </w:tcPr>
          <w:p w14:paraId="3348918D" w14:textId="77777777" w:rsidR="001B6BE6" w:rsidRPr="00EB3EBD" w:rsidRDefault="001B6BE6" w:rsidP="007C7C1E">
            <w:pPr>
              <w:jc w:val="center"/>
              <w:rPr>
                <w:rFonts w:ascii="Cambria" w:hAnsi="Cambria"/>
              </w:rPr>
            </w:pPr>
            <w:proofErr w:type="spellStart"/>
            <w:r w:rsidRPr="00EB3EBD">
              <w:rPr>
                <w:rFonts w:ascii="Cambria" w:eastAsia="Arial" w:hAnsi="Cambria" w:cs="Arial"/>
                <w:b/>
                <w:bCs/>
                <w:color w:val="FFFFFF"/>
                <w:sz w:val="18"/>
                <w:szCs w:val="18"/>
              </w:rPr>
              <w:t>Thématique</w:t>
            </w:r>
            <w:proofErr w:type="spellEnd"/>
          </w:p>
        </w:tc>
        <w:tc>
          <w:tcPr>
            <w:tcW w:w="85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vAlign w:val="center"/>
          </w:tcPr>
          <w:p w14:paraId="0204A2D2" w14:textId="77777777" w:rsidR="001B6BE6" w:rsidRPr="00EB3EBD" w:rsidRDefault="001B6BE6" w:rsidP="007C7C1E">
            <w:pPr>
              <w:jc w:val="center"/>
              <w:rPr>
                <w:rFonts w:ascii="Cambria" w:hAnsi="Cambria"/>
              </w:rPr>
            </w:pPr>
            <w:r w:rsidRPr="00EB3EBD">
              <w:rPr>
                <w:rFonts w:ascii="Cambria" w:eastAsia="Arial" w:hAnsi="Cambria" w:cs="Arial"/>
                <w:b/>
                <w:bCs/>
                <w:color w:val="FFFFFF"/>
                <w:sz w:val="18"/>
                <w:szCs w:val="18"/>
              </w:rPr>
              <w:t>Durée</w:t>
            </w:r>
          </w:p>
        </w:tc>
        <w:tc>
          <w:tcPr>
            <w:tcW w:w="482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vAlign w:val="center"/>
          </w:tcPr>
          <w:p w14:paraId="06E7088A" w14:textId="77777777" w:rsidR="001B6BE6" w:rsidRPr="00EB3EBD" w:rsidRDefault="001B6BE6" w:rsidP="007C7C1E">
            <w:pPr>
              <w:jc w:val="center"/>
              <w:rPr>
                <w:rFonts w:ascii="Cambria" w:hAnsi="Cambria"/>
              </w:rPr>
            </w:pPr>
            <w:proofErr w:type="spellStart"/>
            <w:r w:rsidRPr="00EB3EBD">
              <w:rPr>
                <w:rFonts w:ascii="Cambria" w:eastAsia="Arial" w:hAnsi="Cambria" w:cs="Arial"/>
                <w:b/>
                <w:bCs/>
                <w:color w:val="FFFFFF"/>
                <w:sz w:val="18"/>
                <w:szCs w:val="18"/>
              </w:rPr>
              <w:t>Objectifs</w:t>
            </w:r>
            <w:proofErr w:type="spellEnd"/>
            <w:r w:rsidRPr="00EB3EBD">
              <w:rPr>
                <w:rFonts w:ascii="Cambria" w:eastAsia="Arial" w:hAnsi="Cambria" w:cs="Arial"/>
                <w:b/>
                <w:bCs/>
                <w:color w:val="FFFFFF"/>
                <w:sz w:val="18"/>
                <w:szCs w:val="18"/>
              </w:rPr>
              <w:t xml:space="preserve"> </w:t>
            </w:r>
            <w:proofErr w:type="spellStart"/>
            <w:r w:rsidRPr="00EB3EBD">
              <w:rPr>
                <w:rFonts w:ascii="Cambria" w:eastAsia="Arial" w:hAnsi="Cambria" w:cs="Arial"/>
                <w:b/>
                <w:bCs/>
                <w:color w:val="FFFFFF"/>
                <w:sz w:val="18"/>
                <w:szCs w:val="18"/>
              </w:rPr>
              <w:t>pédagogiques</w:t>
            </w:r>
            <w:proofErr w:type="spellEnd"/>
            <w:r w:rsidRPr="00EB3EBD">
              <w:rPr>
                <w:rFonts w:ascii="Cambria" w:eastAsia="Arial" w:hAnsi="Cambria" w:cs="Arial"/>
                <w:b/>
                <w:bCs/>
                <w:color w:val="FFFFFF"/>
                <w:sz w:val="18"/>
                <w:szCs w:val="18"/>
              </w:rPr>
              <w:t xml:space="preserve"> </w:t>
            </w:r>
            <w:proofErr w:type="spellStart"/>
            <w:r w:rsidRPr="00EB3EBD">
              <w:rPr>
                <w:rFonts w:ascii="Cambria" w:eastAsia="Arial" w:hAnsi="Cambria" w:cs="Arial"/>
                <w:b/>
                <w:bCs/>
                <w:color w:val="FFFFFF"/>
                <w:sz w:val="18"/>
                <w:szCs w:val="18"/>
              </w:rPr>
              <w:t>détaillés</w:t>
            </w:r>
            <w:proofErr w:type="spellEnd"/>
          </w:p>
        </w:tc>
        <w:tc>
          <w:tcPr>
            <w:tcW w:w="2551"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vAlign w:val="center"/>
          </w:tcPr>
          <w:p w14:paraId="683F5D17" w14:textId="77777777" w:rsidR="001B6BE6" w:rsidRPr="00EB3EBD" w:rsidRDefault="001B6BE6" w:rsidP="007C7C1E">
            <w:pPr>
              <w:jc w:val="center"/>
              <w:rPr>
                <w:rFonts w:ascii="Cambria" w:hAnsi="Cambria"/>
              </w:rPr>
            </w:pPr>
            <w:proofErr w:type="spellStart"/>
            <w:r w:rsidRPr="00EB3EBD">
              <w:rPr>
                <w:rFonts w:ascii="Cambria" w:eastAsia="Arial" w:hAnsi="Cambria" w:cs="Arial"/>
                <w:b/>
                <w:bCs/>
                <w:color w:val="FFFFFF"/>
                <w:sz w:val="18"/>
                <w:szCs w:val="18"/>
              </w:rPr>
              <w:t>Compétences</w:t>
            </w:r>
            <w:proofErr w:type="spellEnd"/>
            <w:r w:rsidRPr="00EB3EBD">
              <w:rPr>
                <w:rFonts w:ascii="Cambria" w:eastAsia="Arial" w:hAnsi="Cambria" w:cs="Arial"/>
                <w:b/>
                <w:bCs/>
                <w:color w:val="FFFFFF"/>
                <w:sz w:val="18"/>
                <w:szCs w:val="18"/>
              </w:rPr>
              <w:t xml:space="preserve"> CECRL</w:t>
            </w:r>
          </w:p>
        </w:tc>
      </w:tr>
      <w:tr w:rsidR="001B6BE6" w:rsidRPr="00EB3EBD" w14:paraId="20A3145D"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63372C37" w14:textId="77777777" w:rsidR="001B6BE6" w:rsidRPr="00EB3EBD" w:rsidRDefault="001B6BE6" w:rsidP="00E964DC">
            <w:pPr>
              <w:jc w:val="center"/>
              <w:rPr>
                <w:rFonts w:ascii="Cambria" w:hAnsi="Cambria"/>
              </w:rPr>
            </w:pPr>
            <w:r w:rsidRPr="00EB3EBD">
              <w:rPr>
                <w:rFonts w:ascii="Cambria" w:eastAsia="Arial" w:hAnsi="Cambria" w:cs="Arial"/>
                <w:b/>
                <w:bCs/>
                <w:color w:val="1F4E79"/>
                <w:sz w:val="20"/>
                <w:szCs w:val="20"/>
              </w:rPr>
              <w:t>1</w:t>
            </w:r>
          </w:p>
        </w:tc>
        <w:tc>
          <w:tcPr>
            <w:tcW w:w="1255"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28C54B6" w14:textId="77777777" w:rsidR="00B74C2C" w:rsidRPr="00EB3EBD" w:rsidRDefault="00B74C2C" w:rsidP="00E964DC">
            <w:pPr>
              <w:jc w:val="center"/>
              <w:rPr>
                <w:rFonts w:ascii="Cambria" w:eastAsia="Arial" w:hAnsi="Cambria" w:cs="Arial"/>
                <w:b/>
                <w:bCs/>
                <w:sz w:val="18"/>
                <w:szCs w:val="18"/>
              </w:rPr>
            </w:pPr>
          </w:p>
          <w:p w14:paraId="26B72B63" w14:textId="77777777" w:rsidR="001B6BE6" w:rsidRPr="00EB3EBD" w:rsidRDefault="001B6BE6" w:rsidP="00E964DC">
            <w:pPr>
              <w:jc w:val="center"/>
              <w:rPr>
                <w:rFonts w:ascii="Cambria" w:hAnsi="Cambria"/>
              </w:rPr>
            </w:pPr>
            <w:r w:rsidRPr="00EB3EBD">
              <w:rPr>
                <w:rFonts w:ascii="Cambria" w:eastAsia="Arial" w:hAnsi="Cambria" w:cs="Arial"/>
                <w:b/>
                <w:bCs/>
                <w:sz w:val="18"/>
                <w:szCs w:val="18"/>
              </w:rPr>
              <w:t>Premiers contacts et communication de base</w:t>
            </w:r>
          </w:p>
        </w:tc>
        <w:tc>
          <w:tcPr>
            <w:tcW w:w="85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5C0843CA" w14:textId="77777777" w:rsidR="001B6BE6" w:rsidRPr="00EB3EBD" w:rsidRDefault="001B6BE6" w:rsidP="00E964DC">
            <w:pPr>
              <w:jc w:val="center"/>
              <w:rPr>
                <w:rFonts w:ascii="Cambria" w:hAnsi="Cambria"/>
                <w:b/>
                <w:bCs/>
              </w:rPr>
            </w:pPr>
            <w:r w:rsidRPr="00EB3EBD">
              <w:rPr>
                <w:rFonts w:ascii="Cambria" w:eastAsia="Arial" w:hAnsi="Cambria" w:cs="Arial"/>
                <w:b/>
                <w:bCs/>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441D7985"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Saluer, prendre congé, </w:t>
            </w:r>
            <w:proofErr w:type="spellStart"/>
            <w:r w:rsidRPr="00EB3EBD">
              <w:rPr>
                <w:rFonts w:ascii="Cambria" w:eastAsia="Arial" w:hAnsi="Cambria" w:cs="Arial"/>
                <w:sz w:val="18"/>
                <w:szCs w:val="18"/>
              </w:rPr>
              <w:t>remercier</w:t>
            </w:r>
            <w:proofErr w:type="spellEnd"/>
            <w:r w:rsidRPr="00EB3EBD">
              <w:rPr>
                <w:rFonts w:ascii="Cambria" w:eastAsia="Arial" w:hAnsi="Cambria" w:cs="Arial"/>
                <w:sz w:val="18"/>
                <w:szCs w:val="18"/>
              </w:rPr>
              <w:t xml:space="preserve"> : </w:t>
            </w:r>
            <w:proofErr w:type="spellStart"/>
            <w:r w:rsidRPr="00EB3EBD">
              <w:rPr>
                <w:rFonts w:ascii="Cambria" w:eastAsia="Arial" w:hAnsi="Cambria" w:cs="Arial"/>
                <w:sz w:val="18"/>
                <w:szCs w:val="18"/>
              </w:rPr>
              <w:t>formules</w:t>
            </w:r>
            <w:proofErr w:type="spellEnd"/>
            <w:r w:rsidRPr="00EB3EBD">
              <w:rPr>
                <w:rFonts w:ascii="Cambria" w:eastAsia="Arial" w:hAnsi="Cambria" w:cs="Arial"/>
                <w:sz w:val="18"/>
                <w:szCs w:val="18"/>
              </w:rPr>
              <w:t xml:space="preserve"> de politesse </w:t>
            </w:r>
            <w:proofErr w:type="spellStart"/>
            <w:r w:rsidRPr="00EB3EBD">
              <w:rPr>
                <w:rFonts w:ascii="Cambria" w:eastAsia="Arial" w:hAnsi="Cambria" w:cs="Arial"/>
                <w:sz w:val="18"/>
                <w:szCs w:val="18"/>
              </w:rPr>
              <w:t>essentielles</w:t>
            </w:r>
            <w:proofErr w:type="spellEnd"/>
          </w:p>
          <w:p w14:paraId="39CBB4B0"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Se </w:t>
            </w:r>
            <w:proofErr w:type="spellStart"/>
            <w:r w:rsidRPr="00EB3EBD">
              <w:rPr>
                <w:rFonts w:ascii="Cambria" w:eastAsia="Arial" w:hAnsi="Cambria" w:cs="Arial"/>
                <w:sz w:val="18"/>
                <w:szCs w:val="18"/>
              </w:rPr>
              <w:t>présenter</w:t>
            </w:r>
            <w:proofErr w:type="spellEnd"/>
            <w:r w:rsidRPr="00EB3EBD">
              <w:rPr>
                <w:rFonts w:ascii="Cambria" w:eastAsia="Arial" w:hAnsi="Cambria" w:cs="Arial"/>
                <w:sz w:val="18"/>
                <w:szCs w:val="18"/>
              </w:rPr>
              <w:t xml:space="preserve"> : nom, </w:t>
            </w:r>
            <w:proofErr w:type="spellStart"/>
            <w:r w:rsidRPr="00EB3EBD">
              <w:rPr>
                <w:rFonts w:ascii="Cambria" w:eastAsia="Arial" w:hAnsi="Cambria" w:cs="Arial"/>
                <w:sz w:val="18"/>
                <w:szCs w:val="18"/>
              </w:rPr>
              <w:t>prénom</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nationalité</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âge</w:t>
            </w:r>
            <w:proofErr w:type="spellEnd"/>
            <w:r w:rsidRPr="00EB3EBD">
              <w:rPr>
                <w:rFonts w:ascii="Cambria" w:eastAsia="Arial" w:hAnsi="Cambria" w:cs="Arial"/>
                <w:sz w:val="18"/>
                <w:szCs w:val="18"/>
              </w:rPr>
              <w:t xml:space="preserve">, langue </w:t>
            </w:r>
            <w:proofErr w:type="spellStart"/>
            <w:r w:rsidRPr="00EB3EBD">
              <w:rPr>
                <w:rFonts w:ascii="Cambria" w:eastAsia="Arial" w:hAnsi="Cambria" w:cs="Arial"/>
                <w:sz w:val="18"/>
                <w:szCs w:val="18"/>
              </w:rPr>
              <w:t>maternelle</w:t>
            </w:r>
            <w:proofErr w:type="spellEnd"/>
          </w:p>
          <w:p w14:paraId="56DFA7D1"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et </w:t>
            </w:r>
            <w:proofErr w:type="spellStart"/>
            <w:r w:rsidRPr="00EB3EBD">
              <w:rPr>
                <w:rFonts w:ascii="Cambria" w:eastAsia="Arial" w:hAnsi="Cambria" w:cs="Arial"/>
                <w:sz w:val="18"/>
                <w:szCs w:val="18"/>
              </w:rPr>
              <w:t>épeler</w:t>
            </w:r>
            <w:proofErr w:type="spellEnd"/>
            <w:r w:rsidRPr="00EB3EBD">
              <w:rPr>
                <w:rFonts w:ascii="Cambria" w:eastAsia="Arial" w:hAnsi="Cambria" w:cs="Arial"/>
                <w:sz w:val="18"/>
                <w:szCs w:val="18"/>
              </w:rPr>
              <w:t xml:space="preserve"> : alphabet, sons, </w:t>
            </w:r>
            <w:proofErr w:type="spellStart"/>
            <w:r w:rsidRPr="00EB3EBD">
              <w:rPr>
                <w:rFonts w:ascii="Cambria" w:eastAsia="Arial" w:hAnsi="Cambria" w:cs="Arial"/>
                <w:sz w:val="18"/>
                <w:szCs w:val="18"/>
              </w:rPr>
              <w:t>phonèmes</w:t>
            </w:r>
            <w:proofErr w:type="spellEnd"/>
            <w:r w:rsidRPr="00EB3EBD">
              <w:rPr>
                <w:rFonts w:ascii="Cambria" w:eastAsia="Arial" w:hAnsi="Cambria" w:cs="Arial"/>
                <w:sz w:val="18"/>
                <w:szCs w:val="18"/>
              </w:rPr>
              <w:t xml:space="preserve"> du français</w:t>
            </w:r>
          </w:p>
          <w:p w14:paraId="5D35DBA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Écrire</w:t>
            </w:r>
            <w:proofErr w:type="spellEnd"/>
            <w:r w:rsidRPr="00EB3EBD">
              <w:rPr>
                <w:rFonts w:ascii="Cambria" w:eastAsia="Arial" w:hAnsi="Cambria" w:cs="Arial"/>
                <w:sz w:val="18"/>
                <w:szCs w:val="18"/>
              </w:rPr>
              <w:t xml:space="preserve"> son nom et </w:t>
            </w:r>
            <w:proofErr w:type="spellStart"/>
            <w:r w:rsidRPr="00EB3EBD">
              <w:rPr>
                <w:rFonts w:ascii="Cambria" w:eastAsia="Arial" w:hAnsi="Cambria" w:cs="Arial"/>
                <w:sz w:val="18"/>
                <w:szCs w:val="18"/>
              </w:rPr>
              <w:t>prénom</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lettres</w:t>
            </w:r>
            <w:proofErr w:type="spellEnd"/>
            <w:r w:rsidRPr="00EB3EBD">
              <w:rPr>
                <w:rFonts w:ascii="Cambria" w:eastAsia="Arial" w:hAnsi="Cambria" w:cs="Arial"/>
                <w:sz w:val="18"/>
                <w:szCs w:val="18"/>
              </w:rPr>
              <w:t xml:space="preserve"> majuscules et minuscules</w:t>
            </w:r>
          </w:p>
          <w:p w14:paraId="7637C67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Compter</w:t>
            </w:r>
            <w:proofErr w:type="spellEnd"/>
            <w:r w:rsidRPr="00EB3EBD">
              <w:rPr>
                <w:rFonts w:ascii="Cambria" w:eastAsia="Arial" w:hAnsi="Cambria" w:cs="Arial"/>
                <w:sz w:val="18"/>
                <w:szCs w:val="18"/>
              </w:rPr>
              <w:t xml:space="preserve"> de 0 à 100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nombres</w:t>
            </w:r>
            <w:proofErr w:type="spellEnd"/>
            <w:r w:rsidRPr="00EB3EBD">
              <w:rPr>
                <w:rFonts w:ascii="Cambria" w:eastAsia="Arial" w:hAnsi="Cambria" w:cs="Arial"/>
                <w:sz w:val="18"/>
                <w:szCs w:val="18"/>
              </w:rPr>
              <w:t xml:space="preserve"> dans les </w:t>
            </w:r>
            <w:proofErr w:type="spellStart"/>
            <w:r w:rsidRPr="00EB3EBD">
              <w:rPr>
                <w:rFonts w:ascii="Cambria" w:eastAsia="Arial" w:hAnsi="Cambria" w:cs="Arial"/>
                <w:sz w:val="18"/>
                <w:szCs w:val="18"/>
              </w:rPr>
              <w:t>échanges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quotidiens</w:t>
            </w:r>
            <w:proofErr w:type="spellEnd"/>
          </w:p>
          <w:p w14:paraId="54C5C3A8"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lastRenderedPageBreak/>
              <w:t xml:space="preserve">Identifier les </w:t>
            </w:r>
            <w:proofErr w:type="spellStart"/>
            <w:r w:rsidRPr="00EB3EBD">
              <w:rPr>
                <w:rFonts w:ascii="Cambria" w:eastAsia="Arial" w:hAnsi="Cambria" w:cs="Arial"/>
                <w:sz w:val="18"/>
                <w:szCs w:val="18"/>
              </w:rPr>
              <w:t>jours</w:t>
            </w:r>
            <w:proofErr w:type="spellEnd"/>
            <w:r w:rsidRPr="00EB3EBD">
              <w:rPr>
                <w:rFonts w:ascii="Cambria" w:eastAsia="Arial" w:hAnsi="Cambria" w:cs="Arial"/>
                <w:sz w:val="18"/>
                <w:szCs w:val="18"/>
              </w:rPr>
              <w:t xml:space="preserve"> de la </w:t>
            </w:r>
            <w:proofErr w:type="spellStart"/>
            <w:r w:rsidRPr="00EB3EBD">
              <w:rPr>
                <w:rFonts w:ascii="Cambria" w:eastAsia="Arial" w:hAnsi="Cambria" w:cs="Arial"/>
                <w:sz w:val="18"/>
                <w:szCs w:val="18"/>
              </w:rPr>
              <w:t>semaine</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mois</w:t>
            </w:r>
            <w:proofErr w:type="spellEnd"/>
            <w:r w:rsidRPr="00EB3EBD">
              <w:rPr>
                <w:rFonts w:ascii="Cambria" w:eastAsia="Arial" w:hAnsi="Cambria" w:cs="Arial"/>
                <w:sz w:val="18"/>
                <w:szCs w:val="18"/>
              </w:rPr>
              <w:t>, les saisons</w:t>
            </w:r>
          </w:p>
          <w:p w14:paraId="41EFEAC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des questions simples et y </w:t>
            </w:r>
            <w:proofErr w:type="spellStart"/>
            <w:r w:rsidRPr="00EB3EBD">
              <w:rPr>
                <w:rFonts w:ascii="Cambria" w:eastAsia="Arial" w:hAnsi="Cambria" w:cs="Arial"/>
                <w:sz w:val="18"/>
                <w:szCs w:val="18"/>
              </w:rPr>
              <w:t>répondre</w:t>
            </w:r>
            <w:proofErr w:type="spellEnd"/>
            <w:r w:rsidRPr="00EB3EBD">
              <w:rPr>
                <w:rFonts w:ascii="Cambria" w:eastAsia="Arial" w:hAnsi="Cambria" w:cs="Arial"/>
                <w:sz w:val="18"/>
                <w:szCs w:val="18"/>
              </w:rPr>
              <w:t xml:space="preserve"> avec des mots-</w:t>
            </w:r>
            <w:proofErr w:type="spellStart"/>
            <w:r w:rsidRPr="00EB3EBD">
              <w:rPr>
                <w:rFonts w:ascii="Cambria" w:eastAsia="Arial" w:hAnsi="Cambria" w:cs="Arial"/>
                <w:sz w:val="18"/>
                <w:szCs w:val="18"/>
              </w:rPr>
              <w:t>clés</w:t>
            </w:r>
            <w:proofErr w:type="spellEnd"/>
          </w:p>
        </w:tc>
        <w:tc>
          <w:tcPr>
            <w:tcW w:w="2551"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2C0DEF71"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lastRenderedPageBreak/>
              <w:t xml:space="preserve">CO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question simple</w:t>
            </w:r>
          </w:p>
          <w:p w14:paraId="2DA78929"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PO : se </w:t>
            </w:r>
            <w:proofErr w:type="spellStart"/>
            <w:r w:rsidRPr="00EB3EBD">
              <w:rPr>
                <w:rFonts w:ascii="Cambria" w:eastAsia="Arial" w:hAnsi="Cambria" w:cs="Arial"/>
                <w:sz w:val="18"/>
                <w:szCs w:val="18"/>
              </w:rPr>
              <w:t>présenter</w:t>
            </w:r>
            <w:proofErr w:type="spellEnd"/>
            <w:r w:rsidRPr="00EB3EBD">
              <w:rPr>
                <w:rFonts w:ascii="Cambria" w:eastAsia="Arial" w:hAnsi="Cambria" w:cs="Arial"/>
                <w:sz w:val="18"/>
                <w:szCs w:val="18"/>
              </w:rPr>
              <w:t xml:space="preserve"> à </w:t>
            </w:r>
            <w:proofErr w:type="spellStart"/>
            <w:r w:rsidRPr="00EB3EBD">
              <w:rPr>
                <w:rFonts w:ascii="Cambria" w:eastAsia="Arial" w:hAnsi="Cambria" w:cs="Arial"/>
                <w:sz w:val="18"/>
                <w:szCs w:val="18"/>
              </w:rPr>
              <w:t>l'oral</w:t>
            </w:r>
            <w:proofErr w:type="spellEnd"/>
          </w:p>
          <w:p w14:paraId="0F45ABD6"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PE : </w:t>
            </w:r>
            <w:proofErr w:type="spellStart"/>
            <w:r w:rsidRPr="00EB3EBD">
              <w:rPr>
                <w:rFonts w:ascii="Cambria" w:eastAsia="Arial" w:hAnsi="Cambria" w:cs="Arial"/>
                <w:sz w:val="18"/>
                <w:szCs w:val="18"/>
              </w:rPr>
              <w:t>écrire</w:t>
            </w:r>
            <w:proofErr w:type="spellEnd"/>
            <w:r w:rsidRPr="00EB3EBD">
              <w:rPr>
                <w:rFonts w:ascii="Cambria" w:eastAsia="Arial" w:hAnsi="Cambria" w:cs="Arial"/>
                <w:sz w:val="18"/>
                <w:szCs w:val="18"/>
              </w:rPr>
              <w:t xml:space="preserve"> ses </w:t>
            </w:r>
            <w:proofErr w:type="spellStart"/>
            <w:r w:rsidRPr="00EB3EBD">
              <w:rPr>
                <w:rFonts w:ascii="Cambria" w:eastAsia="Arial" w:hAnsi="Cambria" w:cs="Arial"/>
                <w:sz w:val="18"/>
                <w:szCs w:val="18"/>
              </w:rPr>
              <w:t>coordonnées</w:t>
            </w:r>
            <w:proofErr w:type="spellEnd"/>
          </w:p>
          <w:p w14:paraId="7EDDDE38"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w:t>
            </w:r>
            <w:proofErr w:type="spellStart"/>
            <w:r w:rsidRPr="00EB3EBD">
              <w:rPr>
                <w:rFonts w:ascii="Cambria" w:eastAsia="Arial" w:hAnsi="Cambria" w:cs="Arial"/>
                <w:sz w:val="18"/>
                <w:szCs w:val="18"/>
              </w:rPr>
              <w:t>phonétique</w:t>
            </w:r>
            <w:proofErr w:type="spellEnd"/>
            <w:r w:rsidRPr="00EB3EBD">
              <w:rPr>
                <w:rFonts w:ascii="Cambria" w:eastAsia="Arial" w:hAnsi="Cambria" w:cs="Arial"/>
                <w:sz w:val="18"/>
                <w:szCs w:val="18"/>
              </w:rPr>
              <w:t xml:space="preserve"> et alphabet</w:t>
            </w:r>
          </w:p>
        </w:tc>
      </w:tr>
      <w:tr w:rsidR="001B6BE6" w:rsidRPr="00EB3EBD" w14:paraId="541B0ED2"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2B50FDBE" w14:textId="77777777" w:rsidR="001B6BE6" w:rsidRPr="00EB3EBD" w:rsidRDefault="001B6BE6" w:rsidP="007C7C1E">
            <w:pPr>
              <w:jc w:val="center"/>
              <w:rPr>
                <w:rFonts w:ascii="Cambria" w:hAnsi="Cambria"/>
              </w:rPr>
            </w:pPr>
            <w:r w:rsidRPr="00EB3EBD">
              <w:rPr>
                <w:rFonts w:ascii="Cambria" w:eastAsia="Arial" w:hAnsi="Cambria" w:cs="Arial"/>
                <w:b/>
                <w:bCs/>
                <w:color w:val="1F4E79"/>
                <w:sz w:val="20"/>
                <w:szCs w:val="20"/>
              </w:rPr>
              <w:t>2</w:t>
            </w:r>
          </w:p>
        </w:tc>
        <w:tc>
          <w:tcPr>
            <w:tcW w:w="1255"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5D232036" w14:textId="77777777" w:rsidR="001B6BE6" w:rsidRPr="00EB3EBD" w:rsidRDefault="001B6BE6" w:rsidP="007C7C1E">
            <w:pPr>
              <w:rPr>
                <w:rFonts w:ascii="Cambria" w:eastAsia="Arial" w:hAnsi="Cambria" w:cs="Arial"/>
                <w:b/>
                <w:bCs/>
                <w:sz w:val="18"/>
                <w:szCs w:val="18"/>
              </w:rPr>
            </w:pPr>
          </w:p>
          <w:p w14:paraId="200C2ED1" w14:textId="77777777" w:rsidR="00B74C2C" w:rsidRPr="00EB3EBD" w:rsidRDefault="00B74C2C" w:rsidP="007C7C1E">
            <w:pPr>
              <w:rPr>
                <w:rFonts w:ascii="Cambria" w:eastAsia="Arial" w:hAnsi="Cambria" w:cs="Arial"/>
                <w:b/>
                <w:bCs/>
                <w:sz w:val="18"/>
                <w:szCs w:val="18"/>
              </w:rPr>
            </w:pPr>
          </w:p>
          <w:p w14:paraId="011514BE" w14:textId="77777777" w:rsidR="001B6BE6" w:rsidRPr="00EB3EBD" w:rsidRDefault="001B6BE6" w:rsidP="007C7C1E">
            <w:pPr>
              <w:rPr>
                <w:rFonts w:ascii="Cambria" w:hAnsi="Cambria"/>
              </w:rPr>
            </w:pPr>
            <w:r w:rsidRPr="00EB3EBD">
              <w:rPr>
                <w:rFonts w:ascii="Cambria" w:eastAsia="Arial" w:hAnsi="Cambria" w:cs="Arial"/>
                <w:b/>
                <w:bCs/>
                <w:sz w:val="18"/>
                <w:szCs w:val="18"/>
              </w:rPr>
              <w:t xml:space="preserve">Vie </w:t>
            </w:r>
            <w:proofErr w:type="spellStart"/>
            <w:r w:rsidRPr="00EB3EBD">
              <w:rPr>
                <w:rFonts w:ascii="Cambria" w:eastAsia="Arial" w:hAnsi="Cambria" w:cs="Arial"/>
                <w:b/>
                <w:bCs/>
                <w:sz w:val="18"/>
                <w:szCs w:val="18"/>
              </w:rPr>
              <w:t>quotidienne</w:t>
            </w:r>
            <w:proofErr w:type="spellEnd"/>
            <w:r w:rsidRPr="00EB3EBD">
              <w:rPr>
                <w:rFonts w:ascii="Cambria" w:eastAsia="Arial" w:hAnsi="Cambria" w:cs="Arial"/>
                <w:b/>
                <w:bCs/>
                <w:sz w:val="18"/>
                <w:szCs w:val="18"/>
              </w:rPr>
              <w:t xml:space="preserve"> et </w:t>
            </w:r>
            <w:proofErr w:type="spellStart"/>
            <w:r w:rsidRPr="00EB3EBD">
              <w:rPr>
                <w:rFonts w:ascii="Cambria" w:eastAsia="Arial" w:hAnsi="Cambria" w:cs="Arial"/>
                <w:b/>
                <w:bCs/>
                <w:sz w:val="18"/>
                <w:szCs w:val="18"/>
              </w:rPr>
              <w:t>autonomie</w:t>
            </w:r>
            <w:proofErr w:type="spellEnd"/>
          </w:p>
        </w:tc>
        <w:tc>
          <w:tcPr>
            <w:tcW w:w="85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20C97419" w14:textId="77777777" w:rsidR="001B6BE6" w:rsidRPr="00EB3EBD" w:rsidRDefault="001B6BE6" w:rsidP="007C7C1E">
            <w:pPr>
              <w:jc w:val="center"/>
              <w:rPr>
                <w:rFonts w:ascii="Cambria" w:hAnsi="Cambria"/>
                <w:b/>
                <w:bCs/>
              </w:rPr>
            </w:pPr>
            <w:r w:rsidRPr="00EB3EBD">
              <w:rPr>
                <w:rFonts w:ascii="Cambria" w:eastAsia="Arial" w:hAnsi="Cambria" w:cs="Arial"/>
                <w:b/>
                <w:bCs/>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6B77A9F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Décrire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sa</w:t>
            </w:r>
            <w:proofErr w:type="spellEnd"/>
            <w:r w:rsidRPr="00EB3EBD">
              <w:rPr>
                <w:rFonts w:ascii="Cambria" w:eastAsia="Arial" w:hAnsi="Cambria" w:cs="Arial"/>
                <w:sz w:val="18"/>
                <w:szCs w:val="18"/>
              </w:rPr>
              <w:t xml:space="preserve"> famille, son état civil, </w:t>
            </w:r>
            <w:proofErr w:type="spellStart"/>
            <w:r w:rsidRPr="00EB3EBD">
              <w:rPr>
                <w:rFonts w:ascii="Cambria" w:eastAsia="Arial" w:hAnsi="Cambria" w:cs="Arial"/>
                <w:sz w:val="18"/>
                <w:szCs w:val="18"/>
              </w:rPr>
              <w:t>sa</w:t>
            </w:r>
            <w:proofErr w:type="spellEnd"/>
            <w:r w:rsidRPr="00EB3EBD">
              <w:rPr>
                <w:rFonts w:ascii="Cambria" w:eastAsia="Arial" w:hAnsi="Cambria" w:cs="Arial"/>
                <w:sz w:val="18"/>
                <w:szCs w:val="18"/>
              </w:rPr>
              <w:t xml:space="preserve"> situation </w:t>
            </w:r>
            <w:proofErr w:type="spellStart"/>
            <w:r w:rsidRPr="00EB3EBD">
              <w:rPr>
                <w:rFonts w:ascii="Cambria" w:eastAsia="Arial" w:hAnsi="Cambria" w:cs="Arial"/>
                <w:sz w:val="18"/>
                <w:szCs w:val="18"/>
              </w:rPr>
              <w:t>personnelle</w:t>
            </w:r>
            <w:proofErr w:type="spellEnd"/>
          </w:p>
          <w:p w14:paraId="68C047A0"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Indiquer</w:t>
            </w:r>
            <w:proofErr w:type="spellEnd"/>
            <w:r w:rsidRPr="00EB3EBD">
              <w:rPr>
                <w:rFonts w:ascii="Cambria" w:eastAsia="Arial" w:hAnsi="Cambria" w:cs="Arial"/>
                <w:sz w:val="18"/>
                <w:szCs w:val="18"/>
              </w:rPr>
              <w:t xml:space="preserve"> son </w:t>
            </w:r>
            <w:proofErr w:type="spellStart"/>
            <w:r w:rsidRPr="00EB3EBD">
              <w:rPr>
                <w:rFonts w:ascii="Cambria" w:eastAsia="Arial" w:hAnsi="Cambria" w:cs="Arial"/>
                <w:sz w:val="18"/>
                <w:szCs w:val="18"/>
              </w:rPr>
              <w:t>adresse</w:t>
            </w:r>
            <w:proofErr w:type="spellEnd"/>
            <w:r w:rsidRPr="00EB3EBD">
              <w:rPr>
                <w:rFonts w:ascii="Cambria" w:eastAsia="Arial" w:hAnsi="Cambria" w:cs="Arial"/>
                <w:sz w:val="18"/>
                <w:szCs w:val="18"/>
              </w:rPr>
              <w:t xml:space="preserve">, son quartier, son </w:t>
            </w:r>
            <w:proofErr w:type="spellStart"/>
            <w:r w:rsidRPr="00EB3EBD">
              <w:rPr>
                <w:rFonts w:ascii="Cambria" w:eastAsia="Arial" w:hAnsi="Cambria" w:cs="Arial"/>
                <w:sz w:val="18"/>
                <w:szCs w:val="18"/>
              </w:rPr>
              <w:t>logement</w:t>
            </w:r>
            <w:proofErr w:type="spellEnd"/>
          </w:p>
          <w:p w14:paraId="3388B418"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Nommer</w:t>
            </w:r>
            <w:proofErr w:type="spellEnd"/>
            <w:r w:rsidRPr="00EB3EBD">
              <w:rPr>
                <w:rFonts w:ascii="Cambria" w:eastAsia="Arial" w:hAnsi="Cambria" w:cs="Arial"/>
                <w:sz w:val="18"/>
                <w:szCs w:val="18"/>
              </w:rPr>
              <w:t xml:space="preserve"> les aliments, faire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liste</w:t>
            </w:r>
            <w:proofErr w:type="spellEnd"/>
            <w:r w:rsidRPr="00EB3EBD">
              <w:rPr>
                <w:rFonts w:ascii="Cambria" w:eastAsia="Arial" w:hAnsi="Cambria" w:cs="Arial"/>
                <w:sz w:val="18"/>
                <w:szCs w:val="18"/>
              </w:rPr>
              <w:t xml:space="preserve"> de courses,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un prix</w:t>
            </w:r>
          </w:p>
          <w:p w14:paraId="1E71D6E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Utiliser</w:t>
            </w:r>
            <w:proofErr w:type="spellEnd"/>
            <w:r w:rsidRPr="00EB3EBD">
              <w:rPr>
                <w:rFonts w:ascii="Cambria" w:eastAsia="Arial" w:hAnsi="Cambria" w:cs="Arial"/>
                <w:sz w:val="18"/>
                <w:szCs w:val="18"/>
              </w:rPr>
              <w:t xml:space="preserve"> les transports : lire un plan,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horaires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acheter</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titre</w:t>
            </w:r>
            <w:proofErr w:type="spellEnd"/>
          </w:p>
          <w:p w14:paraId="104F5CFA"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S'orienter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ville</w:t>
            </w:r>
            <w:proofErr w:type="spellEnd"/>
            <w:r w:rsidRPr="00EB3EBD">
              <w:rPr>
                <w:rFonts w:ascii="Cambria" w:eastAsia="Arial" w:hAnsi="Cambria" w:cs="Arial"/>
                <w:sz w:val="18"/>
                <w:szCs w:val="18"/>
              </w:rPr>
              <w:t xml:space="preserve"> : </w:t>
            </w:r>
            <w:proofErr w:type="spellStart"/>
            <w:r w:rsidRPr="00EB3EBD">
              <w:rPr>
                <w:rFonts w:ascii="Cambria" w:eastAsia="Arial" w:hAnsi="Cambria" w:cs="Arial"/>
                <w:sz w:val="18"/>
                <w:szCs w:val="18"/>
              </w:rPr>
              <w:t>nommer</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lieux</w:t>
            </w:r>
            <w:proofErr w:type="spellEnd"/>
            <w:r w:rsidRPr="00EB3EBD">
              <w:rPr>
                <w:rFonts w:ascii="Cambria" w:eastAsia="Arial" w:hAnsi="Cambria" w:cs="Arial"/>
                <w:sz w:val="18"/>
                <w:szCs w:val="18"/>
              </w:rPr>
              <w:t xml:space="preserve">, demander/donner un </w:t>
            </w:r>
            <w:proofErr w:type="spellStart"/>
            <w:r w:rsidRPr="00EB3EBD">
              <w:rPr>
                <w:rFonts w:ascii="Cambria" w:eastAsia="Arial" w:hAnsi="Cambria" w:cs="Arial"/>
                <w:sz w:val="18"/>
                <w:szCs w:val="18"/>
              </w:rPr>
              <w:t>itinéraire</w:t>
            </w:r>
            <w:proofErr w:type="spellEnd"/>
          </w:p>
          <w:p w14:paraId="4FAEA79B"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panneau</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pictogramme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affiche simple</w:t>
            </w:r>
          </w:p>
          <w:p w14:paraId="7A60B56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Compléter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fiche </w:t>
            </w:r>
            <w:proofErr w:type="spellStart"/>
            <w:r w:rsidRPr="00EB3EBD">
              <w:rPr>
                <w:rFonts w:ascii="Cambria" w:eastAsia="Arial" w:hAnsi="Cambria" w:cs="Arial"/>
                <w:sz w:val="18"/>
                <w:szCs w:val="18"/>
              </w:rPr>
              <w:t>d'identité</w:t>
            </w:r>
            <w:proofErr w:type="spellEnd"/>
            <w:r w:rsidRPr="00EB3EBD">
              <w:rPr>
                <w:rFonts w:ascii="Cambria" w:eastAsia="Arial" w:hAnsi="Cambria" w:cs="Arial"/>
                <w:sz w:val="18"/>
                <w:szCs w:val="18"/>
              </w:rPr>
              <w:t xml:space="preserve"> et un </w:t>
            </w:r>
            <w:proofErr w:type="spellStart"/>
            <w:r w:rsidRPr="00EB3EBD">
              <w:rPr>
                <w:rFonts w:ascii="Cambria" w:eastAsia="Arial" w:hAnsi="Cambria" w:cs="Arial"/>
                <w:sz w:val="18"/>
                <w:szCs w:val="18"/>
              </w:rPr>
              <w:t>formulaire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d'inscription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basique</w:t>
            </w:r>
            <w:proofErr w:type="spellEnd"/>
          </w:p>
        </w:tc>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6B1C3749"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CO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des </w:t>
            </w:r>
            <w:proofErr w:type="spellStart"/>
            <w:r w:rsidRPr="00EB3EBD">
              <w:rPr>
                <w:rFonts w:ascii="Cambria" w:eastAsia="Arial" w:hAnsi="Cambria" w:cs="Arial"/>
                <w:sz w:val="18"/>
                <w:szCs w:val="18"/>
              </w:rPr>
              <w:t>annonces</w:t>
            </w:r>
            <w:proofErr w:type="spellEnd"/>
            <w:r w:rsidRPr="00EB3EBD">
              <w:rPr>
                <w:rFonts w:ascii="Cambria" w:eastAsia="Arial" w:hAnsi="Cambria" w:cs="Arial"/>
                <w:sz w:val="18"/>
                <w:szCs w:val="18"/>
              </w:rPr>
              <w:t xml:space="preserve"> et </w:t>
            </w:r>
            <w:proofErr w:type="spellStart"/>
            <w:r w:rsidRPr="00EB3EBD">
              <w:rPr>
                <w:rFonts w:ascii="Cambria" w:eastAsia="Arial" w:hAnsi="Cambria" w:cs="Arial"/>
                <w:sz w:val="18"/>
                <w:szCs w:val="18"/>
              </w:rPr>
              <w:t>horaires</w:t>
            </w:r>
            <w:proofErr w:type="spellEnd"/>
          </w:p>
          <w:p w14:paraId="3481E9E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CE : lire un </w:t>
            </w:r>
            <w:proofErr w:type="spellStart"/>
            <w:r w:rsidRPr="00EB3EBD">
              <w:rPr>
                <w:rFonts w:ascii="Cambria" w:eastAsia="Arial" w:hAnsi="Cambria" w:cs="Arial"/>
                <w:sz w:val="18"/>
                <w:szCs w:val="18"/>
              </w:rPr>
              <w:t>panneau</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ou</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pictogramme</w:t>
            </w:r>
            <w:proofErr w:type="spellEnd"/>
          </w:p>
          <w:p w14:paraId="76F7ED0E"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PO : demander son chemin</w:t>
            </w:r>
          </w:p>
          <w:p w14:paraId="204E28A0"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PE : </w:t>
            </w:r>
            <w:proofErr w:type="spellStart"/>
            <w:r w:rsidRPr="00EB3EBD">
              <w:rPr>
                <w:rFonts w:ascii="Cambria" w:eastAsia="Arial" w:hAnsi="Cambria" w:cs="Arial"/>
                <w:sz w:val="18"/>
                <w:szCs w:val="18"/>
              </w:rPr>
              <w:t>compléter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fiche</w:t>
            </w:r>
          </w:p>
          <w:p w14:paraId="71794363"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w:t>
            </w:r>
            <w:proofErr w:type="spellStart"/>
            <w:r w:rsidRPr="00EB3EBD">
              <w:rPr>
                <w:rFonts w:ascii="Cambria" w:eastAsia="Arial" w:hAnsi="Cambria" w:cs="Arial"/>
                <w:sz w:val="18"/>
                <w:szCs w:val="18"/>
              </w:rPr>
              <w:t>vocabulaire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quotidien</w:t>
            </w:r>
            <w:proofErr w:type="spellEnd"/>
          </w:p>
        </w:tc>
      </w:tr>
      <w:tr w:rsidR="001B6BE6" w:rsidRPr="00EB3EBD" w14:paraId="648D3D7D"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2D1470D2" w14:textId="77777777" w:rsidR="001B6BE6" w:rsidRPr="00EB3EBD" w:rsidRDefault="001B6BE6" w:rsidP="007C7C1E">
            <w:pPr>
              <w:jc w:val="center"/>
              <w:rPr>
                <w:rFonts w:ascii="Cambria" w:hAnsi="Cambria"/>
              </w:rPr>
            </w:pPr>
            <w:r w:rsidRPr="00EB3EBD">
              <w:rPr>
                <w:rFonts w:ascii="Cambria" w:eastAsia="Arial" w:hAnsi="Cambria" w:cs="Arial"/>
                <w:b/>
                <w:bCs/>
                <w:color w:val="1F4E79"/>
                <w:sz w:val="20"/>
                <w:szCs w:val="20"/>
              </w:rPr>
              <w:t>3</w:t>
            </w:r>
          </w:p>
        </w:tc>
        <w:tc>
          <w:tcPr>
            <w:tcW w:w="1255"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0438FCAA" w14:textId="77777777" w:rsidR="001B6BE6" w:rsidRPr="00EB3EBD" w:rsidRDefault="001B6BE6" w:rsidP="007C7C1E">
            <w:pPr>
              <w:rPr>
                <w:rFonts w:ascii="Cambria" w:eastAsia="Arial" w:hAnsi="Cambria" w:cs="Arial"/>
                <w:b/>
                <w:bCs/>
                <w:sz w:val="18"/>
                <w:szCs w:val="18"/>
              </w:rPr>
            </w:pPr>
          </w:p>
          <w:p w14:paraId="1941A71B" w14:textId="77777777" w:rsidR="001B6BE6" w:rsidRPr="00EB3EBD" w:rsidRDefault="001B6BE6" w:rsidP="007C7C1E">
            <w:pPr>
              <w:rPr>
                <w:rFonts w:ascii="Cambria" w:eastAsia="Arial" w:hAnsi="Cambria" w:cs="Arial"/>
                <w:b/>
                <w:bCs/>
                <w:sz w:val="18"/>
                <w:szCs w:val="18"/>
              </w:rPr>
            </w:pPr>
          </w:p>
          <w:p w14:paraId="06B463C5" w14:textId="77777777" w:rsidR="001B6BE6" w:rsidRPr="00EB3EBD" w:rsidRDefault="001B6BE6" w:rsidP="007C7C1E">
            <w:pPr>
              <w:rPr>
                <w:rFonts w:ascii="Cambria" w:hAnsi="Cambria"/>
              </w:rPr>
            </w:pPr>
            <w:r w:rsidRPr="00EB3EBD">
              <w:rPr>
                <w:rFonts w:ascii="Cambria" w:eastAsia="Arial" w:hAnsi="Cambria" w:cs="Arial"/>
                <w:b/>
                <w:bCs/>
                <w:sz w:val="18"/>
                <w:szCs w:val="18"/>
              </w:rPr>
              <w:t xml:space="preserve">Habitudes de vie et </w:t>
            </w:r>
            <w:proofErr w:type="spellStart"/>
            <w:r w:rsidRPr="00EB3EBD">
              <w:rPr>
                <w:rFonts w:ascii="Cambria" w:eastAsia="Arial" w:hAnsi="Cambria" w:cs="Arial"/>
                <w:b/>
                <w:bCs/>
                <w:sz w:val="18"/>
                <w:szCs w:val="18"/>
              </w:rPr>
              <w:t>environnement</w:t>
            </w:r>
            <w:proofErr w:type="spellEnd"/>
          </w:p>
        </w:tc>
        <w:tc>
          <w:tcPr>
            <w:tcW w:w="85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51642F71" w14:textId="77777777" w:rsidR="001B6BE6" w:rsidRPr="00EB3EBD" w:rsidRDefault="001B6BE6" w:rsidP="007C7C1E">
            <w:pPr>
              <w:jc w:val="center"/>
              <w:rPr>
                <w:rFonts w:ascii="Cambria" w:hAnsi="Cambria"/>
                <w:b/>
                <w:bCs/>
              </w:rPr>
            </w:pPr>
            <w:r w:rsidRPr="00EB3EBD">
              <w:rPr>
                <w:rFonts w:ascii="Cambria" w:eastAsia="Arial" w:hAnsi="Cambria" w:cs="Arial"/>
                <w:b/>
                <w:bCs/>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0B7CE8B5"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Décrire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sa</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journée</w:t>
            </w:r>
            <w:proofErr w:type="spellEnd"/>
            <w:r w:rsidRPr="00EB3EBD">
              <w:rPr>
                <w:rFonts w:ascii="Cambria" w:eastAsia="Arial" w:hAnsi="Cambria" w:cs="Arial"/>
                <w:sz w:val="18"/>
                <w:szCs w:val="18"/>
              </w:rPr>
              <w:t xml:space="preserve"> type : </w:t>
            </w:r>
            <w:proofErr w:type="spellStart"/>
            <w:r w:rsidRPr="00EB3EBD">
              <w:rPr>
                <w:rFonts w:ascii="Cambria" w:eastAsia="Arial" w:hAnsi="Cambria" w:cs="Arial"/>
                <w:sz w:val="18"/>
                <w:szCs w:val="18"/>
              </w:rPr>
              <w:t>horaires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activités</w:t>
            </w:r>
            <w:proofErr w:type="spellEnd"/>
            <w:r w:rsidRPr="00EB3EBD">
              <w:rPr>
                <w:rFonts w:ascii="Cambria" w:eastAsia="Arial" w:hAnsi="Cambria" w:cs="Arial"/>
                <w:sz w:val="18"/>
                <w:szCs w:val="18"/>
              </w:rPr>
              <w:t>, routines</w:t>
            </w:r>
          </w:p>
          <w:p w14:paraId="51F8156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Parler de </w:t>
            </w:r>
            <w:proofErr w:type="spellStart"/>
            <w:r w:rsidRPr="00EB3EBD">
              <w:rPr>
                <w:rFonts w:ascii="Cambria" w:eastAsia="Arial" w:hAnsi="Cambria" w:cs="Arial"/>
                <w:sz w:val="18"/>
                <w:szCs w:val="18"/>
              </w:rPr>
              <w:t>ses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loisirs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goûts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préférences</w:t>
            </w:r>
            <w:proofErr w:type="spellEnd"/>
            <w:r w:rsidRPr="00EB3EBD">
              <w:rPr>
                <w:rFonts w:ascii="Cambria" w:eastAsia="Arial" w:hAnsi="Cambria" w:cs="Arial"/>
                <w:sz w:val="18"/>
                <w:szCs w:val="18"/>
              </w:rPr>
              <w:t xml:space="preserve"> simples</w:t>
            </w:r>
          </w:p>
          <w:p w14:paraId="3559423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et </w:t>
            </w:r>
            <w:proofErr w:type="spellStart"/>
            <w:r w:rsidRPr="00EB3EBD">
              <w:rPr>
                <w:rFonts w:ascii="Cambria" w:eastAsia="Arial" w:hAnsi="Cambria" w:cs="Arial"/>
                <w:sz w:val="18"/>
                <w:szCs w:val="18"/>
              </w:rPr>
              <w:t>parler</w:t>
            </w:r>
            <w:proofErr w:type="spellEnd"/>
            <w:r w:rsidRPr="00EB3EBD">
              <w:rPr>
                <w:rFonts w:ascii="Cambria" w:eastAsia="Arial" w:hAnsi="Cambria" w:cs="Arial"/>
                <w:sz w:val="18"/>
                <w:szCs w:val="18"/>
              </w:rPr>
              <w:t xml:space="preserve"> de la </w:t>
            </w:r>
            <w:proofErr w:type="spellStart"/>
            <w:r w:rsidRPr="00EB3EBD">
              <w:rPr>
                <w:rFonts w:ascii="Cambria" w:eastAsia="Arial" w:hAnsi="Cambria" w:cs="Arial"/>
                <w:sz w:val="18"/>
                <w:szCs w:val="18"/>
              </w:rPr>
              <w:t>météo</w:t>
            </w:r>
            <w:proofErr w:type="spellEnd"/>
          </w:p>
          <w:p w14:paraId="3C4D39BA"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Nommer</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vêtements</w:t>
            </w:r>
            <w:proofErr w:type="spellEnd"/>
            <w:r w:rsidRPr="00EB3EBD">
              <w:rPr>
                <w:rFonts w:ascii="Cambria" w:eastAsia="Arial" w:hAnsi="Cambria" w:cs="Arial"/>
                <w:sz w:val="18"/>
                <w:szCs w:val="18"/>
              </w:rPr>
              <w:t xml:space="preserve">, les couleurs, les </w:t>
            </w:r>
            <w:proofErr w:type="spellStart"/>
            <w:r w:rsidRPr="00EB3EBD">
              <w:rPr>
                <w:rFonts w:ascii="Cambria" w:eastAsia="Arial" w:hAnsi="Cambria" w:cs="Arial"/>
                <w:sz w:val="18"/>
                <w:szCs w:val="18"/>
              </w:rPr>
              <w:t>tailles</w:t>
            </w:r>
            <w:proofErr w:type="spellEnd"/>
          </w:p>
          <w:p w14:paraId="79AC6BE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Décrire</w:t>
            </w:r>
            <w:proofErr w:type="spellEnd"/>
            <w:r w:rsidRPr="00EB3EBD">
              <w:rPr>
                <w:rFonts w:ascii="Cambria" w:eastAsia="Arial" w:hAnsi="Cambria" w:cs="Arial"/>
                <w:sz w:val="18"/>
                <w:szCs w:val="18"/>
              </w:rPr>
              <w:t xml:space="preserve"> son </w:t>
            </w:r>
            <w:proofErr w:type="spellStart"/>
            <w:r w:rsidRPr="00EB3EBD">
              <w:rPr>
                <w:rFonts w:ascii="Cambria" w:eastAsia="Arial" w:hAnsi="Cambria" w:cs="Arial"/>
                <w:sz w:val="18"/>
                <w:szCs w:val="18"/>
              </w:rPr>
              <w:t>logement</w:t>
            </w:r>
            <w:proofErr w:type="spellEnd"/>
            <w:r w:rsidRPr="00EB3EBD">
              <w:rPr>
                <w:rFonts w:ascii="Cambria" w:eastAsia="Arial" w:hAnsi="Cambria" w:cs="Arial"/>
                <w:sz w:val="18"/>
                <w:szCs w:val="18"/>
              </w:rPr>
              <w:t xml:space="preserve"> : </w:t>
            </w:r>
            <w:proofErr w:type="spellStart"/>
            <w:r w:rsidRPr="00EB3EBD">
              <w:rPr>
                <w:rFonts w:ascii="Cambria" w:eastAsia="Arial" w:hAnsi="Cambria" w:cs="Arial"/>
                <w:sz w:val="18"/>
                <w:szCs w:val="18"/>
              </w:rPr>
              <w:t>pièces</w:t>
            </w:r>
            <w:proofErr w:type="spellEnd"/>
            <w:r w:rsidRPr="00EB3EBD">
              <w:rPr>
                <w:rFonts w:ascii="Cambria" w:eastAsia="Arial" w:hAnsi="Cambria" w:cs="Arial"/>
                <w:sz w:val="18"/>
                <w:szCs w:val="18"/>
              </w:rPr>
              <w:t xml:space="preserve">, mobilier, </w:t>
            </w:r>
            <w:proofErr w:type="spellStart"/>
            <w:r w:rsidRPr="00EB3EBD">
              <w:rPr>
                <w:rFonts w:ascii="Cambria" w:eastAsia="Arial" w:hAnsi="Cambria" w:cs="Arial"/>
                <w:sz w:val="18"/>
                <w:szCs w:val="18"/>
              </w:rPr>
              <w:t>équipements</w:t>
            </w:r>
            <w:proofErr w:type="spellEnd"/>
          </w:p>
          <w:p w14:paraId="66B5A815"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Interagir</w:t>
            </w:r>
            <w:proofErr w:type="spellEnd"/>
            <w:r w:rsidRPr="00EB3EBD">
              <w:rPr>
                <w:rFonts w:ascii="Cambria" w:eastAsia="Arial" w:hAnsi="Cambria" w:cs="Arial"/>
                <w:sz w:val="18"/>
                <w:szCs w:val="18"/>
              </w:rPr>
              <w:t xml:space="preserve"> dans un commerce : demander un article,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un prix</w:t>
            </w:r>
          </w:p>
          <w:p w14:paraId="61FE1BF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un message </w:t>
            </w:r>
            <w:proofErr w:type="spellStart"/>
            <w:r w:rsidRPr="00EB3EBD">
              <w:rPr>
                <w:rFonts w:ascii="Cambria" w:eastAsia="Arial" w:hAnsi="Cambria" w:cs="Arial"/>
                <w:sz w:val="18"/>
                <w:szCs w:val="18"/>
              </w:rPr>
              <w:t>écrit</w:t>
            </w:r>
            <w:proofErr w:type="spellEnd"/>
            <w:r w:rsidRPr="00EB3EBD">
              <w:rPr>
                <w:rFonts w:ascii="Cambria" w:eastAsia="Arial" w:hAnsi="Cambria" w:cs="Arial"/>
                <w:sz w:val="18"/>
                <w:szCs w:val="18"/>
              </w:rPr>
              <w:t xml:space="preserve"> court (SMS, note, </w:t>
            </w:r>
            <w:proofErr w:type="spellStart"/>
            <w:r w:rsidRPr="00EB3EBD">
              <w:rPr>
                <w:rFonts w:ascii="Cambria" w:eastAsia="Arial" w:hAnsi="Cambria" w:cs="Arial"/>
                <w:sz w:val="18"/>
                <w:szCs w:val="18"/>
              </w:rPr>
              <w:t>affichage</w:t>
            </w:r>
            <w:proofErr w:type="spellEnd"/>
            <w:r w:rsidRPr="00EB3EBD">
              <w:rPr>
                <w:rFonts w:ascii="Cambria" w:eastAsia="Arial" w:hAnsi="Cambria" w:cs="Arial"/>
                <w:sz w:val="18"/>
                <w:szCs w:val="18"/>
              </w:rPr>
              <w:t>)</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6C84F4D4"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CO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description simple</w:t>
            </w:r>
          </w:p>
          <w:p w14:paraId="43B1582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CE : lire un message court</w:t>
            </w:r>
          </w:p>
          <w:p w14:paraId="058EF895"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PO : </w:t>
            </w:r>
            <w:proofErr w:type="spellStart"/>
            <w:r w:rsidRPr="00EB3EBD">
              <w:rPr>
                <w:rFonts w:ascii="Cambria" w:eastAsia="Arial" w:hAnsi="Cambria" w:cs="Arial"/>
                <w:sz w:val="18"/>
                <w:szCs w:val="18"/>
              </w:rPr>
              <w:t>décrire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ses</w:t>
            </w:r>
            <w:proofErr w:type="spellEnd"/>
            <w:r w:rsidRPr="00EB3EBD">
              <w:rPr>
                <w:rFonts w:ascii="Cambria" w:eastAsia="Arial" w:hAnsi="Cambria" w:cs="Arial"/>
                <w:sz w:val="18"/>
                <w:szCs w:val="18"/>
              </w:rPr>
              <w:t xml:space="preserve"> habitudes</w:t>
            </w:r>
          </w:p>
          <w:p w14:paraId="58E312A4"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PE : </w:t>
            </w:r>
            <w:proofErr w:type="spellStart"/>
            <w:r w:rsidRPr="00EB3EBD">
              <w:rPr>
                <w:rFonts w:ascii="Cambria" w:eastAsia="Arial" w:hAnsi="Cambria" w:cs="Arial"/>
                <w:sz w:val="18"/>
                <w:szCs w:val="18"/>
              </w:rPr>
              <w:t>écrire</w:t>
            </w:r>
            <w:proofErr w:type="spellEnd"/>
            <w:r w:rsidRPr="00EB3EBD">
              <w:rPr>
                <w:rFonts w:ascii="Cambria" w:eastAsia="Arial" w:hAnsi="Cambria" w:cs="Arial"/>
                <w:sz w:val="18"/>
                <w:szCs w:val="18"/>
              </w:rPr>
              <w:t xml:space="preserve"> un message simple</w:t>
            </w:r>
          </w:p>
          <w:p w14:paraId="1A4F055B"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w:t>
            </w:r>
            <w:proofErr w:type="spellStart"/>
            <w:r w:rsidRPr="00EB3EBD">
              <w:rPr>
                <w:rFonts w:ascii="Cambria" w:eastAsia="Arial" w:hAnsi="Cambria" w:cs="Arial"/>
                <w:sz w:val="18"/>
                <w:szCs w:val="18"/>
              </w:rPr>
              <w:t>compréhension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écrite</w:t>
            </w:r>
            <w:proofErr w:type="spellEnd"/>
          </w:p>
        </w:tc>
      </w:tr>
      <w:tr w:rsidR="001B6BE6" w:rsidRPr="00EB3EBD" w14:paraId="32BE5D11"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197CBE8D" w14:textId="77777777" w:rsidR="001B6BE6" w:rsidRPr="00EB3EBD" w:rsidRDefault="001B6BE6" w:rsidP="007C7C1E">
            <w:pPr>
              <w:jc w:val="center"/>
              <w:rPr>
                <w:rFonts w:ascii="Cambria" w:hAnsi="Cambria"/>
              </w:rPr>
            </w:pPr>
            <w:r w:rsidRPr="00EB3EBD">
              <w:rPr>
                <w:rFonts w:ascii="Cambria" w:eastAsia="Arial" w:hAnsi="Cambria" w:cs="Arial"/>
                <w:b/>
                <w:bCs/>
                <w:color w:val="1F4E79"/>
                <w:sz w:val="20"/>
                <w:szCs w:val="20"/>
              </w:rPr>
              <w:t>4</w:t>
            </w:r>
          </w:p>
        </w:tc>
        <w:tc>
          <w:tcPr>
            <w:tcW w:w="1255"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61A6EE67" w14:textId="77777777" w:rsidR="001B6BE6" w:rsidRPr="00EB3EBD" w:rsidRDefault="001B6BE6" w:rsidP="007C7C1E">
            <w:pPr>
              <w:rPr>
                <w:rFonts w:ascii="Cambria" w:eastAsia="Arial" w:hAnsi="Cambria" w:cs="Arial"/>
                <w:b/>
                <w:bCs/>
                <w:sz w:val="18"/>
                <w:szCs w:val="18"/>
              </w:rPr>
            </w:pPr>
          </w:p>
          <w:p w14:paraId="5C14D4AF" w14:textId="77777777" w:rsidR="001B6BE6" w:rsidRPr="00EB3EBD" w:rsidRDefault="001B6BE6" w:rsidP="007C7C1E">
            <w:pPr>
              <w:rPr>
                <w:rFonts w:ascii="Cambria" w:eastAsia="Arial" w:hAnsi="Cambria" w:cs="Arial"/>
                <w:b/>
                <w:bCs/>
                <w:sz w:val="18"/>
                <w:szCs w:val="18"/>
              </w:rPr>
            </w:pPr>
          </w:p>
          <w:p w14:paraId="263033AA" w14:textId="77777777" w:rsidR="001B6BE6" w:rsidRPr="00EB3EBD" w:rsidRDefault="001B6BE6" w:rsidP="007C7C1E">
            <w:pPr>
              <w:rPr>
                <w:rFonts w:ascii="Cambria" w:eastAsia="Arial" w:hAnsi="Cambria" w:cs="Arial"/>
                <w:b/>
                <w:bCs/>
                <w:sz w:val="18"/>
                <w:szCs w:val="18"/>
              </w:rPr>
            </w:pPr>
          </w:p>
          <w:p w14:paraId="223ABE6D" w14:textId="77777777" w:rsidR="001B6BE6" w:rsidRPr="00EB3EBD" w:rsidRDefault="001B6BE6" w:rsidP="007C7C1E">
            <w:pPr>
              <w:rPr>
                <w:rFonts w:ascii="Cambria" w:hAnsi="Cambria"/>
              </w:rPr>
            </w:pPr>
            <w:r w:rsidRPr="00EB3EBD">
              <w:rPr>
                <w:rFonts w:ascii="Cambria" w:eastAsia="Arial" w:hAnsi="Cambria" w:cs="Arial"/>
                <w:b/>
                <w:bCs/>
                <w:sz w:val="18"/>
                <w:szCs w:val="18"/>
              </w:rPr>
              <w:t xml:space="preserve">Santé, services et démarches </w:t>
            </w:r>
            <w:proofErr w:type="spellStart"/>
            <w:r w:rsidRPr="00EB3EBD">
              <w:rPr>
                <w:rFonts w:ascii="Cambria" w:eastAsia="Arial" w:hAnsi="Cambria" w:cs="Arial"/>
                <w:b/>
                <w:bCs/>
                <w:sz w:val="18"/>
                <w:szCs w:val="18"/>
              </w:rPr>
              <w:t>essentielles</w:t>
            </w:r>
            <w:proofErr w:type="spellEnd"/>
          </w:p>
        </w:tc>
        <w:tc>
          <w:tcPr>
            <w:tcW w:w="85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42A821E1" w14:textId="77777777" w:rsidR="001B6BE6" w:rsidRPr="00EB3EBD" w:rsidRDefault="001B6BE6" w:rsidP="007C7C1E">
            <w:pPr>
              <w:jc w:val="center"/>
              <w:rPr>
                <w:rFonts w:ascii="Cambria" w:hAnsi="Cambria"/>
                <w:b/>
                <w:bCs/>
              </w:rPr>
            </w:pPr>
            <w:r w:rsidRPr="00EB3EBD">
              <w:rPr>
                <w:rFonts w:ascii="Cambria" w:eastAsia="Arial" w:hAnsi="Cambria" w:cs="Arial"/>
                <w:b/>
                <w:bCs/>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47289D1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Lexique</w:t>
            </w:r>
            <w:proofErr w:type="spellEnd"/>
            <w:r w:rsidRPr="00EB3EBD">
              <w:rPr>
                <w:rFonts w:ascii="Cambria" w:eastAsia="Arial" w:hAnsi="Cambria" w:cs="Arial"/>
                <w:sz w:val="18"/>
                <w:szCs w:val="18"/>
              </w:rPr>
              <w:t xml:space="preserve"> du corps </w:t>
            </w:r>
            <w:proofErr w:type="spellStart"/>
            <w:r w:rsidRPr="00EB3EBD">
              <w:rPr>
                <w:rFonts w:ascii="Cambria" w:eastAsia="Arial" w:hAnsi="Cambria" w:cs="Arial"/>
                <w:sz w:val="18"/>
                <w:szCs w:val="18"/>
              </w:rPr>
              <w:t>humain</w:t>
            </w:r>
            <w:proofErr w:type="spellEnd"/>
            <w:r w:rsidRPr="00EB3EBD">
              <w:rPr>
                <w:rFonts w:ascii="Cambria" w:eastAsia="Arial" w:hAnsi="Cambria" w:cs="Arial"/>
                <w:sz w:val="18"/>
                <w:szCs w:val="18"/>
              </w:rPr>
              <w:t xml:space="preserve">, des </w:t>
            </w:r>
            <w:proofErr w:type="spellStart"/>
            <w:r w:rsidRPr="00EB3EBD">
              <w:rPr>
                <w:rFonts w:ascii="Cambria" w:eastAsia="Arial" w:hAnsi="Cambria" w:cs="Arial"/>
                <w:sz w:val="18"/>
                <w:szCs w:val="18"/>
              </w:rPr>
              <w:t>symptômes</w:t>
            </w:r>
            <w:proofErr w:type="spellEnd"/>
            <w:r w:rsidRPr="00EB3EBD">
              <w:rPr>
                <w:rFonts w:ascii="Cambria" w:eastAsia="Arial" w:hAnsi="Cambria" w:cs="Arial"/>
                <w:sz w:val="18"/>
                <w:szCs w:val="18"/>
              </w:rPr>
              <w:t xml:space="preserve"> simples</w:t>
            </w:r>
          </w:p>
          <w:p w14:paraId="7C203C58"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Prendre un </w:t>
            </w:r>
            <w:proofErr w:type="spellStart"/>
            <w:r w:rsidRPr="00EB3EBD">
              <w:rPr>
                <w:rFonts w:ascii="Cambria" w:eastAsia="Arial" w:hAnsi="Cambria" w:cs="Arial"/>
                <w:sz w:val="18"/>
                <w:szCs w:val="18"/>
              </w:rPr>
              <w:t>rendez</w:t>
            </w:r>
            <w:proofErr w:type="spellEnd"/>
            <w:r w:rsidRPr="00EB3EBD">
              <w:rPr>
                <w:rFonts w:ascii="Cambria" w:eastAsia="Arial" w:hAnsi="Cambria" w:cs="Arial"/>
                <w:sz w:val="18"/>
                <w:szCs w:val="18"/>
              </w:rPr>
              <w:t xml:space="preserve">-vous </w:t>
            </w:r>
            <w:proofErr w:type="spellStart"/>
            <w:r w:rsidRPr="00EB3EBD">
              <w:rPr>
                <w:rFonts w:ascii="Cambria" w:eastAsia="Arial" w:hAnsi="Cambria" w:cs="Arial"/>
                <w:sz w:val="18"/>
                <w:szCs w:val="18"/>
              </w:rPr>
              <w:t>médical</w:t>
            </w:r>
            <w:proofErr w:type="spellEnd"/>
            <w:r w:rsidRPr="00EB3EBD">
              <w:rPr>
                <w:rFonts w:ascii="Cambria" w:eastAsia="Arial" w:hAnsi="Cambria" w:cs="Arial"/>
                <w:sz w:val="18"/>
                <w:szCs w:val="18"/>
              </w:rPr>
              <w:t xml:space="preserve"> : </w:t>
            </w:r>
            <w:proofErr w:type="spellStart"/>
            <w:r w:rsidRPr="00EB3EBD">
              <w:rPr>
                <w:rFonts w:ascii="Cambria" w:eastAsia="Arial" w:hAnsi="Cambria" w:cs="Arial"/>
                <w:sz w:val="18"/>
                <w:szCs w:val="18"/>
              </w:rPr>
              <w:t>formuler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demande</w:t>
            </w:r>
            <w:proofErr w:type="spellEnd"/>
            <w:r w:rsidRPr="00EB3EBD">
              <w:rPr>
                <w:rFonts w:ascii="Cambria" w:eastAsia="Arial" w:hAnsi="Cambria" w:cs="Arial"/>
                <w:sz w:val="18"/>
                <w:szCs w:val="18"/>
              </w:rPr>
              <w:t xml:space="preserve"> à </w:t>
            </w:r>
            <w:proofErr w:type="spellStart"/>
            <w:r w:rsidRPr="00EB3EBD">
              <w:rPr>
                <w:rFonts w:ascii="Cambria" w:eastAsia="Arial" w:hAnsi="Cambria" w:cs="Arial"/>
                <w:sz w:val="18"/>
                <w:szCs w:val="18"/>
              </w:rPr>
              <w:t>l'oral</w:t>
            </w:r>
            <w:proofErr w:type="spellEnd"/>
          </w:p>
          <w:p w14:paraId="7BB801D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des </w:t>
            </w:r>
            <w:proofErr w:type="spellStart"/>
            <w:r w:rsidRPr="00EB3EBD">
              <w:rPr>
                <w:rFonts w:ascii="Cambria" w:eastAsia="Arial" w:hAnsi="Cambria" w:cs="Arial"/>
                <w:sz w:val="18"/>
                <w:szCs w:val="18"/>
              </w:rPr>
              <w:t>consignes</w:t>
            </w:r>
            <w:proofErr w:type="spellEnd"/>
            <w:r w:rsidRPr="00EB3EBD">
              <w:rPr>
                <w:rFonts w:ascii="Cambria" w:eastAsia="Arial" w:hAnsi="Cambria" w:cs="Arial"/>
                <w:sz w:val="18"/>
                <w:szCs w:val="18"/>
              </w:rPr>
              <w:t xml:space="preserve"> de santé, des ordonnances simples</w:t>
            </w:r>
          </w:p>
          <w:p w14:paraId="5D2C6BE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Identifier les services publics : CAF, France Travail, </w:t>
            </w:r>
            <w:proofErr w:type="spellStart"/>
            <w:r w:rsidRPr="00EB3EBD">
              <w:rPr>
                <w:rFonts w:ascii="Cambria" w:eastAsia="Arial" w:hAnsi="Cambria" w:cs="Arial"/>
                <w:sz w:val="18"/>
                <w:szCs w:val="18"/>
              </w:rPr>
              <w:t>Préfecture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Mairie</w:t>
            </w:r>
            <w:proofErr w:type="spellEnd"/>
            <w:r w:rsidRPr="00EB3EBD">
              <w:rPr>
                <w:rFonts w:ascii="Cambria" w:eastAsia="Arial" w:hAnsi="Cambria" w:cs="Arial"/>
                <w:sz w:val="18"/>
                <w:szCs w:val="18"/>
              </w:rPr>
              <w:t xml:space="preserve">, Sécurité </w:t>
            </w:r>
            <w:proofErr w:type="spellStart"/>
            <w:r w:rsidRPr="00EB3EBD">
              <w:rPr>
                <w:rFonts w:ascii="Cambria" w:eastAsia="Arial" w:hAnsi="Cambria" w:cs="Arial"/>
                <w:sz w:val="18"/>
                <w:szCs w:val="18"/>
              </w:rPr>
              <w:t>sociale</w:t>
            </w:r>
            <w:proofErr w:type="spellEnd"/>
          </w:p>
          <w:p w14:paraId="0C34570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convocation, un </w:t>
            </w:r>
            <w:proofErr w:type="spellStart"/>
            <w:r w:rsidRPr="00EB3EBD">
              <w:rPr>
                <w:rFonts w:ascii="Cambria" w:eastAsia="Arial" w:hAnsi="Cambria" w:cs="Arial"/>
                <w:sz w:val="18"/>
                <w:szCs w:val="18"/>
              </w:rPr>
              <w:t>courrier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administratif</w:t>
            </w:r>
            <w:proofErr w:type="spellEnd"/>
            <w:r w:rsidRPr="00EB3EBD">
              <w:rPr>
                <w:rFonts w:ascii="Cambria" w:eastAsia="Arial" w:hAnsi="Cambria" w:cs="Arial"/>
                <w:sz w:val="18"/>
                <w:szCs w:val="18"/>
              </w:rPr>
              <w:t xml:space="preserve"> simple</w:t>
            </w:r>
          </w:p>
          <w:p w14:paraId="4EFCA1A1"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Demander un </w:t>
            </w:r>
            <w:proofErr w:type="spellStart"/>
            <w:r w:rsidRPr="00EB3EBD">
              <w:rPr>
                <w:rFonts w:ascii="Cambria" w:eastAsia="Arial" w:hAnsi="Cambria" w:cs="Arial"/>
                <w:sz w:val="18"/>
                <w:szCs w:val="18"/>
              </w:rPr>
              <w:t>renseignement</w:t>
            </w:r>
            <w:proofErr w:type="spellEnd"/>
            <w:r w:rsidRPr="00EB3EBD">
              <w:rPr>
                <w:rFonts w:ascii="Cambria" w:eastAsia="Arial" w:hAnsi="Cambria" w:cs="Arial"/>
                <w:sz w:val="18"/>
                <w:szCs w:val="18"/>
              </w:rPr>
              <w:t xml:space="preserve"> à un guichet, </w:t>
            </w:r>
            <w:proofErr w:type="spellStart"/>
            <w:r w:rsidRPr="00EB3EBD">
              <w:rPr>
                <w:rFonts w:ascii="Cambria" w:eastAsia="Arial" w:hAnsi="Cambria" w:cs="Arial"/>
                <w:sz w:val="18"/>
                <w:szCs w:val="18"/>
              </w:rPr>
              <w:t>expliquer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sa</w:t>
            </w:r>
            <w:proofErr w:type="spellEnd"/>
            <w:r w:rsidRPr="00EB3EBD">
              <w:rPr>
                <w:rFonts w:ascii="Cambria" w:eastAsia="Arial" w:hAnsi="Cambria" w:cs="Arial"/>
                <w:sz w:val="18"/>
                <w:szCs w:val="18"/>
              </w:rPr>
              <w:t xml:space="preserve"> situation</w:t>
            </w:r>
          </w:p>
          <w:p w14:paraId="4CD18CC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Compléter</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formulaire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administratif</w:t>
            </w:r>
            <w:proofErr w:type="spellEnd"/>
            <w:r w:rsidRPr="00EB3EBD">
              <w:rPr>
                <w:rFonts w:ascii="Cambria" w:eastAsia="Arial" w:hAnsi="Cambria" w:cs="Arial"/>
                <w:sz w:val="18"/>
                <w:szCs w:val="18"/>
              </w:rPr>
              <w:t xml:space="preserve"> de base (CAF, France Travail)</w:t>
            </w:r>
          </w:p>
          <w:p w14:paraId="1E11BE34"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les droits et obligations </w:t>
            </w:r>
            <w:proofErr w:type="spellStart"/>
            <w:r w:rsidRPr="00EB3EBD">
              <w:rPr>
                <w:rFonts w:ascii="Cambria" w:eastAsia="Arial" w:hAnsi="Cambria" w:cs="Arial"/>
                <w:sz w:val="18"/>
                <w:szCs w:val="18"/>
              </w:rPr>
              <w:t>liés</w:t>
            </w:r>
            <w:proofErr w:type="spellEnd"/>
            <w:r w:rsidRPr="00EB3EBD">
              <w:rPr>
                <w:rFonts w:ascii="Cambria" w:eastAsia="Arial" w:hAnsi="Cambria" w:cs="Arial"/>
                <w:sz w:val="18"/>
                <w:szCs w:val="18"/>
              </w:rPr>
              <w:t xml:space="preserve"> au séjour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France</w:t>
            </w:r>
          </w:p>
        </w:tc>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29BA8E8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CO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consigne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orale</w:t>
            </w:r>
            <w:proofErr w:type="spellEnd"/>
          </w:p>
          <w:p w14:paraId="74FBCA3B"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CE : lire un </w:t>
            </w:r>
            <w:proofErr w:type="spellStart"/>
            <w:r w:rsidRPr="00EB3EBD">
              <w:rPr>
                <w:rFonts w:ascii="Cambria" w:eastAsia="Arial" w:hAnsi="Cambria" w:cs="Arial"/>
                <w:sz w:val="18"/>
                <w:szCs w:val="18"/>
              </w:rPr>
              <w:t>courrier</w:t>
            </w:r>
            <w:proofErr w:type="spellEnd"/>
            <w:r w:rsidRPr="00EB3EBD">
              <w:rPr>
                <w:rFonts w:ascii="Cambria" w:eastAsia="Arial" w:hAnsi="Cambria" w:cs="Arial"/>
                <w:sz w:val="18"/>
                <w:szCs w:val="18"/>
              </w:rPr>
              <w:t xml:space="preserve"> simple</w:t>
            </w:r>
          </w:p>
          <w:p w14:paraId="7A8A21CE"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PO : </w:t>
            </w:r>
            <w:proofErr w:type="spellStart"/>
            <w:r w:rsidRPr="00EB3EBD">
              <w:rPr>
                <w:rFonts w:ascii="Cambria" w:eastAsia="Arial" w:hAnsi="Cambria" w:cs="Arial"/>
                <w:sz w:val="18"/>
                <w:szCs w:val="18"/>
              </w:rPr>
              <w:t>expliquer</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besoin</w:t>
            </w:r>
            <w:proofErr w:type="spellEnd"/>
            <w:r w:rsidRPr="00EB3EBD">
              <w:rPr>
                <w:rFonts w:ascii="Cambria" w:eastAsia="Arial" w:hAnsi="Cambria" w:cs="Arial"/>
                <w:sz w:val="18"/>
                <w:szCs w:val="18"/>
              </w:rPr>
              <w:t xml:space="preserve"> à un guichet</w:t>
            </w:r>
          </w:p>
          <w:p w14:paraId="203FDD1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PE : </w:t>
            </w:r>
            <w:proofErr w:type="spellStart"/>
            <w:r w:rsidRPr="00EB3EBD">
              <w:rPr>
                <w:rFonts w:ascii="Cambria" w:eastAsia="Arial" w:hAnsi="Cambria" w:cs="Arial"/>
                <w:sz w:val="18"/>
                <w:szCs w:val="18"/>
              </w:rPr>
              <w:t>compléter</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formulaire</w:t>
            </w:r>
            <w:proofErr w:type="spellEnd"/>
          </w:p>
          <w:p w14:paraId="4D117B92"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w:t>
            </w:r>
            <w:proofErr w:type="spellStart"/>
            <w:r w:rsidRPr="00EB3EBD">
              <w:rPr>
                <w:rFonts w:ascii="Cambria" w:eastAsia="Arial" w:hAnsi="Cambria" w:cs="Arial"/>
                <w:sz w:val="18"/>
                <w:szCs w:val="18"/>
              </w:rPr>
              <w:t>lexique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administratif</w:t>
            </w:r>
            <w:proofErr w:type="spellEnd"/>
          </w:p>
        </w:tc>
      </w:tr>
      <w:tr w:rsidR="001B6BE6" w:rsidRPr="00EB3EBD" w14:paraId="6F949B81"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4C052486" w14:textId="2B656507" w:rsidR="001B6BE6" w:rsidRPr="00EB3EBD" w:rsidRDefault="001B6BE6" w:rsidP="00D42115">
            <w:pPr>
              <w:jc w:val="center"/>
              <w:rPr>
                <w:rFonts w:ascii="Cambria" w:hAnsi="Cambria"/>
              </w:rPr>
            </w:pPr>
            <w:r w:rsidRPr="00EB3EBD">
              <w:rPr>
                <w:rFonts w:ascii="Cambria" w:eastAsia="Arial" w:hAnsi="Cambria" w:cs="Arial"/>
                <w:b/>
                <w:bCs/>
                <w:color w:val="1F4E79"/>
                <w:sz w:val="20"/>
                <w:szCs w:val="20"/>
              </w:rPr>
              <w:t>5</w:t>
            </w:r>
          </w:p>
        </w:tc>
        <w:tc>
          <w:tcPr>
            <w:tcW w:w="1255"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61B7BE64" w14:textId="77777777" w:rsidR="00B74C2C" w:rsidRPr="00EB3EBD" w:rsidRDefault="00B74C2C" w:rsidP="007C7C1E">
            <w:pPr>
              <w:rPr>
                <w:rFonts w:ascii="Cambria" w:eastAsia="Arial" w:hAnsi="Cambria" w:cs="Arial"/>
                <w:b/>
                <w:bCs/>
                <w:sz w:val="18"/>
                <w:szCs w:val="18"/>
              </w:rPr>
            </w:pPr>
          </w:p>
          <w:p w14:paraId="6907652C" w14:textId="44D6062D" w:rsidR="001B6BE6" w:rsidRPr="00EB3EBD" w:rsidRDefault="001B6BE6" w:rsidP="007C7C1E">
            <w:pPr>
              <w:rPr>
                <w:rFonts w:ascii="Cambria" w:hAnsi="Cambria"/>
              </w:rPr>
            </w:pPr>
            <w:r w:rsidRPr="00EB3EBD">
              <w:rPr>
                <w:rFonts w:ascii="Cambria" w:eastAsia="Arial" w:hAnsi="Cambria" w:cs="Arial"/>
                <w:b/>
                <w:bCs/>
                <w:sz w:val="18"/>
                <w:szCs w:val="18"/>
              </w:rPr>
              <w:t xml:space="preserve">Monde </w:t>
            </w:r>
            <w:proofErr w:type="spellStart"/>
            <w:r w:rsidRPr="00EB3EBD">
              <w:rPr>
                <w:rFonts w:ascii="Cambria" w:eastAsia="Arial" w:hAnsi="Cambria" w:cs="Arial"/>
                <w:b/>
                <w:bCs/>
                <w:sz w:val="18"/>
                <w:szCs w:val="18"/>
              </w:rPr>
              <w:t>professionnel</w:t>
            </w:r>
            <w:proofErr w:type="spellEnd"/>
            <w:r w:rsidRPr="00EB3EBD">
              <w:rPr>
                <w:rFonts w:ascii="Cambria" w:eastAsia="Arial" w:hAnsi="Cambria" w:cs="Arial"/>
                <w:b/>
                <w:bCs/>
                <w:sz w:val="18"/>
                <w:szCs w:val="18"/>
              </w:rPr>
              <w:t xml:space="preserve"> et insertion</w:t>
            </w:r>
          </w:p>
        </w:tc>
        <w:tc>
          <w:tcPr>
            <w:tcW w:w="85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vAlign w:val="center"/>
          </w:tcPr>
          <w:p w14:paraId="5BC13EB2" w14:textId="77777777" w:rsidR="001B6BE6" w:rsidRPr="00EB3EBD" w:rsidRDefault="001B6BE6" w:rsidP="007C7C1E">
            <w:pPr>
              <w:jc w:val="center"/>
              <w:rPr>
                <w:rFonts w:ascii="Cambria" w:hAnsi="Cambria"/>
                <w:b/>
                <w:bCs/>
              </w:rPr>
            </w:pPr>
            <w:r w:rsidRPr="00EB3EBD">
              <w:rPr>
                <w:rFonts w:ascii="Cambria" w:eastAsia="Arial" w:hAnsi="Cambria" w:cs="Arial"/>
                <w:b/>
                <w:bCs/>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1F8F25AE"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offre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d'emploi</w:t>
            </w:r>
            <w:proofErr w:type="spellEnd"/>
            <w:r w:rsidRPr="00EB3EBD">
              <w:rPr>
                <w:rFonts w:ascii="Cambria" w:eastAsia="Arial" w:hAnsi="Cambria" w:cs="Arial"/>
                <w:sz w:val="18"/>
                <w:szCs w:val="18"/>
              </w:rPr>
              <w:t xml:space="preserve"> simple et identifier les </w:t>
            </w:r>
            <w:proofErr w:type="spellStart"/>
            <w:r w:rsidRPr="00EB3EBD">
              <w:rPr>
                <w:rFonts w:ascii="Cambria" w:eastAsia="Arial" w:hAnsi="Cambria" w:cs="Arial"/>
                <w:sz w:val="18"/>
                <w:szCs w:val="18"/>
              </w:rPr>
              <w:t>informations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clés</w:t>
            </w:r>
            <w:proofErr w:type="spellEnd"/>
          </w:p>
          <w:p w14:paraId="51A55715"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Se </w:t>
            </w:r>
            <w:proofErr w:type="spellStart"/>
            <w:r w:rsidRPr="00EB3EBD">
              <w:rPr>
                <w:rFonts w:ascii="Cambria" w:eastAsia="Arial" w:hAnsi="Cambria" w:cs="Arial"/>
                <w:sz w:val="18"/>
                <w:szCs w:val="18"/>
              </w:rPr>
              <w:t>présenter</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professionnellement</w:t>
            </w:r>
            <w:proofErr w:type="spellEnd"/>
            <w:r w:rsidRPr="00EB3EBD">
              <w:rPr>
                <w:rFonts w:ascii="Cambria" w:eastAsia="Arial" w:hAnsi="Cambria" w:cs="Arial"/>
                <w:sz w:val="18"/>
                <w:szCs w:val="18"/>
              </w:rPr>
              <w:t xml:space="preserve"> : </w:t>
            </w:r>
            <w:proofErr w:type="spellStart"/>
            <w:r w:rsidRPr="00EB3EBD">
              <w:rPr>
                <w:rFonts w:ascii="Cambria" w:eastAsia="Arial" w:hAnsi="Cambria" w:cs="Arial"/>
                <w:sz w:val="18"/>
                <w:szCs w:val="18"/>
              </w:rPr>
              <w:t>expériences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compétences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disponibilités</w:t>
            </w:r>
            <w:proofErr w:type="spellEnd"/>
          </w:p>
          <w:p w14:paraId="4F0A966C"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les </w:t>
            </w:r>
            <w:proofErr w:type="spellStart"/>
            <w:r w:rsidRPr="00EB3EBD">
              <w:rPr>
                <w:rFonts w:ascii="Cambria" w:eastAsia="Arial" w:hAnsi="Cambria" w:cs="Arial"/>
                <w:sz w:val="18"/>
                <w:szCs w:val="18"/>
              </w:rPr>
              <w:t>consignes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orales</w:t>
            </w:r>
            <w:proofErr w:type="spellEnd"/>
            <w:r w:rsidRPr="00EB3EBD">
              <w:rPr>
                <w:rFonts w:ascii="Cambria" w:eastAsia="Arial" w:hAnsi="Cambria" w:cs="Arial"/>
                <w:sz w:val="18"/>
                <w:szCs w:val="18"/>
              </w:rPr>
              <w:t xml:space="preserve"> d'un </w:t>
            </w:r>
            <w:proofErr w:type="spellStart"/>
            <w:r w:rsidRPr="00EB3EBD">
              <w:rPr>
                <w:rFonts w:ascii="Cambria" w:eastAsia="Arial" w:hAnsi="Cambria" w:cs="Arial"/>
                <w:sz w:val="18"/>
                <w:szCs w:val="18"/>
              </w:rPr>
              <w:t>encadrant</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ou</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collègue</w:t>
            </w:r>
            <w:proofErr w:type="spellEnd"/>
          </w:p>
          <w:p w14:paraId="6439863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Nommer</w:t>
            </w:r>
            <w:proofErr w:type="spellEnd"/>
            <w:r w:rsidRPr="00EB3EBD">
              <w:rPr>
                <w:rFonts w:ascii="Cambria" w:eastAsia="Arial" w:hAnsi="Cambria" w:cs="Arial"/>
                <w:sz w:val="18"/>
                <w:szCs w:val="18"/>
              </w:rPr>
              <w:t xml:space="preserve"> les métiers, les </w:t>
            </w:r>
            <w:proofErr w:type="spellStart"/>
            <w:r w:rsidRPr="00EB3EBD">
              <w:rPr>
                <w:rFonts w:ascii="Cambria" w:eastAsia="Arial" w:hAnsi="Cambria" w:cs="Arial"/>
                <w:sz w:val="18"/>
                <w:szCs w:val="18"/>
              </w:rPr>
              <w:t>lieux</w:t>
            </w:r>
            <w:proofErr w:type="spellEnd"/>
            <w:r w:rsidRPr="00EB3EBD">
              <w:rPr>
                <w:rFonts w:ascii="Cambria" w:eastAsia="Arial" w:hAnsi="Cambria" w:cs="Arial"/>
                <w:sz w:val="18"/>
                <w:szCs w:val="18"/>
              </w:rPr>
              <w:t xml:space="preserve"> de travail, les </w:t>
            </w:r>
            <w:proofErr w:type="spellStart"/>
            <w:r w:rsidRPr="00EB3EBD">
              <w:rPr>
                <w:rFonts w:ascii="Cambria" w:eastAsia="Arial" w:hAnsi="Cambria" w:cs="Arial"/>
                <w:sz w:val="18"/>
                <w:szCs w:val="18"/>
              </w:rPr>
              <w:t>outils</w:t>
            </w:r>
            <w:proofErr w:type="spellEnd"/>
            <w:r w:rsidRPr="00EB3EBD">
              <w:rPr>
                <w:rFonts w:ascii="Cambria" w:eastAsia="Arial" w:hAnsi="Cambria" w:cs="Arial"/>
                <w:sz w:val="18"/>
                <w:szCs w:val="18"/>
              </w:rPr>
              <w:t xml:space="preserve"> courants</w:t>
            </w:r>
          </w:p>
          <w:p w14:paraId="0DE01700"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Rédiger</w:t>
            </w:r>
            <w:proofErr w:type="spellEnd"/>
            <w:r w:rsidRPr="00EB3EBD">
              <w:rPr>
                <w:rFonts w:ascii="Cambria" w:eastAsia="Arial" w:hAnsi="Cambria" w:cs="Arial"/>
                <w:sz w:val="18"/>
                <w:szCs w:val="18"/>
              </w:rPr>
              <w:t xml:space="preserve"> un message </w:t>
            </w:r>
            <w:proofErr w:type="spellStart"/>
            <w:r w:rsidRPr="00EB3EBD">
              <w:rPr>
                <w:rFonts w:ascii="Cambria" w:eastAsia="Arial" w:hAnsi="Cambria" w:cs="Arial"/>
                <w:sz w:val="18"/>
                <w:szCs w:val="18"/>
              </w:rPr>
              <w:t>professionnel</w:t>
            </w:r>
            <w:proofErr w:type="spellEnd"/>
            <w:r w:rsidRPr="00EB3EBD">
              <w:rPr>
                <w:rFonts w:ascii="Cambria" w:eastAsia="Arial" w:hAnsi="Cambria" w:cs="Arial"/>
                <w:sz w:val="18"/>
                <w:szCs w:val="18"/>
              </w:rPr>
              <w:t xml:space="preserve"> simple (email, </w:t>
            </w:r>
            <w:r w:rsidRPr="00EB3EBD">
              <w:rPr>
                <w:rFonts w:ascii="Cambria" w:eastAsia="Arial" w:hAnsi="Cambria" w:cs="Arial"/>
                <w:sz w:val="18"/>
                <w:szCs w:val="18"/>
              </w:rPr>
              <w:lastRenderedPageBreak/>
              <w:t>note)</w:t>
            </w:r>
          </w:p>
          <w:p w14:paraId="68DF14FE"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un </w:t>
            </w:r>
            <w:proofErr w:type="spellStart"/>
            <w:r w:rsidRPr="00EB3EBD">
              <w:rPr>
                <w:rFonts w:ascii="Cambria" w:eastAsia="Arial" w:hAnsi="Cambria" w:cs="Arial"/>
                <w:sz w:val="18"/>
                <w:szCs w:val="18"/>
              </w:rPr>
              <w:t>contrat</w:t>
            </w:r>
            <w:proofErr w:type="spellEnd"/>
            <w:r w:rsidRPr="00EB3EBD">
              <w:rPr>
                <w:rFonts w:ascii="Cambria" w:eastAsia="Arial" w:hAnsi="Cambria" w:cs="Arial"/>
                <w:sz w:val="18"/>
                <w:szCs w:val="18"/>
              </w:rPr>
              <w:t xml:space="preserve"> de travail </w:t>
            </w:r>
            <w:proofErr w:type="spellStart"/>
            <w:r w:rsidRPr="00EB3EBD">
              <w:rPr>
                <w:rFonts w:ascii="Cambria" w:eastAsia="Arial" w:hAnsi="Cambria" w:cs="Arial"/>
                <w:sz w:val="18"/>
                <w:szCs w:val="18"/>
              </w:rPr>
              <w:t>ou</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fiche de </w:t>
            </w:r>
            <w:proofErr w:type="spellStart"/>
            <w:r w:rsidRPr="00EB3EBD">
              <w:rPr>
                <w:rFonts w:ascii="Cambria" w:eastAsia="Arial" w:hAnsi="Cambria" w:cs="Arial"/>
                <w:sz w:val="18"/>
                <w:szCs w:val="18"/>
              </w:rPr>
              <w:t>paie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basique</w:t>
            </w:r>
            <w:proofErr w:type="spellEnd"/>
          </w:p>
          <w:p w14:paraId="513544B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Adopter les codes de communication </w:t>
            </w:r>
            <w:proofErr w:type="spellStart"/>
            <w:r w:rsidRPr="00EB3EBD">
              <w:rPr>
                <w:rFonts w:ascii="Cambria" w:eastAsia="Arial" w:hAnsi="Cambria" w:cs="Arial"/>
                <w:sz w:val="18"/>
                <w:szCs w:val="18"/>
              </w:rPr>
              <w:t>professionnelle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France</w:t>
            </w:r>
          </w:p>
        </w:tc>
        <w:tc>
          <w:tcPr>
            <w:tcW w:w="2551" w:type="dxa"/>
            <w:tcBorders>
              <w:top w:val="single" w:sz="1" w:space="0" w:color="AAAAAA"/>
              <w:left w:val="single" w:sz="1" w:space="0" w:color="AAAAAA"/>
              <w:bottom w:val="single" w:sz="1" w:space="0" w:color="AAAAAA"/>
              <w:right w:val="single" w:sz="1" w:space="0" w:color="AAAAAA"/>
            </w:tcBorders>
            <w:shd w:val="clear" w:color="auto" w:fill="F2F2F2"/>
            <w:tcMar>
              <w:top w:w="80" w:type="dxa"/>
              <w:left w:w="100" w:type="dxa"/>
              <w:bottom w:w="80" w:type="dxa"/>
              <w:right w:w="100" w:type="dxa"/>
            </w:tcMar>
          </w:tcPr>
          <w:p w14:paraId="039AF928"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lastRenderedPageBreak/>
              <w:t xml:space="preserve">CO : </w:t>
            </w:r>
            <w:proofErr w:type="spellStart"/>
            <w:r w:rsidRPr="00EB3EBD">
              <w:rPr>
                <w:rFonts w:ascii="Cambria" w:eastAsia="Arial" w:hAnsi="Cambria" w:cs="Arial"/>
                <w:sz w:val="18"/>
                <w:szCs w:val="18"/>
              </w:rPr>
              <w:t>comprendre</w:t>
            </w:r>
            <w:proofErr w:type="spellEnd"/>
            <w:r w:rsidRPr="00EB3EBD">
              <w:rPr>
                <w:rFonts w:ascii="Cambria" w:eastAsia="Arial" w:hAnsi="Cambria" w:cs="Arial"/>
                <w:sz w:val="18"/>
                <w:szCs w:val="18"/>
              </w:rPr>
              <w:t xml:space="preserve"> des </w:t>
            </w:r>
            <w:proofErr w:type="spellStart"/>
            <w:r w:rsidRPr="00EB3EBD">
              <w:rPr>
                <w:rFonts w:ascii="Cambria" w:eastAsia="Arial" w:hAnsi="Cambria" w:cs="Arial"/>
                <w:sz w:val="18"/>
                <w:szCs w:val="18"/>
              </w:rPr>
              <w:t>consignes</w:t>
            </w:r>
            <w:proofErr w:type="spellEnd"/>
            <w:r w:rsidRPr="00EB3EBD">
              <w:rPr>
                <w:rFonts w:ascii="Cambria" w:eastAsia="Arial" w:hAnsi="Cambria" w:cs="Arial"/>
                <w:sz w:val="18"/>
                <w:szCs w:val="18"/>
              </w:rPr>
              <w:t xml:space="preserve"> de travail</w:t>
            </w:r>
          </w:p>
          <w:p w14:paraId="6B55159F"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CE : lire </w:t>
            </w:r>
            <w:proofErr w:type="spellStart"/>
            <w:r w:rsidRPr="00EB3EBD">
              <w:rPr>
                <w:rFonts w:ascii="Cambria" w:eastAsia="Arial" w:hAnsi="Cambria" w:cs="Arial"/>
                <w:sz w:val="18"/>
                <w:szCs w:val="18"/>
              </w:rPr>
              <w:t>une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offre</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d'emploi</w:t>
            </w:r>
            <w:proofErr w:type="spellEnd"/>
          </w:p>
          <w:p w14:paraId="3A2B676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PO : se </w:t>
            </w:r>
            <w:proofErr w:type="spellStart"/>
            <w:r w:rsidRPr="00EB3EBD">
              <w:rPr>
                <w:rFonts w:ascii="Cambria" w:eastAsia="Arial" w:hAnsi="Cambria" w:cs="Arial"/>
                <w:sz w:val="18"/>
                <w:szCs w:val="18"/>
              </w:rPr>
              <w:t>présenter</w:t>
            </w:r>
            <w:proofErr w:type="spellEnd"/>
            <w:r w:rsidRPr="00EB3EBD">
              <w:rPr>
                <w:rFonts w:ascii="Cambria" w:eastAsia="Arial" w:hAnsi="Cambria" w:cs="Arial"/>
                <w:sz w:val="18"/>
                <w:szCs w:val="18"/>
              </w:rPr>
              <w:t xml:space="preserve"> à un </w:t>
            </w:r>
            <w:proofErr w:type="spellStart"/>
            <w:r w:rsidRPr="00EB3EBD">
              <w:rPr>
                <w:rFonts w:ascii="Cambria" w:eastAsia="Arial" w:hAnsi="Cambria" w:cs="Arial"/>
                <w:sz w:val="18"/>
                <w:szCs w:val="18"/>
              </w:rPr>
              <w:t>employeur</w:t>
            </w:r>
            <w:proofErr w:type="spellEnd"/>
          </w:p>
          <w:p w14:paraId="2E2AB0F6"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PE : </w:t>
            </w:r>
            <w:proofErr w:type="spellStart"/>
            <w:r w:rsidRPr="00EB3EBD">
              <w:rPr>
                <w:rFonts w:ascii="Cambria" w:eastAsia="Arial" w:hAnsi="Cambria" w:cs="Arial"/>
                <w:sz w:val="18"/>
                <w:szCs w:val="18"/>
              </w:rPr>
              <w:t>rédiger</w:t>
            </w:r>
            <w:proofErr w:type="spellEnd"/>
            <w:r w:rsidRPr="00EB3EBD">
              <w:rPr>
                <w:rFonts w:ascii="Cambria" w:eastAsia="Arial" w:hAnsi="Cambria" w:cs="Arial"/>
                <w:sz w:val="18"/>
                <w:szCs w:val="18"/>
              </w:rPr>
              <w:t xml:space="preserve"> un email simple</w:t>
            </w:r>
          </w:p>
          <w:p w14:paraId="36D39F57"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FOS </w:t>
            </w:r>
            <w:r w:rsidRPr="00EB3EBD">
              <w:rPr>
                <w:rFonts w:ascii="Cambria" w:eastAsia="Arial" w:hAnsi="Cambria" w:cs="Arial"/>
                <w:sz w:val="18"/>
                <w:szCs w:val="18"/>
              </w:rPr>
              <w:lastRenderedPageBreak/>
              <w:t>insertion</w:t>
            </w:r>
          </w:p>
        </w:tc>
      </w:tr>
      <w:tr w:rsidR="001B6BE6" w:rsidRPr="00EB3EBD" w14:paraId="5FB55864" w14:textId="77777777" w:rsidTr="00B74C2C">
        <w:tc>
          <w:tcPr>
            <w:tcW w:w="83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331E87F8" w14:textId="77777777" w:rsidR="001B6BE6" w:rsidRPr="00EB3EBD" w:rsidRDefault="001B6BE6" w:rsidP="00D42115">
            <w:pPr>
              <w:jc w:val="center"/>
              <w:rPr>
                <w:rFonts w:ascii="Cambria" w:hAnsi="Cambria"/>
              </w:rPr>
            </w:pPr>
            <w:r w:rsidRPr="00EB3EBD">
              <w:rPr>
                <w:rFonts w:ascii="Cambria" w:eastAsia="Arial" w:hAnsi="Cambria" w:cs="Arial"/>
                <w:b/>
                <w:bCs/>
                <w:color w:val="1F4E79"/>
                <w:sz w:val="20"/>
                <w:szCs w:val="20"/>
              </w:rPr>
              <w:lastRenderedPageBreak/>
              <w:t>6</w:t>
            </w:r>
          </w:p>
        </w:tc>
        <w:tc>
          <w:tcPr>
            <w:tcW w:w="1255"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35530259" w14:textId="77777777" w:rsidR="001B6BE6" w:rsidRPr="00EB3EBD" w:rsidRDefault="001B6BE6" w:rsidP="007C7C1E">
            <w:pPr>
              <w:rPr>
                <w:rFonts w:ascii="Cambria" w:eastAsia="Arial" w:hAnsi="Cambria" w:cs="Arial"/>
                <w:b/>
                <w:bCs/>
                <w:sz w:val="18"/>
                <w:szCs w:val="18"/>
              </w:rPr>
            </w:pPr>
          </w:p>
          <w:p w14:paraId="772D3BE4" w14:textId="77777777" w:rsidR="001B6BE6" w:rsidRPr="00EB3EBD" w:rsidRDefault="001B6BE6" w:rsidP="007C7C1E">
            <w:pPr>
              <w:rPr>
                <w:rFonts w:ascii="Cambria" w:eastAsia="Arial" w:hAnsi="Cambria" w:cs="Arial"/>
                <w:b/>
                <w:bCs/>
                <w:sz w:val="18"/>
                <w:szCs w:val="18"/>
              </w:rPr>
            </w:pPr>
          </w:p>
          <w:p w14:paraId="1D5F9C35" w14:textId="77777777" w:rsidR="001B6BE6" w:rsidRPr="00EB3EBD" w:rsidRDefault="001B6BE6" w:rsidP="007C7C1E">
            <w:pPr>
              <w:rPr>
                <w:rFonts w:ascii="Cambria" w:hAnsi="Cambria"/>
              </w:rPr>
            </w:pPr>
            <w:proofErr w:type="spellStart"/>
            <w:r w:rsidRPr="00EB3EBD">
              <w:rPr>
                <w:rFonts w:ascii="Cambria" w:eastAsia="Arial" w:hAnsi="Cambria" w:cs="Arial"/>
                <w:b/>
                <w:bCs/>
                <w:sz w:val="18"/>
                <w:szCs w:val="18"/>
              </w:rPr>
              <w:t>Révisions</w:t>
            </w:r>
            <w:proofErr w:type="spellEnd"/>
            <w:r w:rsidRPr="00EB3EBD">
              <w:rPr>
                <w:rFonts w:ascii="Cambria" w:eastAsia="Arial" w:hAnsi="Cambria" w:cs="Arial"/>
                <w:b/>
                <w:bCs/>
                <w:sz w:val="18"/>
                <w:szCs w:val="18"/>
              </w:rPr>
              <w:t xml:space="preserve"> et </w:t>
            </w:r>
            <w:proofErr w:type="spellStart"/>
            <w:r w:rsidRPr="00EB3EBD">
              <w:rPr>
                <w:rFonts w:ascii="Cambria" w:eastAsia="Arial" w:hAnsi="Cambria" w:cs="Arial"/>
                <w:b/>
                <w:bCs/>
                <w:sz w:val="18"/>
                <w:szCs w:val="18"/>
              </w:rPr>
              <w:t>préparation</w:t>
            </w:r>
            <w:proofErr w:type="spellEnd"/>
            <w:r w:rsidRPr="00EB3EBD">
              <w:rPr>
                <w:rFonts w:ascii="Cambria" w:eastAsia="Arial" w:hAnsi="Cambria" w:cs="Arial"/>
                <w:b/>
                <w:bCs/>
                <w:sz w:val="18"/>
                <w:szCs w:val="18"/>
              </w:rPr>
              <w:t xml:space="preserve"> DILF A1</w:t>
            </w:r>
          </w:p>
        </w:tc>
        <w:tc>
          <w:tcPr>
            <w:tcW w:w="85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vAlign w:val="center"/>
          </w:tcPr>
          <w:p w14:paraId="77F852D3" w14:textId="77777777" w:rsidR="001B6BE6" w:rsidRPr="00EB3EBD" w:rsidRDefault="001B6BE6" w:rsidP="007C7C1E">
            <w:pPr>
              <w:jc w:val="center"/>
              <w:rPr>
                <w:rFonts w:ascii="Cambria" w:hAnsi="Cambria"/>
              </w:rPr>
            </w:pPr>
            <w:r w:rsidRPr="00EB3EBD">
              <w:rPr>
                <w:rFonts w:ascii="Cambria" w:eastAsia="Arial" w:hAnsi="Cambria" w:cs="Arial"/>
                <w:sz w:val="18"/>
                <w:szCs w:val="18"/>
              </w:rPr>
              <w:t>25 h</w:t>
            </w:r>
          </w:p>
        </w:tc>
        <w:tc>
          <w:tcPr>
            <w:tcW w:w="48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0C8E63F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Révision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systématique</w:t>
            </w:r>
            <w:proofErr w:type="spellEnd"/>
            <w:r w:rsidRPr="00EB3EBD">
              <w:rPr>
                <w:rFonts w:ascii="Cambria" w:eastAsia="Arial" w:hAnsi="Cambria" w:cs="Arial"/>
                <w:sz w:val="18"/>
                <w:szCs w:val="18"/>
              </w:rPr>
              <w:t xml:space="preserve"> des 4 </w:t>
            </w:r>
            <w:proofErr w:type="spellStart"/>
            <w:r w:rsidRPr="00EB3EBD">
              <w:rPr>
                <w:rFonts w:ascii="Cambria" w:eastAsia="Arial" w:hAnsi="Cambria" w:cs="Arial"/>
                <w:sz w:val="18"/>
                <w:szCs w:val="18"/>
              </w:rPr>
              <w:t>compétences</w:t>
            </w:r>
            <w:proofErr w:type="spellEnd"/>
            <w:r w:rsidRPr="00EB3EBD">
              <w:rPr>
                <w:rFonts w:ascii="Cambria" w:eastAsia="Arial" w:hAnsi="Cambria" w:cs="Arial"/>
                <w:sz w:val="18"/>
                <w:szCs w:val="18"/>
              </w:rPr>
              <w:t xml:space="preserve"> CECRL (CO, CE, PO, PE)</w:t>
            </w:r>
          </w:p>
          <w:p w14:paraId="4D9E93C9"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Présentation</w:t>
            </w:r>
            <w:proofErr w:type="spellEnd"/>
            <w:r w:rsidRPr="00EB3EBD">
              <w:rPr>
                <w:rFonts w:ascii="Cambria" w:eastAsia="Arial" w:hAnsi="Cambria" w:cs="Arial"/>
                <w:sz w:val="18"/>
                <w:szCs w:val="18"/>
              </w:rPr>
              <w:t xml:space="preserve"> des </w:t>
            </w:r>
            <w:proofErr w:type="spellStart"/>
            <w:r w:rsidRPr="00EB3EBD">
              <w:rPr>
                <w:rFonts w:ascii="Cambria" w:eastAsia="Arial" w:hAnsi="Cambria" w:cs="Arial"/>
                <w:sz w:val="18"/>
                <w:szCs w:val="18"/>
              </w:rPr>
              <w:t>épreuves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officielles</w:t>
            </w:r>
            <w:proofErr w:type="spellEnd"/>
            <w:r w:rsidRPr="00EB3EBD">
              <w:rPr>
                <w:rFonts w:ascii="Cambria" w:eastAsia="Arial" w:hAnsi="Cambria" w:cs="Arial"/>
                <w:sz w:val="18"/>
                <w:szCs w:val="18"/>
              </w:rPr>
              <w:t xml:space="preserve"> du DILF A1 (format, durée, </w:t>
            </w:r>
            <w:proofErr w:type="spellStart"/>
            <w:r w:rsidRPr="00EB3EBD">
              <w:rPr>
                <w:rFonts w:ascii="Cambria" w:eastAsia="Arial" w:hAnsi="Cambria" w:cs="Arial"/>
                <w:sz w:val="18"/>
                <w:szCs w:val="18"/>
              </w:rPr>
              <w:t>barème</w:t>
            </w:r>
            <w:proofErr w:type="spellEnd"/>
            <w:r w:rsidRPr="00EB3EBD">
              <w:rPr>
                <w:rFonts w:ascii="Cambria" w:eastAsia="Arial" w:hAnsi="Cambria" w:cs="Arial"/>
                <w:sz w:val="18"/>
                <w:szCs w:val="18"/>
              </w:rPr>
              <w:t>)</w:t>
            </w:r>
          </w:p>
          <w:p w14:paraId="57986CAC"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3 sessions </w:t>
            </w:r>
            <w:proofErr w:type="spellStart"/>
            <w:r w:rsidRPr="00EB3EBD">
              <w:rPr>
                <w:rFonts w:ascii="Cambria" w:eastAsia="Arial" w:hAnsi="Cambria" w:cs="Arial"/>
                <w:sz w:val="18"/>
                <w:szCs w:val="18"/>
              </w:rPr>
              <w:t>d'entraînement</w:t>
            </w:r>
            <w:proofErr w:type="spellEnd"/>
            <w:r w:rsidRPr="00EB3EBD">
              <w:rPr>
                <w:rFonts w:ascii="Cambria" w:eastAsia="Arial" w:hAnsi="Cambria" w:cs="Arial"/>
                <w:sz w:val="18"/>
                <w:szCs w:val="18"/>
              </w:rPr>
              <w:t xml:space="preserve"> aux examens </w:t>
            </w:r>
            <w:proofErr w:type="spellStart"/>
            <w:r w:rsidRPr="00EB3EBD">
              <w:rPr>
                <w:rFonts w:ascii="Cambria" w:eastAsia="Arial" w:hAnsi="Cambria" w:cs="Arial"/>
                <w:sz w:val="18"/>
                <w:szCs w:val="18"/>
              </w:rPr>
              <w:t>blancs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conditions </w:t>
            </w:r>
            <w:proofErr w:type="spellStart"/>
            <w:r w:rsidRPr="00EB3EBD">
              <w:rPr>
                <w:rFonts w:ascii="Cambria" w:eastAsia="Arial" w:hAnsi="Cambria" w:cs="Arial"/>
                <w:sz w:val="18"/>
                <w:szCs w:val="18"/>
              </w:rPr>
              <w:t>réelles</w:t>
            </w:r>
            <w:proofErr w:type="spellEnd"/>
          </w:p>
          <w:p w14:paraId="0D8DD67B"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Correction </w:t>
            </w:r>
            <w:proofErr w:type="spellStart"/>
            <w:r w:rsidRPr="00EB3EBD">
              <w:rPr>
                <w:rFonts w:ascii="Cambria" w:eastAsia="Arial" w:hAnsi="Cambria" w:cs="Arial"/>
                <w:sz w:val="18"/>
                <w:szCs w:val="18"/>
              </w:rPr>
              <w:t>individualisée</w:t>
            </w:r>
            <w:proofErr w:type="spellEnd"/>
            <w:r w:rsidRPr="00EB3EBD">
              <w:rPr>
                <w:rFonts w:ascii="Cambria" w:eastAsia="Arial" w:hAnsi="Cambria" w:cs="Arial"/>
                <w:sz w:val="18"/>
                <w:szCs w:val="18"/>
              </w:rPr>
              <w:t xml:space="preserve"> et feedback sur les points </w:t>
            </w:r>
            <w:proofErr w:type="spellStart"/>
            <w:r w:rsidRPr="00EB3EBD">
              <w:rPr>
                <w:rFonts w:ascii="Cambria" w:eastAsia="Arial" w:hAnsi="Cambria" w:cs="Arial"/>
                <w:sz w:val="18"/>
                <w:szCs w:val="18"/>
              </w:rPr>
              <w:t>faibles</w:t>
            </w:r>
            <w:proofErr w:type="spellEnd"/>
          </w:p>
          <w:p w14:paraId="1569F7EA"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Conseils </w:t>
            </w:r>
            <w:proofErr w:type="spellStart"/>
            <w:r w:rsidRPr="00EB3EBD">
              <w:rPr>
                <w:rFonts w:ascii="Cambria" w:eastAsia="Arial" w:hAnsi="Cambria" w:cs="Arial"/>
                <w:sz w:val="18"/>
                <w:szCs w:val="18"/>
              </w:rPr>
              <w:t>méthodologiques</w:t>
            </w:r>
            <w:proofErr w:type="spellEnd"/>
            <w:r w:rsidRPr="00EB3EBD">
              <w:rPr>
                <w:rFonts w:ascii="Cambria" w:eastAsia="Arial" w:hAnsi="Cambria" w:cs="Arial"/>
                <w:sz w:val="18"/>
                <w:szCs w:val="18"/>
              </w:rPr>
              <w:t xml:space="preserve"> : gestion du temps, </w:t>
            </w:r>
            <w:proofErr w:type="spellStart"/>
            <w:r w:rsidRPr="00EB3EBD">
              <w:rPr>
                <w:rFonts w:ascii="Cambria" w:eastAsia="Arial" w:hAnsi="Cambria" w:cs="Arial"/>
                <w:sz w:val="18"/>
                <w:szCs w:val="18"/>
              </w:rPr>
              <w:t>stratégies</w:t>
            </w:r>
            <w:proofErr w:type="spellEnd"/>
            <w:r w:rsidRPr="00EB3EBD">
              <w:rPr>
                <w:rFonts w:ascii="Cambria" w:eastAsia="Arial" w:hAnsi="Cambria" w:cs="Arial"/>
                <w:sz w:val="18"/>
                <w:szCs w:val="18"/>
              </w:rPr>
              <w:t xml:space="preserve"> de lecture et </w:t>
            </w:r>
            <w:proofErr w:type="spellStart"/>
            <w:r w:rsidRPr="00EB3EBD">
              <w:rPr>
                <w:rFonts w:ascii="Cambria" w:eastAsia="Arial" w:hAnsi="Cambria" w:cs="Arial"/>
                <w:sz w:val="18"/>
                <w:szCs w:val="18"/>
              </w:rPr>
              <w:t>d'écoute</w:t>
            </w:r>
            <w:proofErr w:type="spellEnd"/>
          </w:p>
          <w:p w14:paraId="1D588D93"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Orientation vers les </w:t>
            </w:r>
            <w:proofErr w:type="spellStart"/>
            <w:r w:rsidRPr="00EB3EBD">
              <w:rPr>
                <w:rFonts w:ascii="Cambria" w:eastAsia="Arial" w:hAnsi="Cambria" w:cs="Arial"/>
                <w:sz w:val="18"/>
                <w:szCs w:val="18"/>
              </w:rPr>
              <w:t>centres</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d'examen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agréés</w:t>
            </w:r>
            <w:proofErr w:type="spellEnd"/>
            <w:r w:rsidRPr="00EB3EBD">
              <w:rPr>
                <w:rFonts w:ascii="Cambria" w:eastAsia="Arial" w:hAnsi="Cambria" w:cs="Arial"/>
                <w:sz w:val="18"/>
                <w:szCs w:val="18"/>
              </w:rPr>
              <w:t xml:space="preserve"> (France </w:t>
            </w:r>
            <w:proofErr w:type="spellStart"/>
            <w:r w:rsidRPr="00EB3EBD">
              <w:rPr>
                <w:rFonts w:ascii="Cambria" w:eastAsia="Arial" w:hAnsi="Cambria" w:cs="Arial"/>
                <w:sz w:val="18"/>
                <w:szCs w:val="18"/>
              </w:rPr>
              <w:t>Éducation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Internationale</w:t>
            </w:r>
            <w:proofErr w:type="spellEnd"/>
            <w:r w:rsidRPr="00EB3EBD">
              <w:rPr>
                <w:rFonts w:ascii="Cambria" w:eastAsia="Arial" w:hAnsi="Cambria" w:cs="Arial"/>
                <w:sz w:val="18"/>
                <w:szCs w:val="18"/>
              </w:rPr>
              <w:t>)</w:t>
            </w:r>
          </w:p>
          <w:p w14:paraId="0ECB1D26"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Accompagnement</w:t>
            </w:r>
            <w:proofErr w:type="spellEnd"/>
            <w:r w:rsidRPr="00EB3EBD">
              <w:rPr>
                <w:rFonts w:ascii="Cambria" w:eastAsia="Arial" w:hAnsi="Cambria" w:cs="Arial"/>
                <w:sz w:val="18"/>
                <w:szCs w:val="18"/>
              </w:rPr>
              <w:t xml:space="preserve"> à </w:t>
            </w:r>
            <w:proofErr w:type="spellStart"/>
            <w:r w:rsidRPr="00EB3EBD">
              <w:rPr>
                <w:rFonts w:ascii="Cambria" w:eastAsia="Arial" w:hAnsi="Cambria" w:cs="Arial"/>
                <w:sz w:val="18"/>
                <w:szCs w:val="18"/>
              </w:rPr>
              <w:t>l'inscription</w:t>
            </w:r>
            <w:proofErr w:type="spellEnd"/>
            <w:r w:rsidRPr="00EB3EBD">
              <w:rPr>
                <w:rFonts w:ascii="Cambria" w:eastAsia="Arial" w:hAnsi="Cambria" w:cs="Arial"/>
                <w:sz w:val="18"/>
                <w:szCs w:val="18"/>
              </w:rPr>
              <w:t xml:space="preserve"> au DILF A1 </w:t>
            </w:r>
            <w:proofErr w:type="spellStart"/>
            <w:r w:rsidRPr="00EB3EBD">
              <w:rPr>
                <w:rFonts w:ascii="Cambria" w:eastAsia="Arial" w:hAnsi="Cambria" w:cs="Arial"/>
                <w:sz w:val="18"/>
                <w:szCs w:val="18"/>
              </w:rPr>
              <w:t>en</w:t>
            </w:r>
            <w:proofErr w:type="spellEnd"/>
            <w:r w:rsidRPr="00EB3EBD">
              <w:rPr>
                <w:rFonts w:ascii="Cambria" w:eastAsia="Arial" w:hAnsi="Cambria" w:cs="Arial"/>
                <w:sz w:val="18"/>
                <w:szCs w:val="18"/>
              </w:rPr>
              <w:t xml:space="preserve"> </w:t>
            </w:r>
            <w:proofErr w:type="spellStart"/>
            <w:r w:rsidRPr="00EB3EBD">
              <w:rPr>
                <w:rFonts w:ascii="Cambria" w:eastAsia="Arial" w:hAnsi="Cambria" w:cs="Arial"/>
                <w:sz w:val="18"/>
                <w:szCs w:val="18"/>
              </w:rPr>
              <w:t>candidat</w:t>
            </w:r>
            <w:proofErr w:type="spellEnd"/>
            <w:r w:rsidRPr="00EB3EBD">
              <w:rPr>
                <w:rFonts w:ascii="Cambria" w:eastAsia="Arial" w:hAnsi="Cambria" w:cs="Arial"/>
                <w:sz w:val="18"/>
                <w:szCs w:val="18"/>
              </w:rPr>
              <w:t xml:space="preserve"> libre</w:t>
            </w:r>
          </w:p>
          <w:p w14:paraId="693BF167" w14:textId="14E43FD7" w:rsidR="00C60E4E" w:rsidRPr="00EB3EBD" w:rsidRDefault="00C60E4E" w:rsidP="00C60E4E">
            <w:pPr>
              <w:spacing w:before="20" w:after="20" w:line="240" w:lineRule="auto"/>
              <w:rPr>
                <w:rFonts w:ascii="Cambria" w:hAnsi="Cambria"/>
              </w:rPr>
            </w:pPr>
            <w:r w:rsidRPr="00EB3EBD">
              <w:rPr>
                <w:rFonts w:ascii="Cambria" w:hAnsi="Cambria"/>
                <w:sz w:val="18"/>
                <w:szCs w:val="18"/>
              </w:rPr>
              <w:t xml:space="preserve">Axiom Academy </w:t>
            </w:r>
            <w:proofErr w:type="spellStart"/>
            <w:r w:rsidRPr="00EB3EBD">
              <w:rPr>
                <w:rFonts w:ascii="Cambria" w:hAnsi="Cambria"/>
                <w:sz w:val="18"/>
                <w:szCs w:val="18"/>
              </w:rPr>
              <w:t>n'étant</w:t>
            </w:r>
            <w:proofErr w:type="spellEnd"/>
            <w:r w:rsidRPr="00EB3EBD">
              <w:rPr>
                <w:rFonts w:ascii="Cambria" w:hAnsi="Cambria"/>
                <w:sz w:val="18"/>
                <w:szCs w:val="18"/>
              </w:rPr>
              <w:t xml:space="preserve"> pas </w:t>
            </w:r>
            <w:proofErr w:type="spellStart"/>
            <w:r w:rsidRPr="00EB3EBD">
              <w:rPr>
                <w:rFonts w:ascii="Cambria" w:hAnsi="Cambria"/>
                <w:sz w:val="18"/>
                <w:szCs w:val="18"/>
              </w:rPr>
              <w:t>centre</w:t>
            </w:r>
            <w:proofErr w:type="spellEnd"/>
            <w:r w:rsidRPr="00EB3EBD">
              <w:rPr>
                <w:rFonts w:ascii="Cambria" w:hAnsi="Cambria"/>
                <w:sz w:val="18"/>
                <w:szCs w:val="18"/>
              </w:rPr>
              <w:t xml:space="preserve"> </w:t>
            </w:r>
            <w:proofErr w:type="spellStart"/>
            <w:r w:rsidRPr="00EB3EBD">
              <w:rPr>
                <w:rFonts w:ascii="Cambria" w:hAnsi="Cambria"/>
                <w:sz w:val="18"/>
                <w:szCs w:val="18"/>
              </w:rPr>
              <w:t>d'examen</w:t>
            </w:r>
            <w:proofErr w:type="spellEnd"/>
            <w:r w:rsidRPr="00EB3EBD">
              <w:rPr>
                <w:rFonts w:ascii="Cambria" w:hAnsi="Cambria"/>
                <w:sz w:val="18"/>
                <w:szCs w:val="18"/>
              </w:rPr>
              <w:t xml:space="preserve">, les </w:t>
            </w:r>
            <w:proofErr w:type="spellStart"/>
            <w:r w:rsidRPr="00EB3EBD">
              <w:rPr>
                <w:rFonts w:ascii="Cambria" w:hAnsi="Cambria"/>
                <w:sz w:val="18"/>
                <w:szCs w:val="18"/>
              </w:rPr>
              <w:t>apprenants</w:t>
            </w:r>
            <w:proofErr w:type="spellEnd"/>
            <w:r w:rsidRPr="00EB3EBD">
              <w:rPr>
                <w:rFonts w:ascii="Cambria" w:hAnsi="Cambria"/>
                <w:sz w:val="18"/>
                <w:szCs w:val="18"/>
              </w:rPr>
              <w:t xml:space="preserve"> </w:t>
            </w:r>
            <w:proofErr w:type="spellStart"/>
            <w:r w:rsidRPr="00EB3EBD">
              <w:rPr>
                <w:rFonts w:ascii="Cambria" w:hAnsi="Cambria"/>
                <w:sz w:val="18"/>
                <w:szCs w:val="18"/>
              </w:rPr>
              <w:t>sont</w:t>
            </w:r>
            <w:proofErr w:type="spellEnd"/>
            <w:r w:rsidRPr="00EB3EBD">
              <w:rPr>
                <w:rFonts w:ascii="Cambria" w:hAnsi="Cambria"/>
                <w:sz w:val="18"/>
                <w:szCs w:val="18"/>
              </w:rPr>
              <w:t xml:space="preserve"> </w:t>
            </w:r>
            <w:proofErr w:type="spellStart"/>
            <w:r w:rsidRPr="00EB3EBD">
              <w:rPr>
                <w:rFonts w:ascii="Cambria" w:hAnsi="Cambria"/>
                <w:sz w:val="18"/>
                <w:szCs w:val="18"/>
              </w:rPr>
              <w:t>préparés</w:t>
            </w:r>
            <w:proofErr w:type="spellEnd"/>
            <w:r w:rsidRPr="00EB3EBD">
              <w:rPr>
                <w:rFonts w:ascii="Cambria" w:hAnsi="Cambria"/>
                <w:sz w:val="18"/>
                <w:szCs w:val="18"/>
              </w:rPr>
              <w:t xml:space="preserve"> et </w:t>
            </w:r>
            <w:proofErr w:type="spellStart"/>
            <w:r w:rsidRPr="00EB3EBD">
              <w:rPr>
                <w:rFonts w:ascii="Cambria" w:hAnsi="Cambria"/>
                <w:sz w:val="18"/>
                <w:szCs w:val="18"/>
              </w:rPr>
              <w:t>orientés</w:t>
            </w:r>
            <w:proofErr w:type="spellEnd"/>
            <w:r w:rsidRPr="00EB3EBD">
              <w:rPr>
                <w:rFonts w:ascii="Cambria" w:hAnsi="Cambria"/>
                <w:sz w:val="18"/>
                <w:szCs w:val="18"/>
              </w:rPr>
              <w:t xml:space="preserve"> vers les </w:t>
            </w:r>
            <w:proofErr w:type="spellStart"/>
            <w:r w:rsidRPr="00EB3EBD">
              <w:rPr>
                <w:rFonts w:ascii="Cambria" w:hAnsi="Cambria"/>
                <w:sz w:val="18"/>
                <w:szCs w:val="18"/>
              </w:rPr>
              <w:t>centres</w:t>
            </w:r>
            <w:proofErr w:type="spellEnd"/>
            <w:r w:rsidRPr="00EB3EBD">
              <w:rPr>
                <w:rFonts w:ascii="Cambria" w:hAnsi="Cambria"/>
                <w:sz w:val="18"/>
                <w:szCs w:val="18"/>
              </w:rPr>
              <w:t xml:space="preserve"> </w:t>
            </w:r>
            <w:proofErr w:type="spellStart"/>
            <w:r w:rsidRPr="00EB3EBD">
              <w:rPr>
                <w:rFonts w:ascii="Cambria" w:hAnsi="Cambria"/>
                <w:sz w:val="18"/>
                <w:szCs w:val="18"/>
              </w:rPr>
              <w:t>agréés</w:t>
            </w:r>
            <w:proofErr w:type="spellEnd"/>
            <w:r w:rsidRPr="00EB3EBD">
              <w:rPr>
                <w:rFonts w:ascii="Cambria" w:hAnsi="Cambria"/>
                <w:sz w:val="18"/>
                <w:szCs w:val="18"/>
              </w:rPr>
              <w:t xml:space="preserve"> </w:t>
            </w:r>
            <w:r w:rsidRPr="00EB3EBD">
              <w:rPr>
                <w:rFonts w:ascii="Cambria" w:hAnsi="Cambria"/>
                <w:sz w:val="18"/>
                <w:szCs w:val="18"/>
              </w:rPr>
              <w:t>DILF A1</w:t>
            </w:r>
            <w:r w:rsidRPr="00EB3EBD">
              <w:rPr>
                <w:rFonts w:ascii="Cambria" w:hAnsi="Cambria"/>
                <w:sz w:val="18"/>
                <w:szCs w:val="18"/>
              </w:rPr>
              <w:t xml:space="preserve">  (France </w:t>
            </w:r>
            <w:proofErr w:type="spellStart"/>
            <w:r w:rsidRPr="00EB3EBD">
              <w:rPr>
                <w:rFonts w:ascii="Cambria" w:hAnsi="Cambria"/>
                <w:sz w:val="18"/>
                <w:szCs w:val="18"/>
              </w:rPr>
              <w:t>Éducation</w:t>
            </w:r>
            <w:proofErr w:type="spellEnd"/>
            <w:r w:rsidRPr="00EB3EBD">
              <w:rPr>
                <w:rFonts w:ascii="Cambria" w:hAnsi="Cambria"/>
                <w:sz w:val="18"/>
                <w:szCs w:val="18"/>
              </w:rPr>
              <w:t xml:space="preserve"> </w:t>
            </w:r>
            <w:proofErr w:type="spellStart"/>
            <w:r w:rsidRPr="00EB3EBD">
              <w:rPr>
                <w:rFonts w:ascii="Cambria" w:hAnsi="Cambria"/>
                <w:sz w:val="18"/>
                <w:szCs w:val="18"/>
              </w:rPr>
              <w:t>Internationale</w:t>
            </w:r>
            <w:proofErr w:type="spellEnd"/>
            <w:r w:rsidRPr="00EB3EBD">
              <w:rPr>
                <w:rFonts w:ascii="Cambria" w:hAnsi="Cambria"/>
                <w:sz w:val="18"/>
                <w:szCs w:val="18"/>
              </w:rPr>
              <w:t xml:space="preserve">, </w:t>
            </w:r>
            <w:proofErr w:type="spellStart"/>
            <w:r w:rsidRPr="00EB3EBD">
              <w:rPr>
                <w:rFonts w:ascii="Cambria" w:hAnsi="Cambria"/>
                <w:sz w:val="18"/>
                <w:szCs w:val="18"/>
              </w:rPr>
              <w:t>candidat</w:t>
            </w:r>
            <w:proofErr w:type="spellEnd"/>
            <w:r w:rsidRPr="00EB3EBD">
              <w:rPr>
                <w:rFonts w:ascii="Cambria" w:hAnsi="Cambria"/>
                <w:sz w:val="18"/>
                <w:szCs w:val="18"/>
              </w:rPr>
              <w:t xml:space="preserve"> libre)</w:t>
            </w:r>
            <w:r w:rsidRPr="00EB3EBD">
              <w:rPr>
                <w:rFonts w:ascii="Cambria" w:hAnsi="Cambria"/>
                <w:sz w:val="18"/>
                <w:szCs w:val="18"/>
              </w:rPr>
              <w:br/>
            </w:r>
            <w:proofErr w:type="spellStart"/>
            <w:r w:rsidRPr="00EB3EBD">
              <w:rPr>
                <w:rFonts w:ascii="Cambria" w:hAnsi="Cambria"/>
                <w:sz w:val="18"/>
                <w:szCs w:val="18"/>
              </w:rPr>
              <w:t>Accompagnement</w:t>
            </w:r>
            <w:proofErr w:type="spellEnd"/>
            <w:r w:rsidRPr="00EB3EBD">
              <w:rPr>
                <w:rFonts w:ascii="Cambria" w:hAnsi="Cambria"/>
                <w:sz w:val="18"/>
                <w:szCs w:val="18"/>
              </w:rPr>
              <w:t xml:space="preserve"> à </w:t>
            </w:r>
            <w:proofErr w:type="spellStart"/>
            <w:r w:rsidRPr="00EB3EBD">
              <w:rPr>
                <w:rFonts w:ascii="Cambria" w:hAnsi="Cambria"/>
                <w:sz w:val="18"/>
                <w:szCs w:val="18"/>
              </w:rPr>
              <w:t>l'inscription</w:t>
            </w:r>
            <w:proofErr w:type="spellEnd"/>
            <w:r w:rsidRPr="00EB3EBD">
              <w:rPr>
                <w:rFonts w:ascii="Cambria" w:hAnsi="Cambria"/>
                <w:sz w:val="18"/>
                <w:szCs w:val="18"/>
              </w:rPr>
              <w:t xml:space="preserve"> au </w:t>
            </w:r>
            <w:r w:rsidRPr="00EB3EBD">
              <w:rPr>
                <w:rFonts w:ascii="Cambria" w:hAnsi="Cambria"/>
                <w:sz w:val="18"/>
                <w:szCs w:val="18"/>
              </w:rPr>
              <w:t>DILF A1</w:t>
            </w:r>
            <w:r w:rsidRPr="00EB3EBD">
              <w:rPr>
                <w:rFonts w:ascii="Cambria" w:hAnsi="Cambria"/>
                <w:sz w:val="18"/>
                <w:szCs w:val="18"/>
              </w:rPr>
              <w:t xml:space="preserve"> </w:t>
            </w:r>
            <w:proofErr w:type="spellStart"/>
            <w:r w:rsidRPr="00EB3EBD">
              <w:rPr>
                <w:rFonts w:ascii="Cambria" w:hAnsi="Cambria"/>
                <w:sz w:val="18"/>
                <w:szCs w:val="18"/>
              </w:rPr>
              <w:t>en</w:t>
            </w:r>
            <w:proofErr w:type="spellEnd"/>
            <w:r w:rsidRPr="00EB3EBD">
              <w:rPr>
                <w:rFonts w:ascii="Cambria" w:hAnsi="Cambria"/>
                <w:sz w:val="18"/>
                <w:szCs w:val="18"/>
              </w:rPr>
              <w:t xml:space="preserve"> </w:t>
            </w:r>
            <w:proofErr w:type="spellStart"/>
            <w:r w:rsidRPr="00EB3EBD">
              <w:rPr>
                <w:rFonts w:ascii="Cambria" w:hAnsi="Cambria"/>
                <w:sz w:val="18"/>
                <w:szCs w:val="18"/>
              </w:rPr>
              <w:t>candidat</w:t>
            </w:r>
            <w:proofErr w:type="spellEnd"/>
            <w:r w:rsidRPr="00EB3EBD">
              <w:rPr>
                <w:rFonts w:ascii="Cambria" w:hAnsi="Cambria"/>
                <w:sz w:val="18"/>
                <w:szCs w:val="18"/>
              </w:rPr>
              <w:t xml:space="preserve"> libre </w:t>
            </w:r>
            <w:proofErr w:type="spellStart"/>
            <w:r w:rsidRPr="00EB3EBD">
              <w:rPr>
                <w:rFonts w:ascii="Cambria" w:hAnsi="Cambria"/>
                <w:sz w:val="18"/>
                <w:szCs w:val="18"/>
              </w:rPr>
              <w:t>auprès</w:t>
            </w:r>
            <w:proofErr w:type="spellEnd"/>
            <w:r w:rsidRPr="00EB3EBD">
              <w:rPr>
                <w:rFonts w:ascii="Cambria" w:hAnsi="Cambria"/>
                <w:sz w:val="18"/>
                <w:szCs w:val="18"/>
              </w:rPr>
              <w:t xml:space="preserve"> d'un </w:t>
            </w:r>
            <w:proofErr w:type="spellStart"/>
            <w:r w:rsidRPr="00EB3EBD">
              <w:rPr>
                <w:rFonts w:ascii="Cambria" w:hAnsi="Cambria"/>
                <w:sz w:val="18"/>
                <w:szCs w:val="18"/>
              </w:rPr>
              <w:t>centre</w:t>
            </w:r>
            <w:proofErr w:type="spellEnd"/>
            <w:r w:rsidRPr="00EB3EBD">
              <w:rPr>
                <w:rFonts w:ascii="Cambria" w:hAnsi="Cambria"/>
                <w:sz w:val="18"/>
                <w:szCs w:val="18"/>
              </w:rPr>
              <w:t xml:space="preserve"> </w:t>
            </w:r>
            <w:proofErr w:type="spellStart"/>
            <w:r w:rsidRPr="00EB3EBD">
              <w:rPr>
                <w:rFonts w:ascii="Cambria" w:hAnsi="Cambria"/>
                <w:sz w:val="18"/>
                <w:szCs w:val="18"/>
              </w:rPr>
              <w:t>agréé</w:t>
            </w:r>
            <w:proofErr w:type="spellEnd"/>
          </w:p>
        </w:tc>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80" w:type="dxa"/>
              <w:left w:w="100" w:type="dxa"/>
              <w:bottom w:w="80" w:type="dxa"/>
              <w:right w:w="100" w:type="dxa"/>
            </w:tcMar>
          </w:tcPr>
          <w:p w14:paraId="3BA8F4AE"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Consolidation CO, CE, PO, PE</w:t>
            </w:r>
          </w:p>
          <w:p w14:paraId="5BBF7F24"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Maîtrise</w:t>
            </w:r>
            <w:proofErr w:type="spellEnd"/>
            <w:r w:rsidRPr="00EB3EBD">
              <w:rPr>
                <w:rFonts w:ascii="Cambria" w:eastAsia="Arial" w:hAnsi="Cambria" w:cs="Arial"/>
                <w:sz w:val="18"/>
                <w:szCs w:val="18"/>
              </w:rPr>
              <w:t xml:space="preserve"> du format DILF A1</w:t>
            </w:r>
          </w:p>
          <w:p w14:paraId="5C7D704D"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proofErr w:type="spellStart"/>
            <w:r w:rsidRPr="00EB3EBD">
              <w:rPr>
                <w:rFonts w:ascii="Cambria" w:eastAsia="Arial" w:hAnsi="Cambria" w:cs="Arial"/>
                <w:sz w:val="18"/>
                <w:szCs w:val="18"/>
              </w:rPr>
              <w:t>Autonomie</w:t>
            </w:r>
            <w:proofErr w:type="spellEnd"/>
            <w:r w:rsidRPr="00EB3EBD">
              <w:rPr>
                <w:rFonts w:ascii="Cambria" w:eastAsia="Arial" w:hAnsi="Cambria" w:cs="Arial"/>
                <w:sz w:val="18"/>
                <w:szCs w:val="18"/>
              </w:rPr>
              <w:t xml:space="preserve"> face à </w:t>
            </w:r>
            <w:proofErr w:type="spellStart"/>
            <w:r w:rsidRPr="00EB3EBD">
              <w:rPr>
                <w:rFonts w:ascii="Cambria" w:eastAsia="Arial" w:hAnsi="Cambria" w:cs="Arial"/>
                <w:sz w:val="18"/>
                <w:szCs w:val="18"/>
              </w:rPr>
              <w:t>l'examen</w:t>
            </w:r>
            <w:proofErr w:type="spellEnd"/>
          </w:p>
          <w:p w14:paraId="534A2D36" w14:textId="77777777" w:rsidR="001B6BE6" w:rsidRPr="00EB3EBD" w:rsidRDefault="001B6BE6" w:rsidP="007C7C1E">
            <w:pPr>
              <w:pStyle w:val="Paragraphedeliste"/>
              <w:numPr>
                <w:ilvl w:val="0"/>
                <w:numId w:val="10"/>
              </w:numPr>
              <w:spacing w:before="20" w:after="20" w:line="240" w:lineRule="auto"/>
              <w:contextualSpacing w:val="0"/>
              <w:rPr>
                <w:rFonts w:ascii="Cambria" w:hAnsi="Cambria"/>
              </w:rPr>
            </w:pPr>
            <w:r w:rsidRPr="00EB3EBD">
              <w:rPr>
                <w:rFonts w:ascii="Cambria" w:eastAsia="Arial" w:hAnsi="Cambria" w:cs="Arial"/>
                <w:sz w:val="18"/>
                <w:szCs w:val="18"/>
              </w:rPr>
              <w:t xml:space="preserve">FRELLO : </w:t>
            </w:r>
            <w:proofErr w:type="spellStart"/>
            <w:r w:rsidRPr="00EB3EBD">
              <w:rPr>
                <w:rFonts w:ascii="Cambria" w:eastAsia="Arial" w:hAnsi="Cambria" w:cs="Arial"/>
                <w:sz w:val="18"/>
                <w:szCs w:val="18"/>
              </w:rPr>
              <w:t>entraînement</w:t>
            </w:r>
            <w:proofErr w:type="spellEnd"/>
            <w:r w:rsidRPr="00EB3EBD">
              <w:rPr>
                <w:rFonts w:ascii="Cambria" w:eastAsia="Arial" w:hAnsi="Cambria" w:cs="Arial"/>
                <w:sz w:val="18"/>
                <w:szCs w:val="18"/>
              </w:rPr>
              <w:t xml:space="preserve"> libre DILF</w:t>
            </w:r>
          </w:p>
        </w:tc>
      </w:tr>
    </w:tbl>
    <w:p w14:paraId="208FCE93" w14:textId="77777777" w:rsidR="00C05835" w:rsidRPr="00430645" w:rsidRDefault="00C05835"/>
    <w:p w14:paraId="47F4924D" w14:textId="77777777" w:rsidR="00C05835" w:rsidRPr="00430645" w:rsidRDefault="00000000">
      <w:pPr>
        <w:pStyle w:val="Titre1"/>
      </w:pPr>
      <w:r w:rsidRPr="00430645">
        <w:rPr>
          <w:color w:val="1F3A70"/>
          <w:sz w:val="36"/>
        </w:rPr>
        <w:t>8. Suivi et accompagnement — Groupe WhatsApp</w:t>
      </w:r>
    </w:p>
    <w:p w14:paraId="0C9D76F5" w14:textId="77777777" w:rsidR="00C05835" w:rsidRPr="00430645" w:rsidRDefault="00C05835">
      <w:pPr>
        <w:pBdr>
          <w:bottom w:val="single" w:sz="16" w:space="1" w:color="D63031"/>
        </w:pBdr>
        <w:spacing w:before="120" w:after="120"/>
      </w:pPr>
    </w:p>
    <w:p w14:paraId="0FE94676" w14:textId="77777777" w:rsidR="00C05835" w:rsidRPr="00430645" w:rsidRDefault="00000000">
      <w:r w:rsidRPr="00430645">
        <w:t>AXIOM ACADEMY met à disposition de chaque groupe de stagiaires un groupe WhatsApp dédié organisé par niveau et par cohorte. Ce groupe constitue un espace de suivi et d'échange d'informations pédagogiques permettant :</w:t>
      </w:r>
    </w:p>
    <w:p w14:paraId="75203043" w14:textId="77777777" w:rsidR="001B6BE6" w:rsidRPr="00430645" w:rsidRDefault="001B6BE6" w:rsidP="001B6BE6">
      <w:pPr>
        <w:pStyle w:val="Titre2"/>
        <w:rPr>
          <w:color w:val="C00000"/>
          <w:sz w:val="28"/>
          <w:szCs w:val="28"/>
        </w:rPr>
      </w:pPr>
      <w:r w:rsidRPr="00430645">
        <w:rPr>
          <w:color w:val="C00000"/>
          <w:sz w:val="28"/>
          <w:szCs w:val="28"/>
        </w:rPr>
        <w:t xml:space="preserve">Groupe WhatsApp de </w:t>
      </w:r>
      <w:proofErr w:type="spellStart"/>
      <w:r w:rsidRPr="00430645">
        <w:rPr>
          <w:color w:val="C00000"/>
          <w:sz w:val="28"/>
          <w:szCs w:val="28"/>
        </w:rPr>
        <w:t>suivi</w:t>
      </w:r>
      <w:proofErr w:type="spellEnd"/>
      <w:r w:rsidRPr="00430645">
        <w:rPr>
          <w:color w:val="C00000"/>
          <w:sz w:val="28"/>
          <w:szCs w:val="28"/>
        </w:rPr>
        <w:t xml:space="preserve"> et </w:t>
      </w:r>
      <w:proofErr w:type="spellStart"/>
      <w:r w:rsidRPr="00430645">
        <w:rPr>
          <w:color w:val="C00000"/>
          <w:sz w:val="28"/>
          <w:szCs w:val="28"/>
        </w:rPr>
        <w:t>d'échange</w:t>
      </w:r>
      <w:proofErr w:type="spellEnd"/>
    </w:p>
    <w:p w14:paraId="6EE86243" w14:textId="77777777" w:rsidR="001B6BE6" w:rsidRPr="00430645" w:rsidRDefault="001B6BE6" w:rsidP="001B6BE6">
      <w:r w:rsidRPr="00430645">
        <w:t xml:space="preserve">AXIOM ACADEMY met à disposition de </w:t>
      </w:r>
      <w:proofErr w:type="spellStart"/>
      <w:r w:rsidRPr="00430645">
        <w:t>chaque</w:t>
      </w:r>
      <w:proofErr w:type="spellEnd"/>
      <w:r w:rsidRPr="00430645">
        <w:t xml:space="preserve"> </w:t>
      </w:r>
      <w:proofErr w:type="spellStart"/>
      <w:r w:rsidRPr="00430645">
        <w:t>groupe</w:t>
      </w:r>
      <w:proofErr w:type="spellEnd"/>
      <w:r w:rsidRPr="00430645">
        <w:t xml:space="preserve"> de stagiaires un </w:t>
      </w:r>
      <w:proofErr w:type="spellStart"/>
      <w:r w:rsidRPr="00430645">
        <w:t>groupe</w:t>
      </w:r>
      <w:proofErr w:type="spellEnd"/>
      <w:r w:rsidRPr="00430645">
        <w:t xml:space="preserve"> WhatsApp </w:t>
      </w:r>
      <w:proofErr w:type="spellStart"/>
      <w:r w:rsidRPr="00430645">
        <w:t>dédié</w:t>
      </w:r>
      <w:proofErr w:type="spellEnd"/>
      <w:r w:rsidRPr="00430645">
        <w:t xml:space="preserve"> </w:t>
      </w:r>
      <w:proofErr w:type="spellStart"/>
      <w:r w:rsidRPr="00430645">
        <w:t>organisé</w:t>
      </w:r>
      <w:proofErr w:type="spellEnd"/>
      <w:r w:rsidRPr="00430645">
        <w:t xml:space="preserve"> par </w:t>
      </w:r>
      <w:proofErr w:type="spellStart"/>
      <w:r w:rsidRPr="00430645">
        <w:t>niveau</w:t>
      </w:r>
      <w:proofErr w:type="spellEnd"/>
      <w:r w:rsidRPr="00430645">
        <w:t xml:space="preserve"> et par </w:t>
      </w:r>
      <w:proofErr w:type="spellStart"/>
      <w:r w:rsidRPr="00430645">
        <w:t>cohorte</w:t>
      </w:r>
      <w:proofErr w:type="spellEnd"/>
      <w:r w:rsidRPr="00430645">
        <w:t xml:space="preserve">. Ce </w:t>
      </w:r>
      <w:proofErr w:type="spellStart"/>
      <w:r w:rsidRPr="00430645">
        <w:t>groupe</w:t>
      </w:r>
      <w:proofErr w:type="spellEnd"/>
      <w:r w:rsidRPr="00430645">
        <w:t xml:space="preserve"> </w:t>
      </w:r>
      <w:proofErr w:type="spellStart"/>
      <w:r w:rsidRPr="00430645">
        <w:t>constitue</w:t>
      </w:r>
      <w:proofErr w:type="spellEnd"/>
      <w:r w:rsidRPr="00430645">
        <w:t xml:space="preserve"> un </w:t>
      </w:r>
      <w:proofErr w:type="spellStart"/>
      <w:r w:rsidRPr="00430645">
        <w:t>espace</w:t>
      </w:r>
      <w:proofErr w:type="spellEnd"/>
      <w:r w:rsidRPr="00430645">
        <w:t xml:space="preserve"> de </w:t>
      </w:r>
      <w:proofErr w:type="spellStart"/>
      <w:r w:rsidRPr="00430645">
        <w:t>suivi</w:t>
      </w:r>
      <w:proofErr w:type="spellEnd"/>
      <w:r w:rsidRPr="00430645">
        <w:t xml:space="preserve"> et </w:t>
      </w:r>
      <w:proofErr w:type="spellStart"/>
      <w:r w:rsidRPr="00430645">
        <w:t>d'échange</w:t>
      </w:r>
      <w:proofErr w:type="spellEnd"/>
      <w:r w:rsidRPr="00430645">
        <w:t xml:space="preserve"> </w:t>
      </w:r>
      <w:proofErr w:type="spellStart"/>
      <w:r w:rsidRPr="00430645">
        <w:t>d'informations</w:t>
      </w:r>
      <w:proofErr w:type="spellEnd"/>
      <w:r w:rsidRPr="00430645">
        <w:t xml:space="preserve"> </w:t>
      </w:r>
      <w:proofErr w:type="spellStart"/>
      <w:r w:rsidRPr="00430645">
        <w:t>pédagogiques</w:t>
      </w:r>
      <w:proofErr w:type="spellEnd"/>
      <w:r w:rsidRPr="00430645">
        <w:t xml:space="preserve"> </w:t>
      </w:r>
      <w:proofErr w:type="spellStart"/>
      <w:r w:rsidRPr="00430645">
        <w:t>permettant</w:t>
      </w:r>
      <w:proofErr w:type="spellEnd"/>
      <w:r w:rsidRPr="00430645">
        <w:t xml:space="preserve"> :</w:t>
      </w:r>
    </w:p>
    <w:p w14:paraId="640EA224" w14:textId="77777777" w:rsidR="001B6BE6" w:rsidRPr="00430645" w:rsidRDefault="001B6BE6" w:rsidP="001B6BE6">
      <w:pPr>
        <w:pStyle w:val="Titre3"/>
      </w:pPr>
      <w:r w:rsidRPr="00430645">
        <w:rPr>
          <w:color w:val="1F3A70"/>
        </w:rPr>
        <w:t xml:space="preserve">Pour les </w:t>
      </w:r>
      <w:proofErr w:type="spellStart"/>
      <w:r w:rsidRPr="00430645">
        <w:rPr>
          <w:color w:val="1F3A70"/>
        </w:rPr>
        <w:t>apprenants</w:t>
      </w:r>
      <w:proofErr w:type="spellEnd"/>
      <w:r w:rsidRPr="00430645">
        <w:rPr>
          <w:color w:val="1F3A70"/>
        </w:rPr>
        <w:t xml:space="preserve"> :</w:t>
      </w:r>
    </w:p>
    <w:p w14:paraId="206F3E62" w14:textId="77777777" w:rsidR="001B6BE6" w:rsidRPr="00430645" w:rsidRDefault="001B6BE6" w:rsidP="001B6BE6">
      <w:pPr>
        <w:pStyle w:val="Listepuces"/>
      </w:pPr>
      <w:proofErr w:type="spellStart"/>
      <w:r w:rsidRPr="00430645">
        <w:rPr>
          <w:sz w:val="20"/>
        </w:rPr>
        <w:t>Accès</w:t>
      </w:r>
      <w:proofErr w:type="spellEnd"/>
      <w:r w:rsidRPr="00430645">
        <w:rPr>
          <w:sz w:val="20"/>
        </w:rPr>
        <w:t xml:space="preserve"> aux </w:t>
      </w:r>
      <w:proofErr w:type="spellStart"/>
      <w:r w:rsidRPr="00430645">
        <w:rPr>
          <w:sz w:val="20"/>
        </w:rPr>
        <w:t>ressources</w:t>
      </w:r>
      <w:proofErr w:type="spellEnd"/>
      <w:r w:rsidRPr="00430645">
        <w:rPr>
          <w:sz w:val="20"/>
        </w:rPr>
        <w:t xml:space="preserve"> </w:t>
      </w:r>
      <w:proofErr w:type="spellStart"/>
      <w:r w:rsidRPr="00430645">
        <w:rPr>
          <w:sz w:val="20"/>
        </w:rPr>
        <w:t>pédagogiques</w:t>
      </w:r>
      <w:proofErr w:type="spellEnd"/>
      <w:r w:rsidRPr="00430645">
        <w:rPr>
          <w:sz w:val="20"/>
        </w:rPr>
        <w:t xml:space="preserve"> </w:t>
      </w:r>
      <w:proofErr w:type="spellStart"/>
      <w:r w:rsidRPr="00430645">
        <w:rPr>
          <w:sz w:val="20"/>
        </w:rPr>
        <w:t>complémentaires</w:t>
      </w:r>
      <w:proofErr w:type="spellEnd"/>
      <w:r w:rsidRPr="00430645">
        <w:rPr>
          <w:sz w:val="20"/>
        </w:rPr>
        <w:t xml:space="preserve"> et aux </w:t>
      </w:r>
      <w:proofErr w:type="spellStart"/>
      <w:r w:rsidRPr="00430645">
        <w:rPr>
          <w:sz w:val="20"/>
        </w:rPr>
        <w:t>exercices</w:t>
      </w:r>
      <w:proofErr w:type="spellEnd"/>
      <w:r w:rsidRPr="00430645">
        <w:rPr>
          <w:sz w:val="20"/>
        </w:rPr>
        <w:t xml:space="preserve"> de </w:t>
      </w:r>
      <w:proofErr w:type="spellStart"/>
      <w:r w:rsidRPr="00430645">
        <w:rPr>
          <w:sz w:val="20"/>
        </w:rPr>
        <w:t>révision</w:t>
      </w:r>
      <w:proofErr w:type="spellEnd"/>
    </w:p>
    <w:p w14:paraId="66B90061" w14:textId="77777777" w:rsidR="001B6BE6" w:rsidRPr="00430645" w:rsidRDefault="001B6BE6" w:rsidP="001B6BE6">
      <w:pPr>
        <w:pStyle w:val="Listepuces"/>
      </w:pPr>
      <w:r w:rsidRPr="00430645">
        <w:rPr>
          <w:sz w:val="20"/>
        </w:rPr>
        <w:t xml:space="preserve">Partage de documents </w:t>
      </w:r>
      <w:proofErr w:type="spellStart"/>
      <w:r w:rsidRPr="00430645">
        <w:rPr>
          <w:sz w:val="20"/>
        </w:rPr>
        <w:t>administratifs</w:t>
      </w:r>
      <w:proofErr w:type="spellEnd"/>
      <w:r w:rsidRPr="00430645">
        <w:rPr>
          <w:sz w:val="20"/>
        </w:rPr>
        <w:t xml:space="preserve"> </w:t>
      </w:r>
      <w:proofErr w:type="spellStart"/>
      <w:r w:rsidRPr="00430645">
        <w:rPr>
          <w:sz w:val="20"/>
        </w:rPr>
        <w:t>utiles</w:t>
      </w:r>
      <w:proofErr w:type="spellEnd"/>
      <w:r w:rsidRPr="00430645">
        <w:rPr>
          <w:sz w:val="20"/>
        </w:rPr>
        <w:t xml:space="preserve"> et de conseils pratiques</w:t>
      </w:r>
    </w:p>
    <w:p w14:paraId="62506DB7" w14:textId="77777777" w:rsidR="001B6BE6" w:rsidRPr="00430645" w:rsidRDefault="001B6BE6" w:rsidP="001B6BE6">
      <w:pPr>
        <w:pStyle w:val="Listepuces"/>
      </w:pPr>
      <w:r w:rsidRPr="00430645">
        <w:rPr>
          <w:sz w:val="20"/>
        </w:rPr>
        <w:t xml:space="preserve">Communication </w:t>
      </w:r>
      <w:proofErr w:type="spellStart"/>
      <w:r w:rsidRPr="00430645">
        <w:rPr>
          <w:sz w:val="20"/>
        </w:rPr>
        <w:t>directe</w:t>
      </w:r>
      <w:proofErr w:type="spellEnd"/>
      <w:r w:rsidRPr="00430645">
        <w:rPr>
          <w:sz w:val="20"/>
        </w:rPr>
        <w:t xml:space="preserve"> avec les </w:t>
      </w:r>
      <w:proofErr w:type="spellStart"/>
      <w:r w:rsidRPr="00430645">
        <w:rPr>
          <w:sz w:val="20"/>
        </w:rPr>
        <w:t>formateurs</w:t>
      </w:r>
      <w:proofErr w:type="spellEnd"/>
      <w:r w:rsidRPr="00430645">
        <w:rPr>
          <w:sz w:val="20"/>
        </w:rPr>
        <w:t xml:space="preserve"> pour des questions </w:t>
      </w:r>
      <w:proofErr w:type="spellStart"/>
      <w:r w:rsidRPr="00430645">
        <w:rPr>
          <w:sz w:val="20"/>
        </w:rPr>
        <w:t>ou</w:t>
      </w:r>
      <w:proofErr w:type="spellEnd"/>
      <w:r w:rsidRPr="00430645">
        <w:rPr>
          <w:sz w:val="20"/>
        </w:rPr>
        <w:t xml:space="preserve"> des clarifications</w:t>
      </w:r>
    </w:p>
    <w:p w14:paraId="428DF593" w14:textId="77777777" w:rsidR="001B6BE6" w:rsidRPr="00430645" w:rsidRDefault="001B6BE6" w:rsidP="001B6BE6">
      <w:pPr>
        <w:pStyle w:val="Listepuces"/>
      </w:pPr>
      <w:proofErr w:type="spellStart"/>
      <w:r w:rsidRPr="00430645">
        <w:rPr>
          <w:sz w:val="20"/>
        </w:rPr>
        <w:t>Échange</w:t>
      </w:r>
      <w:proofErr w:type="spellEnd"/>
      <w:r w:rsidRPr="00430645">
        <w:rPr>
          <w:sz w:val="20"/>
        </w:rPr>
        <w:t xml:space="preserve"> entre pairs pour </w:t>
      </w:r>
      <w:proofErr w:type="spellStart"/>
      <w:r w:rsidRPr="00430645">
        <w:rPr>
          <w:sz w:val="20"/>
        </w:rPr>
        <w:t>favoriser</w:t>
      </w:r>
      <w:proofErr w:type="spellEnd"/>
      <w:r w:rsidRPr="00430645">
        <w:rPr>
          <w:sz w:val="20"/>
        </w:rPr>
        <w:t xml:space="preserve"> </w:t>
      </w:r>
      <w:proofErr w:type="spellStart"/>
      <w:r w:rsidRPr="00430645">
        <w:rPr>
          <w:sz w:val="20"/>
        </w:rPr>
        <w:t>l'apprentissage</w:t>
      </w:r>
      <w:proofErr w:type="spellEnd"/>
      <w:r w:rsidRPr="00430645">
        <w:rPr>
          <w:sz w:val="20"/>
        </w:rPr>
        <w:t xml:space="preserve"> </w:t>
      </w:r>
      <w:proofErr w:type="spellStart"/>
      <w:r w:rsidRPr="00430645">
        <w:rPr>
          <w:sz w:val="20"/>
        </w:rPr>
        <w:t>collaboratif</w:t>
      </w:r>
      <w:proofErr w:type="spellEnd"/>
      <w:r w:rsidRPr="00430645">
        <w:rPr>
          <w:sz w:val="20"/>
        </w:rPr>
        <w:t xml:space="preserve"> et </w:t>
      </w:r>
      <w:proofErr w:type="spellStart"/>
      <w:r w:rsidRPr="00430645">
        <w:rPr>
          <w:sz w:val="20"/>
        </w:rPr>
        <w:t>l'entraide</w:t>
      </w:r>
      <w:proofErr w:type="spellEnd"/>
    </w:p>
    <w:p w14:paraId="5B12D80D" w14:textId="77777777" w:rsidR="001B6BE6" w:rsidRPr="00430645" w:rsidRDefault="001B6BE6" w:rsidP="001B6BE6">
      <w:pPr>
        <w:pStyle w:val="Listepuces"/>
      </w:pPr>
      <w:proofErr w:type="spellStart"/>
      <w:r w:rsidRPr="00430645">
        <w:rPr>
          <w:sz w:val="20"/>
        </w:rPr>
        <w:t>Annonces</w:t>
      </w:r>
      <w:proofErr w:type="spellEnd"/>
      <w:r w:rsidRPr="00430645">
        <w:rPr>
          <w:sz w:val="20"/>
        </w:rPr>
        <w:t xml:space="preserve"> </w:t>
      </w:r>
      <w:proofErr w:type="spellStart"/>
      <w:r w:rsidRPr="00430645">
        <w:rPr>
          <w:sz w:val="20"/>
        </w:rPr>
        <w:t>importantes</w:t>
      </w:r>
      <w:proofErr w:type="spellEnd"/>
      <w:r w:rsidRPr="00430645">
        <w:rPr>
          <w:sz w:val="20"/>
        </w:rPr>
        <w:t xml:space="preserve"> </w:t>
      </w:r>
      <w:proofErr w:type="spellStart"/>
      <w:r w:rsidRPr="00430645">
        <w:rPr>
          <w:sz w:val="20"/>
        </w:rPr>
        <w:t>concernant</w:t>
      </w:r>
      <w:proofErr w:type="spellEnd"/>
      <w:r w:rsidRPr="00430645">
        <w:rPr>
          <w:sz w:val="20"/>
        </w:rPr>
        <w:t xml:space="preserve"> les séances, les examens </w:t>
      </w:r>
      <w:proofErr w:type="spellStart"/>
      <w:r w:rsidRPr="00430645">
        <w:rPr>
          <w:sz w:val="20"/>
        </w:rPr>
        <w:t>blancs</w:t>
      </w:r>
      <w:proofErr w:type="spellEnd"/>
      <w:r w:rsidRPr="00430645">
        <w:rPr>
          <w:sz w:val="20"/>
        </w:rPr>
        <w:t xml:space="preserve"> et les dates </w:t>
      </w:r>
      <w:proofErr w:type="spellStart"/>
      <w:r w:rsidRPr="00430645">
        <w:rPr>
          <w:sz w:val="20"/>
        </w:rPr>
        <w:t>clés</w:t>
      </w:r>
      <w:proofErr w:type="spellEnd"/>
    </w:p>
    <w:p w14:paraId="7CF747C8" w14:textId="77777777" w:rsidR="001B6BE6" w:rsidRPr="00430645" w:rsidRDefault="001B6BE6" w:rsidP="001B6BE6">
      <w:pPr>
        <w:pStyle w:val="Titre3"/>
      </w:pPr>
      <w:r w:rsidRPr="00430645">
        <w:rPr>
          <w:color w:val="1F3A70"/>
        </w:rPr>
        <w:t xml:space="preserve">Pour les </w:t>
      </w:r>
      <w:proofErr w:type="spellStart"/>
      <w:r w:rsidRPr="00430645">
        <w:rPr>
          <w:color w:val="1F3A70"/>
        </w:rPr>
        <w:t>formateurs</w:t>
      </w:r>
      <w:proofErr w:type="spellEnd"/>
      <w:r w:rsidRPr="00430645">
        <w:rPr>
          <w:color w:val="1F3A70"/>
        </w:rPr>
        <w:t xml:space="preserve"> :</w:t>
      </w:r>
    </w:p>
    <w:p w14:paraId="3589B46D" w14:textId="77777777" w:rsidR="001B6BE6" w:rsidRPr="00430645" w:rsidRDefault="001B6BE6" w:rsidP="001B6BE6">
      <w:pPr>
        <w:pStyle w:val="Listepuces"/>
      </w:pPr>
      <w:proofErr w:type="spellStart"/>
      <w:r w:rsidRPr="00430645">
        <w:rPr>
          <w:sz w:val="20"/>
        </w:rPr>
        <w:t>Suivi</w:t>
      </w:r>
      <w:proofErr w:type="spellEnd"/>
      <w:r w:rsidRPr="00430645">
        <w:rPr>
          <w:sz w:val="20"/>
        </w:rPr>
        <w:t xml:space="preserve"> </w:t>
      </w:r>
      <w:proofErr w:type="spellStart"/>
      <w:r w:rsidRPr="00430645">
        <w:rPr>
          <w:sz w:val="20"/>
        </w:rPr>
        <w:t>individualisé</w:t>
      </w:r>
      <w:proofErr w:type="spellEnd"/>
      <w:r w:rsidRPr="00430645">
        <w:rPr>
          <w:sz w:val="20"/>
        </w:rPr>
        <w:t xml:space="preserve"> et feedback </w:t>
      </w:r>
      <w:proofErr w:type="spellStart"/>
      <w:r w:rsidRPr="00430645">
        <w:rPr>
          <w:sz w:val="20"/>
        </w:rPr>
        <w:t>régulier</w:t>
      </w:r>
      <w:proofErr w:type="spellEnd"/>
      <w:r w:rsidRPr="00430645">
        <w:rPr>
          <w:sz w:val="20"/>
        </w:rPr>
        <w:t xml:space="preserve"> sur les </w:t>
      </w:r>
      <w:proofErr w:type="spellStart"/>
      <w:r w:rsidRPr="00430645">
        <w:rPr>
          <w:sz w:val="20"/>
        </w:rPr>
        <w:t>progrès</w:t>
      </w:r>
      <w:proofErr w:type="spellEnd"/>
      <w:r w:rsidRPr="00430645">
        <w:rPr>
          <w:sz w:val="20"/>
        </w:rPr>
        <w:t xml:space="preserve"> de </w:t>
      </w:r>
      <w:proofErr w:type="spellStart"/>
      <w:r w:rsidRPr="00430645">
        <w:rPr>
          <w:sz w:val="20"/>
        </w:rPr>
        <w:t>chaque</w:t>
      </w:r>
      <w:proofErr w:type="spellEnd"/>
      <w:r w:rsidRPr="00430645">
        <w:rPr>
          <w:sz w:val="20"/>
        </w:rPr>
        <w:t xml:space="preserve"> stagiaire</w:t>
      </w:r>
    </w:p>
    <w:p w14:paraId="7EDB7B4E" w14:textId="77777777" w:rsidR="001B6BE6" w:rsidRPr="00430645" w:rsidRDefault="001B6BE6" w:rsidP="001B6BE6">
      <w:pPr>
        <w:pStyle w:val="Listepuces"/>
      </w:pPr>
      <w:r w:rsidRPr="00430645">
        <w:rPr>
          <w:sz w:val="20"/>
        </w:rPr>
        <w:t xml:space="preserve">Distribution de </w:t>
      </w:r>
      <w:proofErr w:type="spellStart"/>
      <w:r w:rsidRPr="00430645">
        <w:rPr>
          <w:sz w:val="20"/>
        </w:rPr>
        <w:t>ressources</w:t>
      </w:r>
      <w:proofErr w:type="spellEnd"/>
      <w:r w:rsidRPr="00430645">
        <w:rPr>
          <w:sz w:val="20"/>
        </w:rPr>
        <w:t xml:space="preserve"> </w:t>
      </w:r>
      <w:proofErr w:type="spellStart"/>
      <w:r w:rsidRPr="00430645">
        <w:rPr>
          <w:sz w:val="20"/>
        </w:rPr>
        <w:t>pédagogiques</w:t>
      </w:r>
      <w:proofErr w:type="spellEnd"/>
      <w:r w:rsidRPr="00430645">
        <w:rPr>
          <w:sz w:val="20"/>
        </w:rPr>
        <w:t xml:space="preserve"> </w:t>
      </w:r>
      <w:proofErr w:type="spellStart"/>
      <w:r w:rsidRPr="00430645">
        <w:rPr>
          <w:sz w:val="20"/>
        </w:rPr>
        <w:t>adaptées</w:t>
      </w:r>
      <w:proofErr w:type="spellEnd"/>
      <w:r w:rsidRPr="00430645">
        <w:rPr>
          <w:sz w:val="20"/>
        </w:rPr>
        <w:t xml:space="preserve"> au </w:t>
      </w:r>
      <w:proofErr w:type="spellStart"/>
      <w:r w:rsidRPr="00430645">
        <w:rPr>
          <w:sz w:val="20"/>
        </w:rPr>
        <w:t>niveau</w:t>
      </w:r>
      <w:proofErr w:type="spellEnd"/>
      <w:r w:rsidRPr="00430645">
        <w:rPr>
          <w:sz w:val="20"/>
        </w:rPr>
        <w:t xml:space="preserve"> du </w:t>
      </w:r>
      <w:proofErr w:type="spellStart"/>
      <w:r w:rsidRPr="00430645">
        <w:rPr>
          <w:sz w:val="20"/>
        </w:rPr>
        <w:t>groupe</w:t>
      </w:r>
      <w:proofErr w:type="spellEnd"/>
    </w:p>
    <w:p w14:paraId="45166B01" w14:textId="77777777" w:rsidR="001B6BE6" w:rsidRPr="00430645" w:rsidRDefault="001B6BE6" w:rsidP="001B6BE6">
      <w:pPr>
        <w:pStyle w:val="Listepuces"/>
      </w:pPr>
      <w:proofErr w:type="spellStart"/>
      <w:r w:rsidRPr="00430645">
        <w:rPr>
          <w:sz w:val="20"/>
        </w:rPr>
        <w:lastRenderedPageBreak/>
        <w:t>Maintien</w:t>
      </w:r>
      <w:proofErr w:type="spellEnd"/>
      <w:r w:rsidRPr="00430645">
        <w:rPr>
          <w:sz w:val="20"/>
        </w:rPr>
        <w:t xml:space="preserve"> du lien </w:t>
      </w:r>
      <w:proofErr w:type="spellStart"/>
      <w:r w:rsidRPr="00430645">
        <w:rPr>
          <w:sz w:val="20"/>
        </w:rPr>
        <w:t>pédagogique</w:t>
      </w:r>
      <w:proofErr w:type="spellEnd"/>
      <w:r w:rsidRPr="00430645">
        <w:rPr>
          <w:sz w:val="20"/>
        </w:rPr>
        <w:t xml:space="preserve"> entre les séances</w:t>
      </w:r>
    </w:p>
    <w:p w14:paraId="0813CF06" w14:textId="77777777" w:rsidR="001B6BE6" w:rsidRPr="00430645" w:rsidRDefault="001B6BE6" w:rsidP="001B6BE6">
      <w:pPr>
        <w:pStyle w:val="Listepuces"/>
      </w:pPr>
      <w:proofErr w:type="spellStart"/>
      <w:r w:rsidRPr="00430645">
        <w:rPr>
          <w:sz w:val="20"/>
        </w:rPr>
        <w:t>Réponses</w:t>
      </w:r>
      <w:proofErr w:type="spellEnd"/>
      <w:r w:rsidRPr="00430645">
        <w:rPr>
          <w:sz w:val="20"/>
        </w:rPr>
        <w:t xml:space="preserve"> aux questions et clarifications </w:t>
      </w:r>
      <w:proofErr w:type="spellStart"/>
      <w:r w:rsidRPr="00430645">
        <w:rPr>
          <w:sz w:val="20"/>
        </w:rPr>
        <w:t>en</w:t>
      </w:r>
      <w:proofErr w:type="spellEnd"/>
      <w:r w:rsidRPr="00430645">
        <w:rPr>
          <w:sz w:val="20"/>
        </w:rPr>
        <w:t xml:space="preserve"> temps </w:t>
      </w:r>
      <w:proofErr w:type="spellStart"/>
      <w:r w:rsidRPr="00430645">
        <w:rPr>
          <w:sz w:val="20"/>
        </w:rPr>
        <w:t>opportun</w:t>
      </w:r>
      <w:proofErr w:type="spellEnd"/>
    </w:p>
    <w:p w14:paraId="7AF9BB7E" w14:textId="77777777" w:rsidR="001B6BE6" w:rsidRPr="00430645" w:rsidRDefault="001B6BE6" w:rsidP="001B6BE6">
      <w:pPr>
        <w:pStyle w:val="Listepuces"/>
      </w:pPr>
      <w:r w:rsidRPr="00430645">
        <w:rPr>
          <w:sz w:val="20"/>
        </w:rPr>
        <w:t xml:space="preserve">Animation </w:t>
      </w:r>
      <w:proofErr w:type="spellStart"/>
      <w:r w:rsidRPr="00430645">
        <w:rPr>
          <w:sz w:val="20"/>
        </w:rPr>
        <w:t>d'une</w:t>
      </w:r>
      <w:proofErr w:type="spellEnd"/>
      <w:r w:rsidRPr="00430645">
        <w:rPr>
          <w:sz w:val="20"/>
        </w:rPr>
        <w:t xml:space="preserve"> </w:t>
      </w:r>
      <w:proofErr w:type="spellStart"/>
      <w:r w:rsidRPr="00430645">
        <w:rPr>
          <w:sz w:val="20"/>
        </w:rPr>
        <w:t>communauté</w:t>
      </w:r>
      <w:proofErr w:type="spellEnd"/>
      <w:r w:rsidRPr="00430645">
        <w:rPr>
          <w:sz w:val="20"/>
        </w:rPr>
        <w:t xml:space="preserve"> </w:t>
      </w:r>
      <w:proofErr w:type="spellStart"/>
      <w:r w:rsidRPr="00430645">
        <w:rPr>
          <w:sz w:val="20"/>
        </w:rPr>
        <w:t>d'apprentissage</w:t>
      </w:r>
      <w:proofErr w:type="spellEnd"/>
      <w:r w:rsidRPr="00430645">
        <w:rPr>
          <w:sz w:val="20"/>
        </w:rPr>
        <w:t xml:space="preserve"> </w:t>
      </w:r>
      <w:proofErr w:type="spellStart"/>
      <w:r w:rsidRPr="00430645">
        <w:rPr>
          <w:sz w:val="20"/>
        </w:rPr>
        <w:t>bienveillante</w:t>
      </w:r>
      <w:proofErr w:type="spellEnd"/>
      <w:r w:rsidRPr="00430645">
        <w:rPr>
          <w:sz w:val="20"/>
        </w:rPr>
        <w:t xml:space="preserve"> et </w:t>
      </w:r>
      <w:proofErr w:type="spellStart"/>
      <w:r w:rsidRPr="00430645">
        <w:rPr>
          <w:sz w:val="20"/>
        </w:rPr>
        <w:t>motivante</w:t>
      </w:r>
      <w:proofErr w:type="spellEnd"/>
    </w:p>
    <w:p w14:paraId="558C57C4" w14:textId="10AAE369" w:rsidR="00C05835" w:rsidRPr="00430645" w:rsidRDefault="00000000">
      <w:r w:rsidRPr="00430645">
        <w:rPr>
          <w:i/>
          <w:color w:val="D63031"/>
        </w:rPr>
        <w:t xml:space="preserve">Ce </w:t>
      </w:r>
      <w:proofErr w:type="spellStart"/>
      <w:r w:rsidRPr="00430645">
        <w:rPr>
          <w:i/>
          <w:color w:val="D63031"/>
        </w:rPr>
        <w:t>groupe</w:t>
      </w:r>
      <w:proofErr w:type="spellEnd"/>
      <w:r w:rsidRPr="00430645">
        <w:rPr>
          <w:i/>
          <w:color w:val="D63031"/>
        </w:rPr>
        <w:t xml:space="preserve"> WhatsApp </w:t>
      </w:r>
      <w:proofErr w:type="spellStart"/>
      <w:r w:rsidRPr="00430645">
        <w:rPr>
          <w:i/>
          <w:color w:val="D63031"/>
        </w:rPr>
        <w:t>complète</w:t>
      </w:r>
      <w:proofErr w:type="spellEnd"/>
      <w:r w:rsidRPr="00430645">
        <w:rPr>
          <w:i/>
          <w:color w:val="D63031"/>
        </w:rPr>
        <w:t xml:space="preserve"> </w:t>
      </w:r>
      <w:proofErr w:type="spellStart"/>
      <w:r w:rsidRPr="00430645">
        <w:rPr>
          <w:i/>
          <w:color w:val="D63031"/>
        </w:rPr>
        <w:t>l'accès</w:t>
      </w:r>
      <w:proofErr w:type="spellEnd"/>
      <w:r w:rsidRPr="00430645">
        <w:rPr>
          <w:i/>
          <w:color w:val="D63031"/>
        </w:rPr>
        <w:t xml:space="preserve"> à FRELLO et aux </w:t>
      </w:r>
      <w:proofErr w:type="spellStart"/>
      <w:r w:rsidRPr="00430645">
        <w:rPr>
          <w:i/>
          <w:color w:val="D63031"/>
        </w:rPr>
        <w:t>livrets</w:t>
      </w:r>
      <w:proofErr w:type="spellEnd"/>
      <w:r w:rsidRPr="00430645">
        <w:rPr>
          <w:i/>
          <w:color w:val="D63031"/>
        </w:rPr>
        <w:t xml:space="preserve"> </w:t>
      </w:r>
      <w:proofErr w:type="spellStart"/>
      <w:r w:rsidRPr="00430645">
        <w:rPr>
          <w:i/>
          <w:color w:val="D63031"/>
        </w:rPr>
        <w:t>pédagogiques</w:t>
      </w:r>
      <w:proofErr w:type="spellEnd"/>
      <w:r w:rsidRPr="00430645">
        <w:rPr>
          <w:i/>
          <w:color w:val="D63031"/>
        </w:rPr>
        <w:t xml:space="preserve">, </w:t>
      </w:r>
      <w:proofErr w:type="spellStart"/>
      <w:r w:rsidRPr="00430645">
        <w:rPr>
          <w:i/>
          <w:color w:val="D63031"/>
        </w:rPr>
        <w:t>créant</w:t>
      </w:r>
      <w:proofErr w:type="spellEnd"/>
      <w:r w:rsidRPr="00430645">
        <w:rPr>
          <w:i/>
          <w:color w:val="D63031"/>
        </w:rPr>
        <w:t xml:space="preserve"> un </w:t>
      </w:r>
      <w:proofErr w:type="spellStart"/>
      <w:r w:rsidRPr="00430645">
        <w:rPr>
          <w:i/>
          <w:color w:val="D63031"/>
        </w:rPr>
        <w:t>écosystème</w:t>
      </w:r>
      <w:proofErr w:type="spellEnd"/>
      <w:r w:rsidRPr="00430645">
        <w:rPr>
          <w:i/>
          <w:color w:val="D63031"/>
        </w:rPr>
        <w:t xml:space="preserve"> </w:t>
      </w:r>
      <w:proofErr w:type="spellStart"/>
      <w:r w:rsidRPr="00430645">
        <w:rPr>
          <w:i/>
          <w:color w:val="D63031"/>
        </w:rPr>
        <w:t>pédagogique</w:t>
      </w:r>
      <w:proofErr w:type="spellEnd"/>
      <w:r w:rsidRPr="00430645">
        <w:rPr>
          <w:i/>
          <w:color w:val="D63031"/>
        </w:rPr>
        <w:t xml:space="preserve"> </w:t>
      </w:r>
      <w:proofErr w:type="spellStart"/>
      <w:r w:rsidRPr="00430645">
        <w:rPr>
          <w:i/>
          <w:color w:val="D63031"/>
        </w:rPr>
        <w:t>complet</w:t>
      </w:r>
      <w:proofErr w:type="spellEnd"/>
      <w:r w:rsidRPr="00430645">
        <w:rPr>
          <w:i/>
          <w:color w:val="D63031"/>
        </w:rPr>
        <w:t xml:space="preserve"> et </w:t>
      </w:r>
      <w:proofErr w:type="spellStart"/>
      <w:r w:rsidRPr="00430645">
        <w:rPr>
          <w:i/>
          <w:color w:val="D63031"/>
        </w:rPr>
        <w:t>réactif</w:t>
      </w:r>
      <w:proofErr w:type="spellEnd"/>
      <w:r w:rsidRPr="00430645">
        <w:rPr>
          <w:i/>
          <w:color w:val="D63031"/>
        </w:rPr>
        <w:t>.</w:t>
      </w:r>
    </w:p>
    <w:p w14:paraId="040FE581" w14:textId="77777777" w:rsidR="00C05835" w:rsidRPr="00430645" w:rsidRDefault="00000000">
      <w:pPr>
        <w:pStyle w:val="Titre1"/>
      </w:pPr>
      <w:r w:rsidRPr="00430645">
        <w:rPr>
          <w:color w:val="1F3A70"/>
          <w:sz w:val="36"/>
        </w:rPr>
        <w:t>9. Accessibilité et handicap (PSH)</w:t>
      </w:r>
    </w:p>
    <w:p w14:paraId="70E43D88" w14:textId="77777777" w:rsidR="00C05835" w:rsidRPr="00430645" w:rsidRDefault="00C05835">
      <w:pPr>
        <w:pBdr>
          <w:bottom w:val="single" w:sz="16" w:space="1" w:color="D63031"/>
        </w:pBdr>
        <w:spacing w:before="120" w:after="120"/>
      </w:pPr>
    </w:p>
    <w:p w14:paraId="7F198908" w14:textId="77777777" w:rsidR="00C05835" w:rsidRPr="00430645" w:rsidRDefault="00000000">
      <w:pPr>
        <w:pStyle w:val="Titre2"/>
        <w:rPr>
          <w:color w:val="C00000"/>
          <w:sz w:val="28"/>
          <w:szCs w:val="28"/>
        </w:rPr>
      </w:pPr>
      <w:r w:rsidRPr="00430645">
        <w:rPr>
          <w:color w:val="C00000"/>
          <w:sz w:val="28"/>
          <w:szCs w:val="28"/>
        </w:rPr>
        <w:t>Accessibilité des locaux</w:t>
      </w:r>
    </w:p>
    <w:p w14:paraId="11AAF736" w14:textId="77777777" w:rsidR="00C05835" w:rsidRPr="00430645" w:rsidRDefault="00000000">
      <w:r w:rsidRPr="00430645">
        <w:t>Les locaux d'AXIOM ACADEMY sont accessibles aux personnes à mobilité réduite (PMR) conformément à la loi du 11 février 2005 :</w:t>
      </w:r>
    </w:p>
    <w:p w14:paraId="66DA9D78" w14:textId="77777777" w:rsidR="00C05835" w:rsidRPr="00430645" w:rsidRDefault="00000000">
      <w:pPr>
        <w:pStyle w:val="Listepuces"/>
      </w:pPr>
      <w:r w:rsidRPr="00430645">
        <w:rPr>
          <w:sz w:val="20"/>
        </w:rPr>
        <w:t>Accès plain-pied depuis la voie publique</w:t>
      </w:r>
    </w:p>
    <w:p w14:paraId="6BD7F00A" w14:textId="77777777" w:rsidR="00C05835" w:rsidRPr="00430645" w:rsidRDefault="00000000">
      <w:pPr>
        <w:pStyle w:val="Listepuces"/>
      </w:pPr>
      <w:r w:rsidRPr="00430645">
        <w:rPr>
          <w:sz w:val="20"/>
        </w:rPr>
        <w:t>Ascenseur conforme ERP</w:t>
      </w:r>
    </w:p>
    <w:p w14:paraId="56209B9A" w14:textId="77777777" w:rsidR="00C05835" w:rsidRPr="00430645" w:rsidRDefault="00000000">
      <w:pPr>
        <w:pStyle w:val="Listepuces"/>
      </w:pPr>
      <w:r w:rsidRPr="00430645">
        <w:rPr>
          <w:sz w:val="20"/>
        </w:rPr>
        <w:t>Largeur de passage des portes ≥ 90 cm</w:t>
      </w:r>
    </w:p>
    <w:p w14:paraId="3BFE5968" w14:textId="77777777" w:rsidR="00C05835" w:rsidRPr="00430645" w:rsidRDefault="00000000">
      <w:pPr>
        <w:pStyle w:val="Listepuces"/>
      </w:pPr>
      <w:r w:rsidRPr="00430645">
        <w:rPr>
          <w:sz w:val="20"/>
        </w:rPr>
        <w:t>WC adapté aux PMR</w:t>
      </w:r>
    </w:p>
    <w:p w14:paraId="27B8CB4A" w14:textId="77777777" w:rsidR="00C05835" w:rsidRPr="00430645" w:rsidRDefault="00000000">
      <w:pPr>
        <w:pStyle w:val="Listepuces"/>
      </w:pPr>
      <w:r w:rsidRPr="00430645">
        <w:rPr>
          <w:sz w:val="20"/>
        </w:rPr>
        <w:t>Espaces de circulation ≥ 1,40 m</w:t>
      </w:r>
    </w:p>
    <w:p w14:paraId="775BADEC" w14:textId="77777777" w:rsidR="00C05835" w:rsidRPr="00430645" w:rsidRDefault="00000000">
      <w:pPr>
        <w:pStyle w:val="Listepuces"/>
      </w:pPr>
      <w:r w:rsidRPr="00430645">
        <w:rPr>
          <w:sz w:val="20"/>
        </w:rPr>
        <w:t>Éclairage renforcé pour les personnes malvoyantes</w:t>
      </w:r>
    </w:p>
    <w:p w14:paraId="132C20FC" w14:textId="77777777" w:rsidR="00C05835" w:rsidRPr="00430645" w:rsidRDefault="00000000">
      <w:pPr>
        <w:pStyle w:val="Listepuces"/>
      </w:pPr>
      <w:r w:rsidRPr="00430645">
        <w:rPr>
          <w:sz w:val="20"/>
        </w:rPr>
        <w:t>Attestation de conformité ERP délivrée par la Préfecture</w:t>
      </w:r>
    </w:p>
    <w:p w14:paraId="1EFA2CE7" w14:textId="77777777" w:rsidR="00C05835" w:rsidRPr="00430645" w:rsidRDefault="00000000">
      <w:pPr>
        <w:pStyle w:val="Titre2"/>
        <w:rPr>
          <w:color w:val="C00000"/>
          <w:sz w:val="28"/>
          <w:szCs w:val="28"/>
        </w:rPr>
      </w:pPr>
      <w:r w:rsidRPr="00430645">
        <w:rPr>
          <w:color w:val="C00000"/>
          <w:sz w:val="28"/>
          <w:szCs w:val="28"/>
        </w:rPr>
        <w:t>Adaptations pour les personnes handicapées</w:t>
      </w:r>
    </w:p>
    <w:p w14:paraId="7E996D16" w14:textId="77777777" w:rsidR="00C05835" w:rsidRPr="00430645" w:rsidRDefault="00000000">
      <w:r w:rsidRPr="00430645">
        <w:t>La référente handicap, Lynda MEGHARA, est mobilisée dès l'entrée en formation pour analyser les besoins et mettre en place les aménagements nécessaires :</w:t>
      </w:r>
    </w:p>
    <w:p w14:paraId="5EFAD6A8" w14:textId="77777777" w:rsidR="00C05835" w:rsidRPr="00430645" w:rsidRDefault="00000000">
      <w:pPr>
        <w:pStyle w:val="Listepuces"/>
      </w:pPr>
      <w:r w:rsidRPr="00430645">
        <w:rPr>
          <w:sz w:val="20"/>
        </w:rPr>
        <w:t>Aménagement du rythme et des horaires</w:t>
      </w:r>
    </w:p>
    <w:p w14:paraId="5809DA00" w14:textId="77777777" w:rsidR="00C05835" w:rsidRPr="00430645" w:rsidRDefault="00000000">
      <w:pPr>
        <w:pStyle w:val="Listepuces"/>
      </w:pPr>
      <w:r w:rsidRPr="00430645">
        <w:rPr>
          <w:sz w:val="20"/>
        </w:rPr>
        <w:t>Supports pédagogiques adaptés</w:t>
      </w:r>
    </w:p>
    <w:p w14:paraId="0CFD0C38" w14:textId="77777777" w:rsidR="00C05835" w:rsidRPr="00430645" w:rsidRDefault="00000000">
      <w:pPr>
        <w:pStyle w:val="Listepuces"/>
      </w:pPr>
      <w:r w:rsidRPr="00430645">
        <w:rPr>
          <w:sz w:val="20"/>
        </w:rPr>
        <w:t>Aménagements des modalités d'évaluation</w:t>
      </w:r>
    </w:p>
    <w:p w14:paraId="62CA6821" w14:textId="77777777" w:rsidR="00C05835" w:rsidRPr="00430645" w:rsidRDefault="00000000">
      <w:pPr>
        <w:pStyle w:val="Listepuces"/>
      </w:pPr>
      <w:r w:rsidRPr="00430645">
        <w:rPr>
          <w:sz w:val="20"/>
        </w:rPr>
        <w:t>Mobilier ergonomique sur demande</w:t>
      </w:r>
    </w:p>
    <w:p w14:paraId="0A09A524" w14:textId="77777777" w:rsidR="00C05835" w:rsidRPr="00430645" w:rsidRDefault="00000000">
      <w:pPr>
        <w:pStyle w:val="Listepuces"/>
      </w:pPr>
      <w:r w:rsidRPr="00430645">
        <w:rPr>
          <w:sz w:val="20"/>
        </w:rPr>
        <w:t>Accompagnement par un tiers si nécessaire</w:t>
      </w:r>
    </w:p>
    <w:p w14:paraId="2F10FFD1" w14:textId="77777777" w:rsidR="00C05835" w:rsidRPr="00430645" w:rsidRDefault="00C05835"/>
    <w:p w14:paraId="3A32AF12" w14:textId="77777777" w:rsidR="00C05835" w:rsidRPr="00430645" w:rsidRDefault="00000000">
      <w:pPr>
        <w:pStyle w:val="Titre1"/>
      </w:pPr>
      <w:r w:rsidRPr="00430645">
        <w:rPr>
          <w:color w:val="1F3A70"/>
          <w:sz w:val="36"/>
        </w:rPr>
        <w:t>10. Modalités d'évaluation</w:t>
      </w:r>
    </w:p>
    <w:p w14:paraId="45731D94" w14:textId="77777777" w:rsidR="00C05835" w:rsidRPr="00430645" w:rsidRDefault="00C05835">
      <w:pPr>
        <w:pBdr>
          <w:bottom w:val="single" w:sz="16" w:space="1" w:color="D63031"/>
        </w:pBdr>
        <w:spacing w:before="120" w:after="120"/>
      </w:pPr>
    </w:p>
    <w:p w14:paraId="6386E2AF" w14:textId="77777777" w:rsidR="001B6BE6" w:rsidRPr="00430645" w:rsidRDefault="001B6BE6" w:rsidP="001B6BE6">
      <w:pPr>
        <w:pStyle w:val="Titre2"/>
        <w:rPr>
          <w:color w:val="C00000"/>
          <w:sz w:val="28"/>
          <w:szCs w:val="28"/>
        </w:rPr>
      </w:pPr>
      <w:proofErr w:type="spellStart"/>
      <w:r w:rsidRPr="00430645">
        <w:rPr>
          <w:color w:val="C00000"/>
          <w:sz w:val="28"/>
          <w:szCs w:val="28"/>
        </w:rPr>
        <w:t>Évaluation</w:t>
      </w:r>
      <w:proofErr w:type="spellEnd"/>
      <w:r w:rsidRPr="00430645">
        <w:rPr>
          <w:color w:val="C00000"/>
          <w:sz w:val="28"/>
          <w:szCs w:val="28"/>
        </w:rPr>
        <w:t xml:space="preserve"> </w:t>
      </w:r>
      <w:proofErr w:type="spellStart"/>
      <w:r w:rsidRPr="00430645">
        <w:rPr>
          <w:color w:val="C00000"/>
          <w:sz w:val="28"/>
          <w:szCs w:val="28"/>
        </w:rPr>
        <w:t>diagnostique</w:t>
      </w:r>
      <w:proofErr w:type="spellEnd"/>
      <w:r w:rsidRPr="00430645">
        <w:rPr>
          <w:color w:val="C00000"/>
          <w:sz w:val="28"/>
          <w:szCs w:val="28"/>
        </w:rPr>
        <w:t xml:space="preserve"> (avant entrée </w:t>
      </w:r>
      <w:proofErr w:type="spellStart"/>
      <w:r w:rsidRPr="00430645">
        <w:rPr>
          <w:color w:val="C00000"/>
          <w:sz w:val="28"/>
          <w:szCs w:val="28"/>
        </w:rPr>
        <w:t>en</w:t>
      </w:r>
      <w:proofErr w:type="spellEnd"/>
      <w:r w:rsidRPr="00430645">
        <w:rPr>
          <w:color w:val="C00000"/>
          <w:sz w:val="28"/>
          <w:szCs w:val="28"/>
        </w:rPr>
        <w:t xml:space="preserve"> formation)</w:t>
      </w:r>
    </w:p>
    <w:p w14:paraId="48B348E9" w14:textId="77777777" w:rsidR="001B6BE6" w:rsidRPr="00430645" w:rsidRDefault="001B6BE6" w:rsidP="001B6BE6">
      <w:pPr>
        <w:pStyle w:val="Listepuces"/>
      </w:pPr>
      <w:r w:rsidRPr="00430645">
        <w:rPr>
          <w:sz w:val="20"/>
        </w:rPr>
        <w:t xml:space="preserve">Test de </w:t>
      </w:r>
      <w:proofErr w:type="spellStart"/>
      <w:r w:rsidRPr="00430645">
        <w:rPr>
          <w:sz w:val="20"/>
        </w:rPr>
        <w:t>positionnement</w:t>
      </w:r>
      <w:proofErr w:type="spellEnd"/>
      <w:r w:rsidRPr="00430645">
        <w:rPr>
          <w:sz w:val="20"/>
        </w:rPr>
        <w:t xml:space="preserve"> </w:t>
      </w:r>
      <w:proofErr w:type="spellStart"/>
      <w:r w:rsidRPr="00430645">
        <w:rPr>
          <w:sz w:val="20"/>
        </w:rPr>
        <w:t>portant</w:t>
      </w:r>
      <w:proofErr w:type="spellEnd"/>
      <w:r w:rsidRPr="00430645">
        <w:rPr>
          <w:sz w:val="20"/>
        </w:rPr>
        <w:t xml:space="preserve"> sur les 4 </w:t>
      </w:r>
      <w:proofErr w:type="spellStart"/>
      <w:r w:rsidRPr="00430645">
        <w:rPr>
          <w:sz w:val="20"/>
        </w:rPr>
        <w:t>compétences</w:t>
      </w:r>
      <w:proofErr w:type="spellEnd"/>
      <w:r w:rsidRPr="00430645">
        <w:rPr>
          <w:sz w:val="20"/>
        </w:rPr>
        <w:t xml:space="preserve"> CECRL (CO, CE, PO, PE)</w:t>
      </w:r>
    </w:p>
    <w:p w14:paraId="2100FDB8" w14:textId="77777777" w:rsidR="001B6BE6" w:rsidRPr="00430645" w:rsidRDefault="001B6BE6" w:rsidP="001B6BE6">
      <w:pPr>
        <w:pStyle w:val="Listepuces"/>
      </w:pPr>
      <w:r w:rsidRPr="00430645">
        <w:rPr>
          <w:sz w:val="20"/>
        </w:rPr>
        <w:t xml:space="preserve">Entretien </w:t>
      </w:r>
      <w:proofErr w:type="spellStart"/>
      <w:r w:rsidRPr="00430645">
        <w:rPr>
          <w:sz w:val="20"/>
        </w:rPr>
        <w:t>individuel</w:t>
      </w:r>
      <w:proofErr w:type="spellEnd"/>
      <w:r w:rsidRPr="00430645">
        <w:rPr>
          <w:sz w:val="20"/>
        </w:rPr>
        <w:t xml:space="preserve"> de </w:t>
      </w:r>
      <w:proofErr w:type="spellStart"/>
      <w:r w:rsidRPr="00430645">
        <w:rPr>
          <w:sz w:val="20"/>
        </w:rPr>
        <w:t>recueil</w:t>
      </w:r>
      <w:proofErr w:type="spellEnd"/>
      <w:r w:rsidRPr="00430645">
        <w:rPr>
          <w:sz w:val="20"/>
        </w:rPr>
        <w:t xml:space="preserve"> des </w:t>
      </w:r>
      <w:proofErr w:type="spellStart"/>
      <w:r w:rsidRPr="00430645">
        <w:rPr>
          <w:sz w:val="20"/>
        </w:rPr>
        <w:t>besoins</w:t>
      </w:r>
      <w:proofErr w:type="spellEnd"/>
      <w:r w:rsidRPr="00430645">
        <w:rPr>
          <w:sz w:val="20"/>
        </w:rPr>
        <w:t xml:space="preserve">, </w:t>
      </w:r>
      <w:proofErr w:type="spellStart"/>
      <w:r w:rsidRPr="00430645">
        <w:rPr>
          <w:sz w:val="20"/>
        </w:rPr>
        <w:t>objectifs</w:t>
      </w:r>
      <w:proofErr w:type="spellEnd"/>
      <w:r w:rsidRPr="00430645">
        <w:rPr>
          <w:sz w:val="20"/>
        </w:rPr>
        <w:t xml:space="preserve"> et </w:t>
      </w:r>
      <w:proofErr w:type="spellStart"/>
      <w:r w:rsidRPr="00430645">
        <w:rPr>
          <w:sz w:val="20"/>
        </w:rPr>
        <w:t>contraintes</w:t>
      </w:r>
      <w:proofErr w:type="spellEnd"/>
      <w:r w:rsidRPr="00430645">
        <w:rPr>
          <w:sz w:val="20"/>
        </w:rPr>
        <w:t xml:space="preserve"> du stagiaire</w:t>
      </w:r>
    </w:p>
    <w:p w14:paraId="3E1244F9" w14:textId="77777777" w:rsidR="001B6BE6" w:rsidRPr="00430645" w:rsidRDefault="001B6BE6" w:rsidP="001B6BE6">
      <w:pPr>
        <w:pStyle w:val="Listepuces"/>
      </w:pPr>
      <w:r w:rsidRPr="00430645">
        <w:rPr>
          <w:sz w:val="20"/>
        </w:rPr>
        <w:t xml:space="preserve">Constitution du dossier de formation et </w:t>
      </w:r>
      <w:proofErr w:type="spellStart"/>
      <w:r w:rsidRPr="00430645">
        <w:rPr>
          <w:sz w:val="20"/>
        </w:rPr>
        <w:t>définition</w:t>
      </w:r>
      <w:proofErr w:type="spellEnd"/>
      <w:r w:rsidRPr="00430645">
        <w:rPr>
          <w:sz w:val="20"/>
        </w:rPr>
        <w:t xml:space="preserve"> du plan </w:t>
      </w:r>
      <w:proofErr w:type="spellStart"/>
      <w:r w:rsidRPr="00430645">
        <w:rPr>
          <w:sz w:val="20"/>
        </w:rPr>
        <w:t>pédagogique</w:t>
      </w:r>
      <w:proofErr w:type="spellEnd"/>
      <w:r w:rsidRPr="00430645">
        <w:rPr>
          <w:sz w:val="20"/>
        </w:rPr>
        <w:t xml:space="preserve"> </w:t>
      </w:r>
      <w:proofErr w:type="spellStart"/>
      <w:r w:rsidRPr="00430645">
        <w:rPr>
          <w:sz w:val="20"/>
        </w:rPr>
        <w:t>individualisé</w:t>
      </w:r>
      <w:proofErr w:type="spellEnd"/>
    </w:p>
    <w:p w14:paraId="5DECE916" w14:textId="77777777" w:rsidR="001B6BE6" w:rsidRPr="00430645" w:rsidRDefault="001B6BE6" w:rsidP="001B6BE6">
      <w:pPr>
        <w:pStyle w:val="Titre2"/>
        <w:rPr>
          <w:color w:val="C00000"/>
          <w:sz w:val="28"/>
          <w:szCs w:val="28"/>
        </w:rPr>
      </w:pPr>
      <w:proofErr w:type="spellStart"/>
      <w:r w:rsidRPr="00430645">
        <w:rPr>
          <w:color w:val="C00000"/>
          <w:sz w:val="28"/>
          <w:szCs w:val="28"/>
        </w:rPr>
        <w:t>Évaluations</w:t>
      </w:r>
      <w:proofErr w:type="spellEnd"/>
      <w:r w:rsidRPr="00430645">
        <w:rPr>
          <w:color w:val="C00000"/>
          <w:sz w:val="28"/>
          <w:szCs w:val="28"/>
        </w:rPr>
        <w:t xml:space="preserve"> formatives (</w:t>
      </w:r>
      <w:proofErr w:type="spellStart"/>
      <w:r w:rsidRPr="00430645">
        <w:rPr>
          <w:color w:val="C00000"/>
          <w:sz w:val="28"/>
          <w:szCs w:val="28"/>
        </w:rPr>
        <w:t>en</w:t>
      </w:r>
      <w:proofErr w:type="spellEnd"/>
      <w:r w:rsidRPr="00430645">
        <w:rPr>
          <w:color w:val="C00000"/>
          <w:sz w:val="28"/>
          <w:szCs w:val="28"/>
        </w:rPr>
        <w:t xml:space="preserve"> </w:t>
      </w:r>
      <w:proofErr w:type="spellStart"/>
      <w:r w:rsidRPr="00430645">
        <w:rPr>
          <w:color w:val="C00000"/>
          <w:sz w:val="28"/>
          <w:szCs w:val="28"/>
        </w:rPr>
        <w:t>cours</w:t>
      </w:r>
      <w:proofErr w:type="spellEnd"/>
      <w:r w:rsidRPr="00430645">
        <w:rPr>
          <w:color w:val="C00000"/>
          <w:sz w:val="28"/>
          <w:szCs w:val="28"/>
        </w:rPr>
        <w:t xml:space="preserve"> de formation)</w:t>
      </w:r>
    </w:p>
    <w:p w14:paraId="64B6C8A8" w14:textId="77777777" w:rsidR="001B6BE6" w:rsidRPr="00430645" w:rsidRDefault="001B6BE6" w:rsidP="001B6BE6">
      <w:pPr>
        <w:pStyle w:val="Listepuces"/>
      </w:pPr>
      <w:proofErr w:type="spellStart"/>
      <w:r w:rsidRPr="00430645">
        <w:rPr>
          <w:sz w:val="20"/>
        </w:rPr>
        <w:t>Exercices</w:t>
      </w:r>
      <w:proofErr w:type="spellEnd"/>
      <w:r w:rsidRPr="00430645">
        <w:rPr>
          <w:sz w:val="20"/>
        </w:rPr>
        <w:t xml:space="preserve"> pratiques et mises </w:t>
      </w:r>
      <w:proofErr w:type="spellStart"/>
      <w:r w:rsidRPr="00430645">
        <w:rPr>
          <w:sz w:val="20"/>
        </w:rPr>
        <w:t>en</w:t>
      </w:r>
      <w:proofErr w:type="spellEnd"/>
      <w:r w:rsidRPr="00430645">
        <w:rPr>
          <w:sz w:val="20"/>
        </w:rPr>
        <w:t xml:space="preserve"> situation </w:t>
      </w:r>
      <w:proofErr w:type="spellStart"/>
      <w:r w:rsidRPr="00430645">
        <w:rPr>
          <w:sz w:val="20"/>
        </w:rPr>
        <w:t>régulières</w:t>
      </w:r>
      <w:proofErr w:type="spellEnd"/>
      <w:r w:rsidRPr="00430645">
        <w:rPr>
          <w:sz w:val="20"/>
        </w:rPr>
        <w:t xml:space="preserve"> au sein de </w:t>
      </w:r>
      <w:proofErr w:type="spellStart"/>
      <w:r w:rsidRPr="00430645">
        <w:rPr>
          <w:sz w:val="20"/>
        </w:rPr>
        <w:t>chaque</w:t>
      </w:r>
      <w:proofErr w:type="spellEnd"/>
      <w:r w:rsidRPr="00430645">
        <w:rPr>
          <w:sz w:val="20"/>
        </w:rPr>
        <w:t xml:space="preserve"> module</w:t>
      </w:r>
    </w:p>
    <w:p w14:paraId="533CC2CD" w14:textId="77777777" w:rsidR="001B6BE6" w:rsidRPr="00430645" w:rsidRDefault="001B6BE6" w:rsidP="001B6BE6">
      <w:pPr>
        <w:pStyle w:val="Listepuces"/>
      </w:pPr>
      <w:proofErr w:type="spellStart"/>
      <w:r w:rsidRPr="00430645">
        <w:rPr>
          <w:sz w:val="20"/>
        </w:rPr>
        <w:lastRenderedPageBreak/>
        <w:t>Contrôles</w:t>
      </w:r>
      <w:proofErr w:type="spellEnd"/>
      <w:r w:rsidRPr="00430645">
        <w:rPr>
          <w:sz w:val="20"/>
        </w:rPr>
        <w:t xml:space="preserve"> de </w:t>
      </w:r>
      <w:proofErr w:type="spellStart"/>
      <w:r w:rsidRPr="00430645">
        <w:rPr>
          <w:sz w:val="20"/>
        </w:rPr>
        <w:t>compréhension</w:t>
      </w:r>
      <w:proofErr w:type="spellEnd"/>
      <w:r w:rsidRPr="00430645">
        <w:rPr>
          <w:sz w:val="20"/>
        </w:rPr>
        <w:t xml:space="preserve"> </w:t>
      </w:r>
      <w:proofErr w:type="spellStart"/>
      <w:r w:rsidRPr="00430645">
        <w:rPr>
          <w:sz w:val="20"/>
        </w:rPr>
        <w:t>oraux</w:t>
      </w:r>
      <w:proofErr w:type="spellEnd"/>
      <w:r w:rsidRPr="00430645">
        <w:rPr>
          <w:sz w:val="20"/>
        </w:rPr>
        <w:t xml:space="preserve"> et </w:t>
      </w:r>
      <w:proofErr w:type="spellStart"/>
      <w:r w:rsidRPr="00430645">
        <w:rPr>
          <w:sz w:val="20"/>
        </w:rPr>
        <w:t>écrits</w:t>
      </w:r>
      <w:proofErr w:type="spellEnd"/>
    </w:p>
    <w:p w14:paraId="5D0A1048" w14:textId="77777777" w:rsidR="001B6BE6" w:rsidRPr="00430645" w:rsidRDefault="001B6BE6" w:rsidP="001B6BE6">
      <w:pPr>
        <w:pStyle w:val="Listepuces"/>
      </w:pPr>
      <w:r w:rsidRPr="00430645">
        <w:rPr>
          <w:sz w:val="20"/>
        </w:rPr>
        <w:t xml:space="preserve">Feedback </w:t>
      </w:r>
      <w:proofErr w:type="spellStart"/>
      <w:r w:rsidRPr="00430645">
        <w:rPr>
          <w:sz w:val="20"/>
        </w:rPr>
        <w:t>individualisé</w:t>
      </w:r>
      <w:proofErr w:type="spellEnd"/>
      <w:r w:rsidRPr="00430645">
        <w:rPr>
          <w:sz w:val="20"/>
        </w:rPr>
        <w:t xml:space="preserve"> du </w:t>
      </w:r>
      <w:proofErr w:type="spellStart"/>
      <w:r w:rsidRPr="00430645">
        <w:rPr>
          <w:sz w:val="20"/>
        </w:rPr>
        <w:t>formateur</w:t>
      </w:r>
      <w:proofErr w:type="spellEnd"/>
      <w:r w:rsidRPr="00430645">
        <w:rPr>
          <w:sz w:val="20"/>
        </w:rPr>
        <w:t xml:space="preserve"> après </w:t>
      </w:r>
      <w:proofErr w:type="spellStart"/>
      <w:r w:rsidRPr="00430645">
        <w:rPr>
          <w:sz w:val="20"/>
        </w:rPr>
        <w:t>chaque</w:t>
      </w:r>
      <w:proofErr w:type="spellEnd"/>
      <w:r w:rsidRPr="00430645">
        <w:rPr>
          <w:sz w:val="20"/>
        </w:rPr>
        <w:t xml:space="preserve"> séance</w:t>
      </w:r>
    </w:p>
    <w:p w14:paraId="661F83E1" w14:textId="77777777" w:rsidR="001B6BE6" w:rsidRPr="00430645" w:rsidRDefault="001B6BE6" w:rsidP="001B6BE6">
      <w:pPr>
        <w:pStyle w:val="Listepuces"/>
      </w:pPr>
      <w:proofErr w:type="spellStart"/>
      <w:r w:rsidRPr="00430645">
        <w:rPr>
          <w:sz w:val="20"/>
        </w:rPr>
        <w:t>Suivi</w:t>
      </w:r>
      <w:proofErr w:type="spellEnd"/>
      <w:r w:rsidRPr="00430645">
        <w:rPr>
          <w:sz w:val="20"/>
        </w:rPr>
        <w:t xml:space="preserve"> des </w:t>
      </w:r>
      <w:proofErr w:type="spellStart"/>
      <w:r w:rsidRPr="00430645">
        <w:rPr>
          <w:sz w:val="20"/>
        </w:rPr>
        <w:t>progrès</w:t>
      </w:r>
      <w:proofErr w:type="spellEnd"/>
      <w:r w:rsidRPr="00430645">
        <w:rPr>
          <w:sz w:val="20"/>
        </w:rPr>
        <w:t xml:space="preserve"> via la </w:t>
      </w:r>
      <w:proofErr w:type="spellStart"/>
      <w:r w:rsidRPr="00430645">
        <w:rPr>
          <w:sz w:val="20"/>
        </w:rPr>
        <w:t>plateforme</w:t>
      </w:r>
      <w:proofErr w:type="spellEnd"/>
      <w:r w:rsidRPr="00430645">
        <w:rPr>
          <w:sz w:val="20"/>
        </w:rPr>
        <w:t xml:space="preserve"> FRELLO et les </w:t>
      </w:r>
      <w:proofErr w:type="spellStart"/>
      <w:r w:rsidRPr="00430645">
        <w:rPr>
          <w:sz w:val="20"/>
        </w:rPr>
        <w:t>livrets</w:t>
      </w:r>
      <w:proofErr w:type="spellEnd"/>
      <w:r w:rsidRPr="00430645">
        <w:rPr>
          <w:sz w:val="20"/>
        </w:rPr>
        <w:t xml:space="preserve"> </w:t>
      </w:r>
      <w:proofErr w:type="spellStart"/>
      <w:r w:rsidRPr="00430645">
        <w:rPr>
          <w:sz w:val="20"/>
        </w:rPr>
        <w:t>pédagogiques</w:t>
      </w:r>
      <w:proofErr w:type="spellEnd"/>
    </w:p>
    <w:p w14:paraId="621333E4" w14:textId="77777777" w:rsidR="001B6BE6" w:rsidRPr="00430645" w:rsidRDefault="001B6BE6" w:rsidP="001B6BE6">
      <w:pPr>
        <w:pStyle w:val="Listepuces"/>
      </w:pPr>
      <w:r w:rsidRPr="00430645">
        <w:rPr>
          <w:sz w:val="20"/>
        </w:rPr>
        <w:t>Auto-</w:t>
      </w:r>
      <w:proofErr w:type="spellStart"/>
      <w:r w:rsidRPr="00430645">
        <w:rPr>
          <w:sz w:val="20"/>
        </w:rPr>
        <w:t>évaluation</w:t>
      </w:r>
      <w:proofErr w:type="spellEnd"/>
      <w:r w:rsidRPr="00430645">
        <w:rPr>
          <w:sz w:val="20"/>
        </w:rPr>
        <w:t xml:space="preserve"> de </w:t>
      </w:r>
      <w:proofErr w:type="spellStart"/>
      <w:r w:rsidRPr="00430645">
        <w:rPr>
          <w:sz w:val="20"/>
        </w:rPr>
        <w:t>l'apprenant</w:t>
      </w:r>
      <w:proofErr w:type="spellEnd"/>
      <w:r w:rsidRPr="00430645">
        <w:rPr>
          <w:sz w:val="20"/>
        </w:rPr>
        <w:t xml:space="preserve"> pour </w:t>
      </w:r>
      <w:proofErr w:type="spellStart"/>
      <w:r w:rsidRPr="00430645">
        <w:rPr>
          <w:sz w:val="20"/>
        </w:rPr>
        <w:t>favoriser</w:t>
      </w:r>
      <w:proofErr w:type="spellEnd"/>
      <w:r w:rsidRPr="00430645">
        <w:rPr>
          <w:sz w:val="20"/>
        </w:rPr>
        <w:t xml:space="preserve"> </w:t>
      </w:r>
      <w:proofErr w:type="spellStart"/>
      <w:r w:rsidRPr="00430645">
        <w:rPr>
          <w:sz w:val="20"/>
        </w:rPr>
        <w:t>l'autonomie</w:t>
      </w:r>
      <w:proofErr w:type="spellEnd"/>
      <w:r w:rsidRPr="00430645">
        <w:rPr>
          <w:sz w:val="20"/>
        </w:rPr>
        <w:t xml:space="preserve"> et la </w:t>
      </w:r>
      <w:proofErr w:type="spellStart"/>
      <w:r w:rsidRPr="00430645">
        <w:rPr>
          <w:sz w:val="20"/>
        </w:rPr>
        <w:t>réflexivité</w:t>
      </w:r>
      <w:proofErr w:type="spellEnd"/>
    </w:p>
    <w:p w14:paraId="15BA93EA" w14:textId="77777777" w:rsidR="001B6BE6" w:rsidRPr="00430645" w:rsidRDefault="001B6BE6" w:rsidP="001B6BE6">
      <w:pPr>
        <w:pStyle w:val="Titre2"/>
        <w:rPr>
          <w:color w:val="C00000"/>
          <w:sz w:val="28"/>
          <w:szCs w:val="28"/>
        </w:rPr>
      </w:pPr>
      <w:proofErr w:type="spellStart"/>
      <w:r w:rsidRPr="00430645">
        <w:rPr>
          <w:color w:val="C00000"/>
          <w:sz w:val="28"/>
          <w:szCs w:val="28"/>
        </w:rPr>
        <w:t>Évaluation</w:t>
      </w:r>
      <w:proofErr w:type="spellEnd"/>
      <w:r w:rsidRPr="00430645">
        <w:rPr>
          <w:color w:val="C00000"/>
          <w:sz w:val="28"/>
          <w:szCs w:val="28"/>
        </w:rPr>
        <w:t xml:space="preserve"> </w:t>
      </w:r>
      <w:proofErr w:type="spellStart"/>
      <w:r w:rsidRPr="00430645">
        <w:rPr>
          <w:color w:val="C00000"/>
          <w:sz w:val="28"/>
          <w:szCs w:val="28"/>
        </w:rPr>
        <w:t>sommative</w:t>
      </w:r>
      <w:proofErr w:type="spellEnd"/>
      <w:r w:rsidRPr="00430645">
        <w:rPr>
          <w:color w:val="C00000"/>
          <w:sz w:val="28"/>
          <w:szCs w:val="28"/>
        </w:rPr>
        <w:t xml:space="preserve"> (fin de </w:t>
      </w:r>
      <w:proofErr w:type="spellStart"/>
      <w:r w:rsidRPr="00430645">
        <w:rPr>
          <w:color w:val="C00000"/>
          <w:sz w:val="28"/>
          <w:szCs w:val="28"/>
        </w:rPr>
        <w:t>parcours</w:t>
      </w:r>
      <w:proofErr w:type="spellEnd"/>
      <w:r w:rsidRPr="00430645">
        <w:rPr>
          <w:color w:val="C00000"/>
          <w:sz w:val="28"/>
          <w:szCs w:val="28"/>
        </w:rPr>
        <w:t>)</w:t>
      </w:r>
    </w:p>
    <w:p w14:paraId="31C92291" w14:textId="77777777" w:rsidR="001B6BE6" w:rsidRPr="00430645" w:rsidRDefault="001B6BE6" w:rsidP="001B6BE6">
      <w:pPr>
        <w:pStyle w:val="Listepuces"/>
      </w:pPr>
      <w:r w:rsidRPr="00430645">
        <w:rPr>
          <w:sz w:val="20"/>
        </w:rPr>
        <w:t xml:space="preserve">Trois examens </w:t>
      </w:r>
      <w:proofErr w:type="spellStart"/>
      <w:r w:rsidRPr="00430645">
        <w:rPr>
          <w:sz w:val="20"/>
        </w:rPr>
        <w:t>blancs</w:t>
      </w:r>
      <w:proofErr w:type="spellEnd"/>
      <w:r w:rsidRPr="00430645">
        <w:rPr>
          <w:sz w:val="20"/>
        </w:rPr>
        <w:t xml:space="preserve"> </w:t>
      </w:r>
      <w:proofErr w:type="spellStart"/>
      <w:r w:rsidRPr="00430645">
        <w:rPr>
          <w:sz w:val="20"/>
        </w:rPr>
        <w:t>en</w:t>
      </w:r>
      <w:proofErr w:type="spellEnd"/>
      <w:r w:rsidRPr="00430645">
        <w:rPr>
          <w:sz w:val="20"/>
        </w:rPr>
        <w:t xml:space="preserve"> conditions </w:t>
      </w:r>
      <w:proofErr w:type="spellStart"/>
      <w:r w:rsidRPr="00430645">
        <w:rPr>
          <w:sz w:val="20"/>
        </w:rPr>
        <w:t>réelles</w:t>
      </w:r>
      <w:proofErr w:type="spellEnd"/>
      <w:r w:rsidRPr="00430645">
        <w:rPr>
          <w:sz w:val="20"/>
        </w:rPr>
        <w:t xml:space="preserve"> </w:t>
      </w:r>
      <w:proofErr w:type="spellStart"/>
      <w:r w:rsidRPr="00430645">
        <w:rPr>
          <w:sz w:val="20"/>
        </w:rPr>
        <w:t>reproduisant</w:t>
      </w:r>
      <w:proofErr w:type="spellEnd"/>
      <w:r w:rsidRPr="00430645">
        <w:rPr>
          <w:sz w:val="20"/>
        </w:rPr>
        <w:t xml:space="preserve"> le format du DILF A1</w:t>
      </w:r>
    </w:p>
    <w:p w14:paraId="0C3FF51D" w14:textId="77777777" w:rsidR="001B6BE6" w:rsidRPr="00430645" w:rsidRDefault="001B6BE6" w:rsidP="001B6BE6">
      <w:pPr>
        <w:pStyle w:val="Listepuces"/>
      </w:pPr>
      <w:proofErr w:type="spellStart"/>
      <w:r w:rsidRPr="00430645">
        <w:rPr>
          <w:sz w:val="20"/>
        </w:rPr>
        <w:t>Évaluation</w:t>
      </w:r>
      <w:proofErr w:type="spellEnd"/>
      <w:r w:rsidRPr="00430645">
        <w:rPr>
          <w:sz w:val="20"/>
        </w:rPr>
        <w:t xml:space="preserve"> des 4 </w:t>
      </w:r>
      <w:proofErr w:type="spellStart"/>
      <w:r w:rsidRPr="00430645">
        <w:rPr>
          <w:sz w:val="20"/>
        </w:rPr>
        <w:t>compétences</w:t>
      </w:r>
      <w:proofErr w:type="spellEnd"/>
      <w:r w:rsidRPr="00430645">
        <w:rPr>
          <w:sz w:val="20"/>
        </w:rPr>
        <w:t xml:space="preserve"> CECRL (CO, CE, PO, PE) </w:t>
      </w:r>
      <w:proofErr w:type="spellStart"/>
      <w:r w:rsidRPr="00430645">
        <w:rPr>
          <w:sz w:val="20"/>
        </w:rPr>
        <w:t>selon</w:t>
      </w:r>
      <w:proofErr w:type="spellEnd"/>
      <w:r w:rsidRPr="00430645">
        <w:rPr>
          <w:sz w:val="20"/>
        </w:rPr>
        <w:t xml:space="preserve"> les </w:t>
      </w:r>
      <w:proofErr w:type="spellStart"/>
      <w:r w:rsidRPr="00430645">
        <w:rPr>
          <w:sz w:val="20"/>
        </w:rPr>
        <w:t>critères</w:t>
      </w:r>
      <w:proofErr w:type="spellEnd"/>
      <w:r w:rsidRPr="00430645">
        <w:rPr>
          <w:sz w:val="20"/>
        </w:rPr>
        <w:t xml:space="preserve"> </w:t>
      </w:r>
      <w:proofErr w:type="spellStart"/>
      <w:r w:rsidRPr="00430645">
        <w:rPr>
          <w:sz w:val="20"/>
        </w:rPr>
        <w:t>officiels</w:t>
      </w:r>
      <w:proofErr w:type="spellEnd"/>
    </w:p>
    <w:p w14:paraId="0CAB043F" w14:textId="77777777" w:rsidR="001B6BE6" w:rsidRPr="00430645" w:rsidRDefault="001B6BE6" w:rsidP="001B6BE6">
      <w:pPr>
        <w:pStyle w:val="Listepuces"/>
      </w:pPr>
      <w:r w:rsidRPr="00430645">
        <w:rPr>
          <w:sz w:val="20"/>
        </w:rPr>
        <w:t xml:space="preserve">Correction </w:t>
      </w:r>
      <w:proofErr w:type="spellStart"/>
      <w:r w:rsidRPr="00430645">
        <w:rPr>
          <w:sz w:val="20"/>
        </w:rPr>
        <w:t>détaillée</w:t>
      </w:r>
      <w:proofErr w:type="spellEnd"/>
      <w:r w:rsidRPr="00430645">
        <w:rPr>
          <w:sz w:val="20"/>
        </w:rPr>
        <w:t xml:space="preserve"> et feedback </w:t>
      </w:r>
      <w:proofErr w:type="spellStart"/>
      <w:r w:rsidRPr="00430645">
        <w:rPr>
          <w:sz w:val="20"/>
        </w:rPr>
        <w:t>constructif</w:t>
      </w:r>
      <w:proofErr w:type="spellEnd"/>
      <w:r w:rsidRPr="00430645">
        <w:rPr>
          <w:sz w:val="20"/>
        </w:rPr>
        <w:t xml:space="preserve"> sur les points forts et les axes </w:t>
      </w:r>
      <w:proofErr w:type="spellStart"/>
      <w:r w:rsidRPr="00430645">
        <w:rPr>
          <w:sz w:val="20"/>
        </w:rPr>
        <w:t>d'amélioration</w:t>
      </w:r>
      <w:proofErr w:type="spellEnd"/>
    </w:p>
    <w:p w14:paraId="17CEACE5" w14:textId="77777777" w:rsidR="001B6BE6" w:rsidRPr="00430645" w:rsidRDefault="001B6BE6" w:rsidP="001B6BE6">
      <w:pPr>
        <w:pStyle w:val="Listepuces"/>
      </w:pPr>
      <w:r w:rsidRPr="00430645">
        <w:rPr>
          <w:sz w:val="20"/>
        </w:rPr>
        <w:t xml:space="preserve">Remise </w:t>
      </w:r>
      <w:proofErr w:type="spellStart"/>
      <w:r w:rsidRPr="00430645">
        <w:rPr>
          <w:sz w:val="20"/>
        </w:rPr>
        <w:t>d'une</w:t>
      </w:r>
      <w:proofErr w:type="spellEnd"/>
      <w:r w:rsidRPr="00430645">
        <w:rPr>
          <w:sz w:val="20"/>
        </w:rPr>
        <w:t xml:space="preserve"> attestation de fin de formation </w:t>
      </w:r>
      <w:proofErr w:type="spellStart"/>
      <w:r w:rsidRPr="00430645">
        <w:rPr>
          <w:sz w:val="20"/>
        </w:rPr>
        <w:t>validant</w:t>
      </w:r>
      <w:proofErr w:type="spellEnd"/>
      <w:r w:rsidRPr="00430645">
        <w:rPr>
          <w:sz w:val="20"/>
        </w:rPr>
        <w:t xml:space="preserve"> </w:t>
      </w:r>
      <w:proofErr w:type="spellStart"/>
      <w:r w:rsidRPr="00430645">
        <w:rPr>
          <w:sz w:val="20"/>
        </w:rPr>
        <w:t>l'acquisition</w:t>
      </w:r>
      <w:proofErr w:type="spellEnd"/>
      <w:r w:rsidRPr="00430645">
        <w:rPr>
          <w:sz w:val="20"/>
        </w:rPr>
        <w:t xml:space="preserve"> des </w:t>
      </w:r>
      <w:proofErr w:type="spellStart"/>
      <w:r w:rsidRPr="00430645">
        <w:rPr>
          <w:sz w:val="20"/>
        </w:rPr>
        <w:t>compétences</w:t>
      </w:r>
      <w:proofErr w:type="spellEnd"/>
      <w:r w:rsidRPr="00430645">
        <w:rPr>
          <w:sz w:val="20"/>
        </w:rPr>
        <w:t xml:space="preserve"> A1</w:t>
      </w:r>
    </w:p>
    <w:p w14:paraId="6ECB9605" w14:textId="77777777" w:rsidR="001B6BE6" w:rsidRPr="00430645" w:rsidRDefault="001B6BE6" w:rsidP="001B6BE6">
      <w:pPr>
        <w:pStyle w:val="Titre2"/>
        <w:rPr>
          <w:color w:val="C00000"/>
          <w:sz w:val="28"/>
          <w:szCs w:val="28"/>
        </w:rPr>
      </w:pPr>
      <w:r w:rsidRPr="00430645">
        <w:rPr>
          <w:color w:val="C00000"/>
          <w:sz w:val="28"/>
          <w:szCs w:val="28"/>
        </w:rPr>
        <w:t xml:space="preserve">Certification </w:t>
      </w:r>
      <w:proofErr w:type="spellStart"/>
      <w:r w:rsidRPr="00430645">
        <w:rPr>
          <w:color w:val="C00000"/>
          <w:sz w:val="28"/>
          <w:szCs w:val="28"/>
        </w:rPr>
        <w:t>officielle</w:t>
      </w:r>
      <w:proofErr w:type="spellEnd"/>
      <w:r w:rsidRPr="00430645">
        <w:rPr>
          <w:color w:val="C00000"/>
          <w:sz w:val="28"/>
          <w:szCs w:val="28"/>
        </w:rPr>
        <w:t xml:space="preserve"> (DILF A1)</w:t>
      </w:r>
    </w:p>
    <w:p w14:paraId="1AF851BE" w14:textId="189E9A27" w:rsidR="00700DF3" w:rsidRPr="00700DF3" w:rsidRDefault="00700DF3" w:rsidP="00700DF3">
      <w:pPr>
        <w:pStyle w:val="Listepuces"/>
        <w:rPr>
          <w:sz w:val="20"/>
          <w:szCs w:val="20"/>
        </w:rPr>
      </w:pPr>
      <w:r w:rsidRPr="00700DF3">
        <w:rPr>
          <w:b/>
          <w:color w:val="323232"/>
          <w:sz w:val="20"/>
          <w:szCs w:val="20"/>
        </w:rPr>
        <w:t xml:space="preserve">Axiom Academy </w:t>
      </w:r>
      <w:proofErr w:type="spellStart"/>
      <w:r w:rsidRPr="00700DF3">
        <w:rPr>
          <w:b/>
          <w:color w:val="323232"/>
          <w:sz w:val="20"/>
          <w:szCs w:val="20"/>
        </w:rPr>
        <w:t>n'étant</w:t>
      </w:r>
      <w:proofErr w:type="spellEnd"/>
      <w:r w:rsidRPr="00700DF3">
        <w:rPr>
          <w:b/>
          <w:color w:val="323232"/>
          <w:sz w:val="20"/>
          <w:szCs w:val="20"/>
        </w:rPr>
        <w:t xml:space="preserve"> pas </w:t>
      </w:r>
      <w:proofErr w:type="spellStart"/>
      <w:r w:rsidRPr="00700DF3">
        <w:rPr>
          <w:b/>
          <w:color w:val="323232"/>
          <w:sz w:val="20"/>
          <w:szCs w:val="20"/>
        </w:rPr>
        <w:t>centre</w:t>
      </w:r>
      <w:proofErr w:type="spellEnd"/>
      <w:r w:rsidRPr="00700DF3">
        <w:rPr>
          <w:b/>
          <w:color w:val="323232"/>
          <w:sz w:val="20"/>
          <w:szCs w:val="20"/>
        </w:rPr>
        <w:t xml:space="preserve"> </w:t>
      </w:r>
      <w:proofErr w:type="spellStart"/>
      <w:r w:rsidRPr="00700DF3">
        <w:rPr>
          <w:b/>
          <w:color w:val="323232"/>
          <w:sz w:val="20"/>
          <w:szCs w:val="20"/>
        </w:rPr>
        <w:t>d'examen</w:t>
      </w:r>
      <w:proofErr w:type="spellEnd"/>
      <w:r w:rsidRPr="00700DF3">
        <w:rPr>
          <w:b/>
          <w:color w:val="323232"/>
          <w:sz w:val="20"/>
          <w:szCs w:val="20"/>
        </w:rPr>
        <w:t xml:space="preserve">, les </w:t>
      </w:r>
      <w:proofErr w:type="spellStart"/>
      <w:r w:rsidRPr="00700DF3">
        <w:rPr>
          <w:b/>
          <w:color w:val="323232"/>
          <w:sz w:val="20"/>
          <w:szCs w:val="20"/>
        </w:rPr>
        <w:t>apprenants</w:t>
      </w:r>
      <w:proofErr w:type="spellEnd"/>
      <w:r w:rsidRPr="00700DF3">
        <w:rPr>
          <w:b/>
          <w:color w:val="323232"/>
          <w:sz w:val="20"/>
          <w:szCs w:val="20"/>
        </w:rPr>
        <w:t xml:space="preserve"> </w:t>
      </w:r>
      <w:proofErr w:type="spellStart"/>
      <w:r w:rsidRPr="00700DF3">
        <w:rPr>
          <w:b/>
          <w:color w:val="323232"/>
          <w:sz w:val="20"/>
          <w:szCs w:val="20"/>
        </w:rPr>
        <w:t>sont</w:t>
      </w:r>
      <w:proofErr w:type="spellEnd"/>
      <w:r w:rsidRPr="00700DF3">
        <w:rPr>
          <w:b/>
          <w:color w:val="323232"/>
          <w:sz w:val="20"/>
          <w:szCs w:val="20"/>
        </w:rPr>
        <w:t xml:space="preserve"> </w:t>
      </w:r>
      <w:proofErr w:type="spellStart"/>
      <w:r w:rsidRPr="00700DF3">
        <w:rPr>
          <w:b/>
          <w:color w:val="323232"/>
          <w:sz w:val="20"/>
          <w:szCs w:val="20"/>
        </w:rPr>
        <w:t>préparés</w:t>
      </w:r>
      <w:proofErr w:type="spellEnd"/>
      <w:r w:rsidRPr="00700DF3">
        <w:rPr>
          <w:b/>
          <w:color w:val="323232"/>
          <w:sz w:val="20"/>
          <w:szCs w:val="20"/>
        </w:rPr>
        <w:t xml:space="preserve"> et </w:t>
      </w:r>
      <w:proofErr w:type="spellStart"/>
      <w:r w:rsidRPr="00700DF3">
        <w:rPr>
          <w:b/>
          <w:color w:val="323232"/>
          <w:sz w:val="20"/>
          <w:szCs w:val="20"/>
        </w:rPr>
        <w:t>orientés</w:t>
      </w:r>
      <w:proofErr w:type="spellEnd"/>
      <w:r w:rsidRPr="00700DF3">
        <w:rPr>
          <w:b/>
          <w:color w:val="323232"/>
          <w:sz w:val="20"/>
          <w:szCs w:val="20"/>
        </w:rPr>
        <w:t xml:space="preserve"> vers les </w:t>
      </w:r>
      <w:proofErr w:type="spellStart"/>
      <w:r w:rsidRPr="00700DF3">
        <w:rPr>
          <w:b/>
          <w:color w:val="323232"/>
          <w:sz w:val="20"/>
          <w:szCs w:val="20"/>
        </w:rPr>
        <w:t>centres</w:t>
      </w:r>
      <w:proofErr w:type="spellEnd"/>
      <w:r w:rsidRPr="00700DF3">
        <w:rPr>
          <w:b/>
          <w:color w:val="323232"/>
          <w:sz w:val="20"/>
          <w:szCs w:val="20"/>
        </w:rPr>
        <w:t xml:space="preserve"> </w:t>
      </w:r>
      <w:proofErr w:type="spellStart"/>
      <w:r w:rsidRPr="00700DF3">
        <w:rPr>
          <w:b/>
          <w:color w:val="323232"/>
          <w:sz w:val="20"/>
          <w:szCs w:val="20"/>
        </w:rPr>
        <w:t>agréés</w:t>
      </w:r>
      <w:proofErr w:type="spellEnd"/>
      <w:r w:rsidRPr="00700DF3">
        <w:rPr>
          <w:b/>
          <w:color w:val="323232"/>
          <w:sz w:val="20"/>
          <w:szCs w:val="20"/>
        </w:rPr>
        <w:t xml:space="preserve"> DELF A2 (France </w:t>
      </w:r>
      <w:proofErr w:type="spellStart"/>
      <w:r w:rsidRPr="00700DF3">
        <w:rPr>
          <w:b/>
          <w:color w:val="323232"/>
          <w:sz w:val="20"/>
          <w:szCs w:val="20"/>
        </w:rPr>
        <w:t>Éducation</w:t>
      </w:r>
      <w:proofErr w:type="spellEnd"/>
      <w:r w:rsidRPr="00700DF3">
        <w:rPr>
          <w:b/>
          <w:color w:val="323232"/>
          <w:sz w:val="20"/>
          <w:szCs w:val="20"/>
        </w:rPr>
        <w:t xml:space="preserve"> </w:t>
      </w:r>
      <w:proofErr w:type="spellStart"/>
      <w:r w:rsidRPr="00700DF3">
        <w:rPr>
          <w:b/>
          <w:color w:val="323232"/>
          <w:sz w:val="20"/>
          <w:szCs w:val="20"/>
        </w:rPr>
        <w:t>Internationale</w:t>
      </w:r>
      <w:proofErr w:type="spellEnd"/>
      <w:r w:rsidRPr="00700DF3">
        <w:rPr>
          <w:b/>
          <w:color w:val="323232"/>
          <w:sz w:val="20"/>
          <w:szCs w:val="20"/>
        </w:rPr>
        <w:t xml:space="preserve">, </w:t>
      </w:r>
      <w:proofErr w:type="spellStart"/>
      <w:r w:rsidRPr="00700DF3">
        <w:rPr>
          <w:b/>
          <w:color w:val="323232"/>
          <w:sz w:val="20"/>
          <w:szCs w:val="20"/>
        </w:rPr>
        <w:t>candidat</w:t>
      </w:r>
      <w:proofErr w:type="spellEnd"/>
      <w:r w:rsidRPr="00700DF3">
        <w:rPr>
          <w:b/>
          <w:color w:val="323232"/>
          <w:sz w:val="20"/>
          <w:szCs w:val="20"/>
        </w:rPr>
        <w:t xml:space="preserve"> libre)</w:t>
      </w:r>
    </w:p>
    <w:p w14:paraId="13472CF0" w14:textId="324BA4A6" w:rsidR="001B6BE6" w:rsidRPr="00700DF3" w:rsidRDefault="001B6BE6" w:rsidP="001B6BE6">
      <w:pPr>
        <w:pStyle w:val="Listepuces"/>
        <w:rPr>
          <w:sz w:val="20"/>
          <w:szCs w:val="20"/>
        </w:rPr>
      </w:pPr>
      <w:proofErr w:type="spellStart"/>
      <w:r w:rsidRPr="00700DF3">
        <w:rPr>
          <w:sz w:val="20"/>
          <w:szCs w:val="20"/>
        </w:rPr>
        <w:t>Accompagnement</w:t>
      </w:r>
      <w:proofErr w:type="spellEnd"/>
      <w:r w:rsidRPr="00700DF3">
        <w:rPr>
          <w:sz w:val="20"/>
          <w:szCs w:val="20"/>
        </w:rPr>
        <w:t xml:space="preserve"> à </w:t>
      </w:r>
      <w:proofErr w:type="spellStart"/>
      <w:r w:rsidRPr="00700DF3">
        <w:rPr>
          <w:sz w:val="20"/>
          <w:szCs w:val="20"/>
        </w:rPr>
        <w:t>l'inscription</w:t>
      </w:r>
      <w:proofErr w:type="spellEnd"/>
      <w:r w:rsidRPr="00700DF3">
        <w:rPr>
          <w:sz w:val="20"/>
          <w:szCs w:val="20"/>
        </w:rPr>
        <w:t xml:space="preserve"> au DILF A1 </w:t>
      </w:r>
      <w:proofErr w:type="spellStart"/>
      <w:r w:rsidRPr="00700DF3">
        <w:rPr>
          <w:sz w:val="20"/>
          <w:szCs w:val="20"/>
        </w:rPr>
        <w:t>auprès</w:t>
      </w:r>
      <w:proofErr w:type="spellEnd"/>
      <w:r w:rsidRPr="00700DF3">
        <w:rPr>
          <w:sz w:val="20"/>
          <w:szCs w:val="20"/>
        </w:rPr>
        <w:t xml:space="preserve"> d'un </w:t>
      </w:r>
      <w:proofErr w:type="spellStart"/>
      <w:r w:rsidRPr="00700DF3">
        <w:rPr>
          <w:sz w:val="20"/>
          <w:szCs w:val="20"/>
        </w:rPr>
        <w:t>centre</w:t>
      </w:r>
      <w:proofErr w:type="spellEnd"/>
      <w:r w:rsidRPr="00700DF3">
        <w:rPr>
          <w:sz w:val="20"/>
          <w:szCs w:val="20"/>
        </w:rPr>
        <w:t xml:space="preserve"> </w:t>
      </w:r>
      <w:proofErr w:type="spellStart"/>
      <w:r w:rsidRPr="00700DF3">
        <w:rPr>
          <w:sz w:val="20"/>
          <w:szCs w:val="20"/>
        </w:rPr>
        <w:t>d'examen</w:t>
      </w:r>
      <w:proofErr w:type="spellEnd"/>
      <w:r w:rsidRPr="00700DF3">
        <w:rPr>
          <w:sz w:val="20"/>
          <w:szCs w:val="20"/>
        </w:rPr>
        <w:t xml:space="preserve"> </w:t>
      </w:r>
      <w:proofErr w:type="spellStart"/>
      <w:r w:rsidRPr="00700DF3">
        <w:rPr>
          <w:sz w:val="20"/>
          <w:szCs w:val="20"/>
        </w:rPr>
        <w:t>agréé</w:t>
      </w:r>
      <w:proofErr w:type="spellEnd"/>
    </w:p>
    <w:p w14:paraId="2C93B50D" w14:textId="77777777" w:rsidR="001B6BE6" w:rsidRPr="00700DF3" w:rsidRDefault="001B6BE6" w:rsidP="001B6BE6">
      <w:pPr>
        <w:pStyle w:val="Listepuces"/>
        <w:rPr>
          <w:sz w:val="20"/>
          <w:szCs w:val="20"/>
        </w:rPr>
      </w:pPr>
      <w:proofErr w:type="spellStart"/>
      <w:r w:rsidRPr="00700DF3">
        <w:rPr>
          <w:sz w:val="20"/>
          <w:szCs w:val="20"/>
        </w:rPr>
        <w:t>Préparation</w:t>
      </w:r>
      <w:proofErr w:type="spellEnd"/>
      <w:r w:rsidRPr="00700DF3">
        <w:rPr>
          <w:sz w:val="20"/>
          <w:szCs w:val="20"/>
        </w:rPr>
        <w:t xml:space="preserve"> </w:t>
      </w:r>
      <w:proofErr w:type="spellStart"/>
      <w:r w:rsidRPr="00700DF3">
        <w:rPr>
          <w:sz w:val="20"/>
          <w:szCs w:val="20"/>
        </w:rPr>
        <w:t>méthodologique</w:t>
      </w:r>
      <w:proofErr w:type="spellEnd"/>
      <w:r w:rsidRPr="00700DF3">
        <w:rPr>
          <w:sz w:val="20"/>
          <w:szCs w:val="20"/>
        </w:rPr>
        <w:t xml:space="preserve"> aux </w:t>
      </w:r>
      <w:proofErr w:type="spellStart"/>
      <w:r w:rsidRPr="00700DF3">
        <w:rPr>
          <w:sz w:val="20"/>
          <w:szCs w:val="20"/>
        </w:rPr>
        <w:t>épreuves</w:t>
      </w:r>
      <w:proofErr w:type="spellEnd"/>
      <w:r w:rsidRPr="00700DF3">
        <w:rPr>
          <w:sz w:val="20"/>
          <w:szCs w:val="20"/>
        </w:rPr>
        <w:t xml:space="preserve"> </w:t>
      </w:r>
      <w:proofErr w:type="spellStart"/>
      <w:r w:rsidRPr="00700DF3">
        <w:rPr>
          <w:sz w:val="20"/>
          <w:szCs w:val="20"/>
        </w:rPr>
        <w:t>officielles</w:t>
      </w:r>
      <w:proofErr w:type="spellEnd"/>
    </w:p>
    <w:p w14:paraId="3995809A" w14:textId="77777777" w:rsidR="001B6BE6" w:rsidRPr="00700DF3" w:rsidRDefault="001B6BE6" w:rsidP="001B6BE6">
      <w:pPr>
        <w:pStyle w:val="Listepuces"/>
        <w:rPr>
          <w:sz w:val="20"/>
          <w:szCs w:val="20"/>
        </w:rPr>
      </w:pPr>
      <w:r w:rsidRPr="00700DF3">
        <w:rPr>
          <w:sz w:val="20"/>
          <w:szCs w:val="20"/>
        </w:rPr>
        <w:t xml:space="preserve">Orientation vers France </w:t>
      </w:r>
      <w:proofErr w:type="spellStart"/>
      <w:r w:rsidRPr="00700DF3">
        <w:rPr>
          <w:sz w:val="20"/>
          <w:szCs w:val="20"/>
        </w:rPr>
        <w:t>Éducation</w:t>
      </w:r>
      <w:proofErr w:type="spellEnd"/>
      <w:r w:rsidRPr="00700DF3">
        <w:rPr>
          <w:sz w:val="20"/>
          <w:szCs w:val="20"/>
        </w:rPr>
        <w:t xml:space="preserve"> </w:t>
      </w:r>
      <w:proofErr w:type="spellStart"/>
      <w:r w:rsidRPr="00700DF3">
        <w:rPr>
          <w:sz w:val="20"/>
          <w:szCs w:val="20"/>
        </w:rPr>
        <w:t>Internationale</w:t>
      </w:r>
      <w:proofErr w:type="spellEnd"/>
      <w:r w:rsidRPr="00700DF3">
        <w:rPr>
          <w:sz w:val="20"/>
          <w:szCs w:val="20"/>
        </w:rPr>
        <w:t xml:space="preserve"> pour les </w:t>
      </w:r>
      <w:proofErr w:type="spellStart"/>
      <w:r w:rsidRPr="00700DF3">
        <w:rPr>
          <w:sz w:val="20"/>
          <w:szCs w:val="20"/>
        </w:rPr>
        <w:t>modalités</w:t>
      </w:r>
      <w:proofErr w:type="spellEnd"/>
      <w:r w:rsidRPr="00700DF3">
        <w:rPr>
          <w:sz w:val="20"/>
          <w:szCs w:val="20"/>
        </w:rPr>
        <w:t xml:space="preserve"> </w:t>
      </w:r>
      <w:proofErr w:type="spellStart"/>
      <w:r w:rsidRPr="00700DF3">
        <w:rPr>
          <w:sz w:val="20"/>
          <w:szCs w:val="20"/>
        </w:rPr>
        <w:t>d'examen</w:t>
      </w:r>
      <w:proofErr w:type="spellEnd"/>
    </w:p>
    <w:p w14:paraId="026F86EC" w14:textId="6967743F" w:rsidR="00C05835" w:rsidRPr="006A4843" w:rsidRDefault="001B6BE6" w:rsidP="006A4843">
      <w:pPr>
        <w:pStyle w:val="Listepuces"/>
        <w:rPr>
          <w:sz w:val="20"/>
          <w:szCs w:val="20"/>
        </w:rPr>
      </w:pPr>
      <w:r w:rsidRPr="00700DF3">
        <w:rPr>
          <w:sz w:val="20"/>
          <w:szCs w:val="20"/>
        </w:rPr>
        <w:t xml:space="preserve">Reconnaissance </w:t>
      </w:r>
      <w:proofErr w:type="spellStart"/>
      <w:r w:rsidRPr="00700DF3">
        <w:rPr>
          <w:sz w:val="20"/>
          <w:szCs w:val="20"/>
        </w:rPr>
        <w:t>officielle</w:t>
      </w:r>
      <w:proofErr w:type="spellEnd"/>
      <w:r w:rsidRPr="00700DF3">
        <w:rPr>
          <w:sz w:val="20"/>
          <w:szCs w:val="20"/>
        </w:rPr>
        <w:t xml:space="preserve"> de </w:t>
      </w:r>
      <w:proofErr w:type="spellStart"/>
      <w:r w:rsidRPr="00700DF3">
        <w:rPr>
          <w:sz w:val="20"/>
          <w:szCs w:val="20"/>
        </w:rPr>
        <w:t>l'acquisition</w:t>
      </w:r>
      <w:proofErr w:type="spellEnd"/>
      <w:r w:rsidRPr="00700DF3">
        <w:rPr>
          <w:sz w:val="20"/>
          <w:szCs w:val="20"/>
        </w:rPr>
        <w:t xml:space="preserve"> du </w:t>
      </w:r>
      <w:proofErr w:type="spellStart"/>
      <w:r w:rsidRPr="00700DF3">
        <w:rPr>
          <w:sz w:val="20"/>
          <w:szCs w:val="20"/>
        </w:rPr>
        <w:t>niveau</w:t>
      </w:r>
      <w:proofErr w:type="spellEnd"/>
      <w:r w:rsidRPr="00700DF3">
        <w:rPr>
          <w:sz w:val="20"/>
          <w:szCs w:val="20"/>
        </w:rPr>
        <w:t xml:space="preserve"> A1 du CECRL</w:t>
      </w:r>
    </w:p>
    <w:p w14:paraId="0B97D04C" w14:textId="77777777" w:rsidR="00C05835" w:rsidRPr="00430645" w:rsidRDefault="00000000">
      <w:pPr>
        <w:pStyle w:val="Titre1"/>
      </w:pPr>
      <w:r w:rsidRPr="00430645">
        <w:rPr>
          <w:color w:val="1F3A70"/>
          <w:sz w:val="36"/>
        </w:rPr>
        <w:t>11. Ressources pédagogiques et outils numériques</w:t>
      </w:r>
    </w:p>
    <w:p w14:paraId="5A1EAECE" w14:textId="77777777" w:rsidR="00C05835" w:rsidRPr="00430645" w:rsidRDefault="00C05835">
      <w:pPr>
        <w:pBdr>
          <w:bottom w:val="single" w:sz="16" w:space="1" w:color="D63031"/>
        </w:pBdr>
        <w:spacing w:before="120" w:after="120"/>
      </w:pPr>
    </w:p>
    <w:p w14:paraId="7DD2E8A4" w14:textId="77777777" w:rsidR="001B6BE6" w:rsidRDefault="001B6BE6" w:rsidP="001B6BE6">
      <w:pPr>
        <w:pStyle w:val="Titre2"/>
        <w:rPr>
          <w:color w:val="C00000"/>
          <w:sz w:val="28"/>
          <w:szCs w:val="28"/>
        </w:rPr>
      </w:pPr>
      <w:proofErr w:type="spellStart"/>
      <w:r w:rsidRPr="00430645">
        <w:rPr>
          <w:color w:val="C00000"/>
          <w:sz w:val="28"/>
          <w:szCs w:val="28"/>
        </w:rPr>
        <w:t>Plateforme</w:t>
      </w:r>
      <w:proofErr w:type="spellEnd"/>
      <w:r w:rsidRPr="00430645">
        <w:rPr>
          <w:color w:val="C00000"/>
          <w:sz w:val="28"/>
          <w:szCs w:val="28"/>
        </w:rPr>
        <w:t xml:space="preserve"> FRELLO</w:t>
      </w:r>
    </w:p>
    <w:p w14:paraId="1F33D45D" w14:textId="77777777" w:rsidR="001B6BE6" w:rsidRPr="00430645" w:rsidRDefault="001B6BE6" w:rsidP="001B6BE6">
      <w:r w:rsidRPr="00430645">
        <w:t xml:space="preserve">AXIOM ACADEMY </w:t>
      </w:r>
      <w:proofErr w:type="spellStart"/>
      <w:r w:rsidRPr="00430645">
        <w:t>s'appuie</w:t>
      </w:r>
      <w:proofErr w:type="spellEnd"/>
      <w:r w:rsidRPr="00430645">
        <w:t xml:space="preserve"> sur la </w:t>
      </w:r>
      <w:proofErr w:type="spellStart"/>
      <w:r w:rsidRPr="00430645">
        <w:t>plateforme</w:t>
      </w:r>
      <w:proofErr w:type="spellEnd"/>
      <w:r w:rsidRPr="00430645">
        <w:t xml:space="preserve"> FRELLO (</w:t>
      </w:r>
      <w:proofErr w:type="spellStart"/>
      <w:r w:rsidRPr="00430645">
        <w:t>partenariat</w:t>
      </w:r>
      <w:proofErr w:type="spellEnd"/>
      <w:r w:rsidRPr="00430645">
        <w:t xml:space="preserve"> OFII) pour </w:t>
      </w:r>
      <w:proofErr w:type="spellStart"/>
      <w:r w:rsidRPr="00430645">
        <w:t>offrir</w:t>
      </w:r>
      <w:proofErr w:type="spellEnd"/>
      <w:r w:rsidRPr="00430645">
        <w:t xml:space="preserve"> à </w:t>
      </w:r>
      <w:proofErr w:type="spellStart"/>
      <w:r w:rsidRPr="00430645">
        <w:t>chaque</w:t>
      </w:r>
      <w:proofErr w:type="spellEnd"/>
      <w:r w:rsidRPr="00430645">
        <w:t xml:space="preserve"> stagiaire un </w:t>
      </w:r>
      <w:proofErr w:type="spellStart"/>
      <w:r w:rsidRPr="00430645">
        <w:t>accompagnement</w:t>
      </w:r>
      <w:proofErr w:type="spellEnd"/>
      <w:r w:rsidRPr="00430645">
        <w:t xml:space="preserve"> numérique </w:t>
      </w:r>
      <w:proofErr w:type="spellStart"/>
      <w:r w:rsidRPr="00430645">
        <w:t>complémentaire</w:t>
      </w:r>
      <w:proofErr w:type="spellEnd"/>
      <w:r w:rsidRPr="00430645">
        <w:t xml:space="preserve">. Cette </w:t>
      </w:r>
      <w:proofErr w:type="spellStart"/>
      <w:r w:rsidRPr="00430645">
        <w:t>plateforme</w:t>
      </w:r>
      <w:proofErr w:type="spellEnd"/>
      <w:r w:rsidRPr="00430645">
        <w:t xml:space="preserve"> </w:t>
      </w:r>
      <w:proofErr w:type="spellStart"/>
      <w:r w:rsidRPr="00430645">
        <w:t>donne</w:t>
      </w:r>
      <w:proofErr w:type="spellEnd"/>
      <w:r w:rsidRPr="00430645">
        <w:t xml:space="preserve"> </w:t>
      </w:r>
      <w:proofErr w:type="spellStart"/>
      <w:r w:rsidRPr="00430645">
        <w:t>accès</w:t>
      </w:r>
      <w:proofErr w:type="spellEnd"/>
      <w:r w:rsidRPr="00430645">
        <w:t xml:space="preserve"> à :</w:t>
      </w:r>
    </w:p>
    <w:p w14:paraId="2266C622" w14:textId="77777777" w:rsidR="001B6BE6" w:rsidRPr="00430645" w:rsidRDefault="001B6BE6" w:rsidP="001B6BE6">
      <w:pPr>
        <w:pStyle w:val="Listepuces"/>
      </w:pPr>
      <w:proofErr w:type="spellStart"/>
      <w:r w:rsidRPr="00430645">
        <w:rPr>
          <w:sz w:val="20"/>
        </w:rPr>
        <w:t>Exercices</w:t>
      </w:r>
      <w:proofErr w:type="spellEnd"/>
      <w:r w:rsidRPr="00430645">
        <w:rPr>
          <w:sz w:val="20"/>
        </w:rPr>
        <w:t xml:space="preserve"> </w:t>
      </w:r>
      <w:proofErr w:type="spellStart"/>
      <w:r w:rsidRPr="00430645">
        <w:rPr>
          <w:sz w:val="20"/>
        </w:rPr>
        <w:t>interactifs</w:t>
      </w:r>
      <w:proofErr w:type="spellEnd"/>
      <w:r w:rsidRPr="00430645">
        <w:rPr>
          <w:sz w:val="20"/>
        </w:rPr>
        <w:t xml:space="preserve"> de </w:t>
      </w:r>
      <w:proofErr w:type="spellStart"/>
      <w:r w:rsidRPr="00430645">
        <w:rPr>
          <w:sz w:val="20"/>
        </w:rPr>
        <w:t>phonétique</w:t>
      </w:r>
      <w:proofErr w:type="spellEnd"/>
      <w:r w:rsidRPr="00430645">
        <w:rPr>
          <w:sz w:val="20"/>
        </w:rPr>
        <w:t xml:space="preserve">, </w:t>
      </w:r>
      <w:proofErr w:type="spellStart"/>
      <w:r w:rsidRPr="00430645">
        <w:rPr>
          <w:sz w:val="20"/>
        </w:rPr>
        <w:t>grammaire</w:t>
      </w:r>
      <w:proofErr w:type="spellEnd"/>
      <w:r w:rsidRPr="00430645">
        <w:rPr>
          <w:sz w:val="20"/>
        </w:rPr>
        <w:t xml:space="preserve">, </w:t>
      </w:r>
      <w:proofErr w:type="spellStart"/>
      <w:r w:rsidRPr="00430645">
        <w:rPr>
          <w:sz w:val="20"/>
        </w:rPr>
        <w:t>vocabulaire</w:t>
      </w:r>
      <w:proofErr w:type="spellEnd"/>
      <w:r w:rsidRPr="00430645">
        <w:rPr>
          <w:sz w:val="20"/>
        </w:rPr>
        <w:t xml:space="preserve"> et </w:t>
      </w:r>
      <w:proofErr w:type="spellStart"/>
      <w:r w:rsidRPr="00430645">
        <w:rPr>
          <w:sz w:val="20"/>
        </w:rPr>
        <w:t>compréhension</w:t>
      </w:r>
      <w:proofErr w:type="spellEnd"/>
    </w:p>
    <w:p w14:paraId="5BCBD1BA" w14:textId="77777777" w:rsidR="001B6BE6" w:rsidRPr="00430645" w:rsidRDefault="001B6BE6" w:rsidP="001B6BE6">
      <w:pPr>
        <w:pStyle w:val="Listepuces"/>
      </w:pPr>
      <w:r w:rsidRPr="00430645">
        <w:rPr>
          <w:sz w:val="20"/>
        </w:rPr>
        <w:t xml:space="preserve">Ressources audio et </w:t>
      </w:r>
      <w:proofErr w:type="spellStart"/>
      <w:r w:rsidRPr="00430645">
        <w:rPr>
          <w:sz w:val="20"/>
        </w:rPr>
        <w:t>vidéo</w:t>
      </w:r>
      <w:proofErr w:type="spellEnd"/>
      <w:r w:rsidRPr="00430645">
        <w:rPr>
          <w:sz w:val="20"/>
        </w:rPr>
        <w:t xml:space="preserve"> </w:t>
      </w:r>
      <w:proofErr w:type="spellStart"/>
      <w:r w:rsidRPr="00430645">
        <w:rPr>
          <w:sz w:val="20"/>
        </w:rPr>
        <w:t>authentiques</w:t>
      </w:r>
      <w:proofErr w:type="spellEnd"/>
      <w:r w:rsidRPr="00430645">
        <w:rPr>
          <w:sz w:val="20"/>
        </w:rPr>
        <w:t xml:space="preserve"> </w:t>
      </w:r>
      <w:proofErr w:type="spellStart"/>
      <w:r w:rsidRPr="00430645">
        <w:rPr>
          <w:sz w:val="20"/>
        </w:rPr>
        <w:t>adaptées</w:t>
      </w:r>
      <w:proofErr w:type="spellEnd"/>
      <w:r w:rsidRPr="00430645">
        <w:rPr>
          <w:sz w:val="20"/>
        </w:rPr>
        <w:t xml:space="preserve"> au </w:t>
      </w:r>
      <w:proofErr w:type="spellStart"/>
      <w:r w:rsidRPr="00430645">
        <w:rPr>
          <w:sz w:val="20"/>
        </w:rPr>
        <w:t>niveau</w:t>
      </w:r>
      <w:proofErr w:type="spellEnd"/>
      <w:r w:rsidRPr="00430645">
        <w:rPr>
          <w:sz w:val="20"/>
        </w:rPr>
        <w:t xml:space="preserve"> A1</w:t>
      </w:r>
    </w:p>
    <w:p w14:paraId="3539C26F" w14:textId="77777777" w:rsidR="001B6BE6" w:rsidRPr="00430645" w:rsidRDefault="001B6BE6" w:rsidP="001B6BE6">
      <w:pPr>
        <w:pStyle w:val="Listepuces"/>
      </w:pPr>
      <w:proofErr w:type="spellStart"/>
      <w:r w:rsidRPr="00430645">
        <w:rPr>
          <w:sz w:val="20"/>
        </w:rPr>
        <w:t>Entraînement</w:t>
      </w:r>
      <w:proofErr w:type="spellEnd"/>
      <w:r w:rsidRPr="00430645">
        <w:rPr>
          <w:sz w:val="20"/>
        </w:rPr>
        <w:t xml:space="preserve"> </w:t>
      </w:r>
      <w:proofErr w:type="spellStart"/>
      <w:r w:rsidRPr="00430645">
        <w:rPr>
          <w:sz w:val="20"/>
        </w:rPr>
        <w:t>en</w:t>
      </w:r>
      <w:proofErr w:type="spellEnd"/>
      <w:r w:rsidRPr="00430645">
        <w:rPr>
          <w:sz w:val="20"/>
        </w:rPr>
        <w:t xml:space="preserve"> </w:t>
      </w:r>
      <w:proofErr w:type="spellStart"/>
      <w:r w:rsidRPr="00430645">
        <w:rPr>
          <w:sz w:val="20"/>
        </w:rPr>
        <w:t>autonomie</w:t>
      </w:r>
      <w:proofErr w:type="spellEnd"/>
      <w:r w:rsidRPr="00430645">
        <w:rPr>
          <w:sz w:val="20"/>
        </w:rPr>
        <w:t xml:space="preserve"> entre les séances de formation</w:t>
      </w:r>
    </w:p>
    <w:p w14:paraId="03E4EB74" w14:textId="77777777" w:rsidR="001B6BE6" w:rsidRPr="00430645" w:rsidRDefault="001B6BE6" w:rsidP="001B6BE6">
      <w:pPr>
        <w:pStyle w:val="Listepuces"/>
      </w:pPr>
      <w:proofErr w:type="spellStart"/>
      <w:r w:rsidRPr="00430645">
        <w:rPr>
          <w:sz w:val="20"/>
        </w:rPr>
        <w:t>Suivi</w:t>
      </w:r>
      <w:proofErr w:type="spellEnd"/>
      <w:r w:rsidRPr="00430645">
        <w:rPr>
          <w:sz w:val="20"/>
        </w:rPr>
        <w:t xml:space="preserve"> des </w:t>
      </w:r>
      <w:proofErr w:type="spellStart"/>
      <w:r w:rsidRPr="00430645">
        <w:rPr>
          <w:sz w:val="20"/>
        </w:rPr>
        <w:t>progrès</w:t>
      </w:r>
      <w:proofErr w:type="spellEnd"/>
      <w:r w:rsidRPr="00430645">
        <w:rPr>
          <w:sz w:val="20"/>
        </w:rPr>
        <w:t xml:space="preserve"> </w:t>
      </w:r>
      <w:proofErr w:type="spellStart"/>
      <w:r w:rsidRPr="00430645">
        <w:rPr>
          <w:sz w:val="20"/>
        </w:rPr>
        <w:t>individuels</w:t>
      </w:r>
      <w:proofErr w:type="spellEnd"/>
      <w:r w:rsidRPr="00430645">
        <w:rPr>
          <w:sz w:val="20"/>
        </w:rPr>
        <w:t xml:space="preserve"> et </w:t>
      </w:r>
      <w:proofErr w:type="spellStart"/>
      <w:r w:rsidRPr="00430645">
        <w:rPr>
          <w:sz w:val="20"/>
        </w:rPr>
        <w:t>recommandations</w:t>
      </w:r>
      <w:proofErr w:type="spellEnd"/>
      <w:r w:rsidRPr="00430645">
        <w:rPr>
          <w:sz w:val="20"/>
        </w:rPr>
        <w:t xml:space="preserve"> </w:t>
      </w:r>
      <w:proofErr w:type="spellStart"/>
      <w:r w:rsidRPr="00430645">
        <w:rPr>
          <w:sz w:val="20"/>
        </w:rPr>
        <w:t>personnalisées</w:t>
      </w:r>
      <w:proofErr w:type="spellEnd"/>
    </w:p>
    <w:p w14:paraId="00296D6D" w14:textId="77777777" w:rsidR="001B6BE6" w:rsidRPr="003B547B" w:rsidRDefault="001B6BE6" w:rsidP="001B6BE6">
      <w:pPr>
        <w:pStyle w:val="Listepuces"/>
      </w:pPr>
      <w:proofErr w:type="spellStart"/>
      <w:r w:rsidRPr="00430645">
        <w:rPr>
          <w:sz w:val="20"/>
        </w:rPr>
        <w:t>Accès</w:t>
      </w:r>
      <w:proofErr w:type="spellEnd"/>
      <w:r w:rsidRPr="00430645">
        <w:rPr>
          <w:sz w:val="20"/>
        </w:rPr>
        <w:t xml:space="preserve"> </w:t>
      </w:r>
      <w:proofErr w:type="spellStart"/>
      <w:r w:rsidRPr="00430645">
        <w:rPr>
          <w:sz w:val="20"/>
        </w:rPr>
        <w:t>illimité</w:t>
      </w:r>
      <w:proofErr w:type="spellEnd"/>
      <w:r w:rsidRPr="00430645">
        <w:rPr>
          <w:sz w:val="20"/>
        </w:rPr>
        <w:t xml:space="preserve"> pendant toute la durée de la formation</w:t>
      </w:r>
    </w:p>
    <w:p w14:paraId="35C95357" w14:textId="77777777" w:rsidR="003B547B" w:rsidRPr="00430645" w:rsidRDefault="003B547B" w:rsidP="003B547B">
      <w:pPr>
        <w:pStyle w:val="Listepuces"/>
        <w:numPr>
          <w:ilvl w:val="0"/>
          <w:numId w:val="0"/>
        </w:numPr>
        <w:ind w:left="360"/>
      </w:pPr>
    </w:p>
    <w:p w14:paraId="121C22B8" w14:textId="5C6CB167" w:rsidR="003B547B" w:rsidRDefault="001B6BE6" w:rsidP="003B547B">
      <w:pPr>
        <w:pStyle w:val="Titre2"/>
        <w:rPr>
          <w:color w:val="C00000"/>
          <w:sz w:val="28"/>
          <w:szCs w:val="28"/>
        </w:rPr>
      </w:pPr>
      <w:proofErr w:type="spellStart"/>
      <w:r w:rsidRPr="00430645">
        <w:rPr>
          <w:color w:val="C00000"/>
          <w:sz w:val="28"/>
          <w:szCs w:val="28"/>
        </w:rPr>
        <w:t>Livrets</w:t>
      </w:r>
      <w:proofErr w:type="spellEnd"/>
      <w:r w:rsidRPr="00430645">
        <w:rPr>
          <w:color w:val="C00000"/>
          <w:sz w:val="28"/>
          <w:szCs w:val="28"/>
        </w:rPr>
        <w:t xml:space="preserve"> </w:t>
      </w:r>
      <w:proofErr w:type="spellStart"/>
      <w:r w:rsidRPr="00430645">
        <w:rPr>
          <w:color w:val="C00000"/>
          <w:sz w:val="28"/>
          <w:szCs w:val="28"/>
        </w:rPr>
        <w:t>pédagogiques</w:t>
      </w:r>
      <w:proofErr w:type="spellEnd"/>
      <w:r w:rsidRPr="00430645">
        <w:rPr>
          <w:color w:val="C00000"/>
          <w:sz w:val="28"/>
          <w:szCs w:val="28"/>
        </w:rPr>
        <w:t xml:space="preserve"> </w:t>
      </w:r>
      <w:proofErr w:type="spellStart"/>
      <w:r w:rsidRPr="00430645">
        <w:rPr>
          <w:color w:val="C00000"/>
          <w:sz w:val="28"/>
          <w:szCs w:val="28"/>
        </w:rPr>
        <w:t>apprenant</w:t>
      </w:r>
      <w:proofErr w:type="spellEnd"/>
    </w:p>
    <w:p w14:paraId="075F4655" w14:textId="77777777" w:rsidR="003B547B" w:rsidRPr="003B547B" w:rsidRDefault="003B547B" w:rsidP="003B547B"/>
    <w:p w14:paraId="4EF40D6D" w14:textId="77777777" w:rsidR="001B6BE6" w:rsidRPr="00430645" w:rsidRDefault="001B6BE6" w:rsidP="001B6BE6">
      <w:r w:rsidRPr="00430645">
        <w:rPr>
          <w:b/>
        </w:rPr>
        <w:t xml:space="preserve">Notre plus : </w:t>
      </w:r>
      <w:proofErr w:type="spellStart"/>
      <w:r w:rsidRPr="00430645">
        <w:rPr>
          <w:b/>
        </w:rPr>
        <w:t>fourniture</w:t>
      </w:r>
      <w:proofErr w:type="spellEnd"/>
      <w:r w:rsidRPr="00430645">
        <w:rPr>
          <w:b/>
        </w:rPr>
        <w:t xml:space="preserve"> </w:t>
      </w:r>
      <w:proofErr w:type="spellStart"/>
      <w:r w:rsidRPr="00430645">
        <w:rPr>
          <w:b/>
        </w:rPr>
        <w:t>complète</w:t>
      </w:r>
      <w:proofErr w:type="spellEnd"/>
      <w:r w:rsidRPr="00430645">
        <w:rPr>
          <w:b/>
        </w:rPr>
        <w:t xml:space="preserve"> de </w:t>
      </w:r>
      <w:proofErr w:type="spellStart"/>
      <w:r w:rsidRPr="00430645">
        <w:rPr>
          <w:b/>
        </w:rPr>
        <w:t>livrets</w:t>
      </w:r>
      <w:proofErr w:type="spellEnd"/>
      <w:r w:rsidRPr="00430645">
        <w:rPr>
          <w:b/>
        </w:rPr>
        <w:t xml:space="preserve"> </w:t>
      </w:r>
      <w:proofErr w:type="spellStart"/>
      <w:r w:rsidRPr="00430645">
        <w:rPr>
          <w:b/>
        </w:rPr>
        <w:t>pédagogiques</w:t>
      </w:r>
      <w:proofErr w:type="spellEnd"/>
      <w:r w:rsidRPr="00430645">
        <w:rPr>
          <w:b/>
        </w:rPr>
        <w:t xml:space="preserve"> pour </w:t>
      </w:r>
      <w:proofErr w:type="spellStart"/>
      <w:r w:rsidRPr="00430645">
        <w:rPr>
          <w:b/>
        </w:rPr>
        <w:t>chaque</w:t>
      </w:r>
      <w:proofErr w:type="spellEnd"/>
      <w:r w:rsidRPr="00430645">
        <w:rPr>
          <w:b/>
        </w:rPr>
        <w:t xml:space="preserve"> </w:t>
      </w:r>
      <w:proofErr w:type="spellStart"/>
      <w:r w:rsidRPr="00430645">
        <w:rPr>
          <w:b/>
        </w:rPr>
        <w:t>apprenant</w:t>
      </w:r>
      <w:proofErr w:type="spellEnd"/>
      <w:r w:rsidRPr="00430645">
        <w:rPr>
          <w:b/>
        </w:rPr>
        <w:t xml:space="preserve">. </w:t>
      </w:r>
      <w:proofErr w:type="spellStart"/>
      <w:r w:rsidRPr="00430645">
        <w:rPr>
          <w:b/>
        </w:rPr>
        <w:t>Ces</w:t>
      </w:r>
      <w:proofErr w:type="spellEnd"/>
      <w:r w:rsidRPr="00430645">
        <w:rPr>
          <w:b/>
        </w:rPr>
        <w:t xml:space="preserve"> </w:t>
      </w:r>
      <w:proofErr w:type="spellStart"/>
      <w:r w:rsidRPr="00430645">
        <w:rPr>
          <w:b/>
        </w:rPr>
        <w:t>livrets</w:t>
      </w:r>
      <w:proofErr w:type="spellEnd"/>
      <w:r w:rsidRPr="00430645">
        <w:rPr>
          <w:b/>
        </w:rPr>
        <w:t xml:space="preserve"> constituent un support </w:t>
      </w:r>
      <w:proofErr w:type="spellStart"/>
      <w:r w:rsidRPr="00430645">
        <w:rPr>
          <w:b/>
        </w:rPr>
        <w:t>essentiel</w:t>
      </w:r>
      <w:proofErr w:type="spellEnd"/>
      <w:r w:rsidRPr="00430645">
        <w:rPr>
          <w:b/>
        </w:rPr>
        <w:t xml:space="preserve"> et durable pour </w:t>
      </w:r>
      <w:proofErr w:type="spellStart"/>
      <w:r w:rsidRPr="00430645">
        <w:rPr>
          <w:b/>
        </w:rPr>
        <w:t>l'apprentissage</w:t>
      </w:r>
      <w:proofErr w:type="spellEnd"/>
      <w:r w:rsidRPr="00430645">
        <w:rPr>
          <w:b/>
        </w:rPr>
        <w:t xml:space="preserve"> :</w:t>
      </w:r>
    </w:p>
    <w:p w14:paraId="03B3ED9C" w14:textId="77777777" w:rsidR="001B6BE6" w:rsidRPr="00430645" w:rsidRDefault="001B6BE6" w:rsidP="001B6BE6">
      <w:pPr>
        <w:pStyle w:val="Listepuces"/>
      </w:pPr>
      <w:proofErr w:type="spellStart"/>
      <w:r w:rsidRPr="00430645">
        <w:rPr>
          <w:sz w:val="20"/>
        </w:rPr>
        <w:t>Livrets</w:t>
      </w:r>
      <w:proofErr w:type="spellEnd"/>
      <w:r w:rsidRPr="00430645">
        <w:rPr>
          <w:sz w:val="20"/>
        </w:rPr>
        <w:t xml:space="preserve"> </w:t>
      </w:r>
      <w:proofErr w:type="spellStart"/>
      <w:r w:rsidRPr="00430645">
        <w:rPr>
          <w:sz w:val="20"/>
        </w:rPr>
        <w:t>structurés</w:t>
      </w:r>
      <w:proofErr w:type="spellEnd"/>
      <w:r w:rsidRPr="00430645">
        <w:rPr>
          <w:sz w:val="20"/>
        </w:rPr>
        <w:t xml:space="preserve"> par module et </w:t>
      </w:r>
      <w:proofErr w:type="spellStart"/>
      <w:r w:rsidRPr="00430645">
        <w:rPr>
          <w:sz w:val="20"/>
        </w:rPr>
        <w:t>adaptés</w:t>
      </w:r>
      <w:proofErr w:type="spellEnd"/>
      <w:r w:rsidRPr="00430645">
        <w:rPr>
          <w:sz w:val="20"/>
        </w:rPr>
        <w:t xml:space="preserve"> au </w:t>
      </w:r>
      <w:proofErr w:type="spellStart"/>
      <w:r w:rsidRPr="00430645">
        <w:rPr>
          <w:sz w:val="20"/>
        </w:rPr>
        <w:t>niveau</w:t>
      </w:r>
      <w:proofErr w:type="spellEnd"/>
      <w:r w:rsidRPr="00430645">
        <w:rPr>
          <w:sz w:val="20"/>
        </w:rPr>
        <w:t xml:space="preserve"> de </w:t>
      </w:r>
      <w:proofErr w:type="spellStart"/>
      <w:r w:rsidRPr="00430645">
        <w:rPr>
          <w:sz w:val="20"/>
        </w:rPr>
        <w:t>chaque</w:t>
      </w:r>
      <w:proofErr w:type="spellEnd"/>
      <w:r w:rsidRPr="00430645">
        <w:rPr>
          <w:sz w:val="20"/>
        </w:rPr>
        <w:t xml:space="preserve"> stagiaire</w:t>
      </w:r>
    </w:p>
    <w:p w14:paraId="28AF3970" w14:textId="77777777" w:rsidR="001B6BE6" w:rsidRPr="00430645" w:rsidRDefault="001B6BE6" w:rsidP="001B6BE6">
      <w:pPr>
        <w:pStyle w:val="Listepuces"/>
      </w:pPr>
      <w:proofErr w:type="spellStart"/>
      <w:r w:rsidRPr="00430645">
        <w:rPr>
          <w:sz w:val="20"/>
        </w:rPr>
        <w:t>Contenu</w:t>
      </w:r>
      <w:proofErr w:type="spellEnd"/>
      <w:r w:rsidRPr="00430645">
        <w:rPr>
          <w:sz w:val="20"/>
        </w:rPr>
        <w:t xml:space="preserve"> </w:t>
      </w:r>
      <w:proofErr w:type="spellStart"/>
      <w:r w:rsidRPr="00430645">
        <w:rPr>
          <w:sz w:val="20"/>
        </w:rPr>
        <w:t>pédagogique</w:t>
      </w:r>
      <w:proofErr w:type="spellEnd"/>
      <w:r w:rsidRPr="00430645">
        <w:rPr>
          <w:sz w:val="20"/>
        </w:rPr>
        <w:t xml:space="preserve"> </w:t>
      </w:r>
      <w:proofErr w:type="spellStart"/>
      <w:r w:rsidRPr="00430645">
        <w:rPr>
          <w:sz w:val="20"/>
        </w:rPr>
        <w:t>progressif</w:t>
      </w:r>
      <w:proofErr w:type="spellEnd"/>
      <w:r w:rsidRPr="00430645">
        <w:rPr>
          <w:sz w:val="20"/>
        </w:rPr>
        <w:t xml:space="preserve"> et </w:t>
      </w:r>
      <w:proofErr w:type="spellStart"/>
      <w:r w:rsidRPr="00430645">
        <w:rPr>
          <w:sz w:val="20"/>
        </w:rPr>
        <w:t>cohérent</w:t>
      </w:r>
      <w:proofErr w:type="spellEnd"/>
      <w:r w:rsidRPr="00430645">
        <w:rPr>
          <w:sz w:val="20"/>
        </w:rPr>
        <w:t xml:space="preserve"> avec les </w:t>
      </w:r>
      <w:proofErr w:type="spellStart"/>
      <w:r w:rsidRPr="00430645">
        <w:rPr>
          <w:sz w:val="20"/>
        </w:rPr>
        <w:t>objectifs</w:t>
      </w:r>
      <w:proofErr w:type="spellEnd"/>
      <w:r w:rsidRPr="00430645">
        <w:rPr>
          <w:sz w:val="20"/>
        </w:rPr>
        <w:t xml:space="preserve"> du CECRL A1</w:t>
      </w:r>
    </w:p>
    <w:p w14:paraId="653B4744" w14:textId="77777777" w:rsidR="001B6BE6" w:rsidRPr="00430645" w:rsidRDefault="001B6BE6" w:rsidP="001B6BE6">
      <w:pPr>
        <w:pStyle w:val="Listepuces"/>
      </w:pPr>
      <w:proofErr w:type="spellStart"/>
      <w:r w:rsidRPr="00430645">
        <w:rPr>
          <w:sz w:val="20"/>
        </w:rPr>
        <w:t>Exercices</w:t>
      </w:r>
      <w:proofErr w:type="spellEnd"/>
      <w:r w:rsidRPr="00430645">
        <w:rPr>
          <w:sz w:val="20"/>
        </w:rPr>
        <w:t xml:space="preserve"> pratiques, dialogues </w:t>
      </w:r>
      <w:proofErr w:type="spellStart"/>
      <w:r w:rsidRPr="00430645">
        <w:rPr>
          <w:sz w:val="20"/>
        </w:rPr>
        <w:t>authentiques</w:t>
      </w:r>
      <w:proofErr w:type="spellEnd"/>
      <w:r w:rsidRPr="00430645">
        <w:rPr>
          <w:sz w:val="20"/>
        </w:rPr>
        <w:t xml:space="preserve"> et documents </w:t>
      </w:r>
      <w:proofErr w:type="spellStart"/>
      <w:r w:rsidRPr="00430645">
        <w:rPr>
          <w:sz w:val="20"/>
        </w:rPr>
        <w:t>visuels</w:t>
      </w:r>
      <w:proofErr w:type="spellEnd"/>
    </w:p>
    <w:p w14:paraId="2E29E3C8" w14:textId="77777777" w:rsidR="001B6BE6" w:rsidRPr="00430645" w:rsidRDefault="001B6BE6" w:rsidP="001B6BE6">
      <w:pPr>
        <w:pStyle w:val="Listepuces"/>
      </w:pPr>
      <w:r w:rsidRPr="00430645">
        <w:rPr>
          <w:sz w:val="20"/>
        </w:rPr>
        <w:t xml:space="preserve">Fiches de </w:t>
      </w:r>
      <w:proofErr w:type="spellStart"/>
      <w:r w:rsidRPr="00430645">
        <w:rPr>
          <w:sz w:val="20"/>
        </w:rPr>
        <w:t>vocabulaire</w:t>
      </w:r>
      <w:proofErr w:type="spellEnd"/>
      <w:r w:rsidRPr="00430645">
        <w:rPr>
          <w:sz w:val="20"/>
        </w:rPr>
        <w:t xml:space="preserve"> et de </w:t>
      </w:r>
      <w:proofErr w:type="spellStart"/>
      <w:r w:rsidRPr="00430645">
        <w:rPr>
          <w:sz w:val="20"/>
        </w:rPr>
        <w:t>grammaire</w:t>
      </w:r>
      <w:proofErr w:type="spellEnd"/>
      <w:r w:rsidRPr="00430645">
        <w:rPr>
          <w:sz w:val="20"/>
        </w:rPr>
        <w:t xml:space="preserve"> à conserver et consulter après la formation</w:t>
      </w:r>
    </w:p>
    <w:p w14:paraId="18142E99" w14:textId="77777777" w:rsidR="001B6BE6" w:rsidRPr="00430645" w:rsidRDefault="001B6BE6" w:rsidP="001B6BE6">
      <w:pPr>
        <w:pStyle w:val="Listepuces"/>
      </w:pPr>
      <w:r w:rsidRPr="00430645">
        <w:rPr>
          <w:sz w:val="20"/>
        </w:rPr>
        <w:t xml:space="preserve">Support </w:t>
      </w:r>
      <w:proofErr w:type="spellStart"/>
      <w:r w:rsidRPr="00430645">
        <w:rPr>
          <w:sz w:val="20"/>
        </w:rPr>
        <w:t>imprimé</w:t>
      </w:r>
      <w:proofErr w:type="spellEnd"/>
      <w:r w:rsidRPr="00430645">
        <w:rPr>
          <w:sz w:val="20"/>
        </w:rPr>
        <w:t xml:space="preserve"> </w:t>
      </w:r>
      <w:proofErr w:type="spellStart"/>
      <w:r w:rsidRPr="00430645">
        <w:rPr>
          <w:sz w:val="20"/>
        </w:rPr>
        <w:t>facilitant</w:t>
      </w:r>
      <w:proofErr w:type="spellEnd"/>
      <w:r w:rsidRPr="00430645">
        <w:rPr>
          <w:sz w:val="20"/>
        </w:rPr>
        <w:t xml:space="preserve"> </w:t>
      </w:r>
      <w:proofErr w:type="spellStart"/>
      <w:r w:rsidRPr="00430645">
        <w:rPr>
          <w:sz w:val="20"/>
        </w:rPr>
        <w:t>l'apprentissage</w:t>
      </w:r>
      <w:proofErr w:type="spellEnd"/>
      <w:r w:rsidRPr="00430645">
        <w:rPr>
          <w:sz w:val="20"/>
        </w:rPr>
        <w:t xml:space="preserve"> et la </w:t>
      </w:r>
      <w:proofErr w:type="spellStart"/>
      <w:r w:rsidRPr="00430645">
        <w:rPr>
          <w:sz w:val="20"/>
        </w:rPr>
        <w:t>révision</w:t>
      </w:r>
      <w:proofErr w:type="spellEnd"/>
      <w:r w:rsidRPr="00430645">
        <w:rPr>
          <w:sz w:val="20"/>
        </w:rPr>
        <w:t xml:space="preserve"> </w:t>
      </w:r>
      <w:proofErr w:type="spellStart"/>
      <w:r w:rsidRPr="00430645">
        <w:rPr>
          <w:sz w:val="20"/>
        </w:rPr>
        <w:t>autonome</w:t>
      </w:r>
      <w:proofErr w:type="spellEnd"/>
    </w:p>
    <w:p w14:paraId="6AA219E3" w14:textId="399BAEA0" w:rsidR="00C05835" w:rsidRPr="00430645" w:rsidRDefault="001B6BE6" w:rsidP="006A4843">
      <w:pPr>
        <w:pStyle w:val="Listepuces"/>
      </w:pPr>
      <w:proofErr w:type="spellStart"/>
      <w:r w:rsidRPr="00430645">
        <w:rPr>
          <w:sz w:val="20"/>
        </w:rPr>
        <w:t>Complémentarité</w:t>
      </w:r>
      <w:proofErr w:type="spellEnd"/>
      <w:r w:rsidRPr="00430645">
        <w:rPr>
          <w:sz w:val="20"/>
        </w:rPr>
        <w:t xml:space="preserve"> avec la </w:t>
      </w:r>
      <w:proofErr w:type="spellStart"/>
      <w:r w:rsidRPr="00430645">
        <w:rPr>
          <w:sz w:val="20"/>
        </w:rPr>
        <w:t>plateforme</w:t>
      </w:r>
      <w:proofErr w:type="spellEnd"/>
      <w:r w:rsidRPr="00430645">
        <w:rPr>
          <w:sz w:val="20"/>
        </w:rPr>
        <w:t xml:space="preserve"> FRELLO pour </w:t>
      </w:r>
      <w:proofErr w:type="spellStart"/>
      <w:r w:rsidRPr="00430645">
        <w:rPr>
          <w:sz w:val="20"/>
        </w:rPr>
        <w:t>une</w:t>
      </w:r>
      <w:proofErr w:type="spellEnd"/>
      <w:r w:rsidRPr="00430645">
        <w:rPr>
          <w:sz w:val="20"/>
        </w:rPr>
        <w:t xml:space="preserve"> </w:t>
      </w:r>
      <w:proofErr w:type="spellStart"/>
      <w:r w:rsidRPr="00430645">
        <w:rPr>
          <w:sz w:val="20"/>
        </w:rPr>
        <w:t>approche</w:t>
      </w:r>
      <w:proofErr w:type="spellEnd"/>
      <w:r w:rsidRPr="00430645">
        <w:rPr>
          <w:sz w:val="20"/>
        </w:rPr>
        <w:t xml:space="preserve"> </w:t>
      </w:r>
      <w:proofErr w:type="spellStart"/>
      <w:r w:rsidRPr="00430645">
        <w:rPr>
          <w:sz w:val="20"/>
        </w:rPr>
        <w:t>hybride</w:t>
      </w:r>
      <w:proofErr w:type="spellEnd"/>
      <w:r w:rsidRPr="00430645">
        <w:rPr>
          <w:sz w:val="20"/>
        </w:rPr>
        <w:t xml:space="preserve"> </w:t>
      </w:r>
      <w:proofErr w:type="spellStart"/>
      <w:r w:rsidRPr="00430645">
        <w:rPr>
          <w:sz w:val="20"/>
        </w:rPr>
        <w:t>optimale</w:t>
      </w:r>
      <w:proofErr w:type="spellEnd"/>
    </w:p>
    <w:p w14:paraId="67C8153F" w14:textId="77777777" w:rsidR="00C05835" w:rsidRPr="00430645" w:rsidRDefault="00000000">
      <w:pPr>
        <w:pStyle w:val="Titre1"/>
      </w:pPr>
      <w:r w:rsidRPr="00430645">
        <w:rPr>
          <w:color w:val="1F3A70"/>
          <w:sz w:val="36"/>
        </w:rPr>
        <w:lastRenderedPageBreak/>
        <w:t>12. Tarification et modalités d'accès</w:t>
      </w:r>
    </w:p>
    <w:p w14:paraId="01E3EE6D" w14:textId="77777777" w:rsidR="00C05835" w:rsidRPr="00430645" w:rsidRDefault="00C05835">
      <w:pPr>
        <w:pBdr>
          <w:bottom w:val="single" w:sz="16" w:space="1" w:color="D63031"/>
        </w:pBdr>
        <w:spacing w:before="120" w:after="120"/>
      </w:pPr>
    </w:p>
    <w:p w14:paraId="61981733" w14:textId="77777777" w:rsidR="001B6BE6" w:rsidRPr="00430645" w:rsidRDefault="001B6BE6" w:rsidP="001B6BE6">
      <w:pPr>
        <w:pStyle w:val="Titre2"/>
        <w:rPr>
          <w:color w:val="C00000"/>
          <w:sz w:val="28"/>
          <w:szCs w:val="28"/>
        </w:rPr>
      </w:pPr>
      <w:r w:rsidRPr="00430645">
        <w:rPr>
          <w:color w:val="C00000"/>
          <w:sz w:val="28"/>
          <w:szCs w:val="28"/>
        </w:rPr>
        <w:t>Tarif</w:t>
      </w:r>
    </w:p>
    <w:p w14:paraId="22BEF0E5" w14:textId="77777777" w:rsidR="001B6BE6" w:rsidRPr="00430645" w:rsidRDefault="001B6BE6" w:rsidP="001B6BE6">
      <w:pPr>
        <w:pStyle w:val="Listepuces"/>
      </w:pPr>
      <w:r w:rsidRPr="00430645">
        <w:rPr>
          <w:sz w:val="20"/>
        </w:rPr>
        <w:t>25 € HT/</w:t>
      </w:r>
      <w:proofErr w:type="spellStart"/>
      <w:r w:rsidRPr="00430645">
        <w:rPr>
          <w:sz w:val="20"/>
        </w:rPr>
        <w:t>heure</w:t>
      </w:r>
      <w:proofErr w:type="spellEnd"/>
      <w:r w:rsidRPr="00430645">
        <w:rPr>
          <w:sz w:val="20"/>
        </w:rPr>
        <w:t>/</w:t>
      </w:r>
      <w:proofErr w:type="spellStart"/>
      <w:r w:rsidRPr="00430645">
        <w:rPr>
          <w:sz w:val="20"/>
        </w:rPr>
        <w:t>apprenant</w:t>
      </w:r>
      <w:proofErr w:type="spellEnd"/>
      <w:r w:rsidRPr="00430645">
        <w:rPr>
          <w:sz w:val="20"/>
        </w:rPr>
        <w:t xml:space="preserve"> — soit 3 750 € HT pour 150 </w:t>
      </w:r>
      <w:proofErr w:type="spellStart"/>
      <w:r w:rsidRPr="00430645">
        <w:rPr>
          <w:sz w:val="20"/>
        </w:rPr>
        <w:t>heures</w:t>
      </w:r>
      <w:proofErr w:type="spellEnd"/>
      <w:r w:rsidRPr="00430645">
        <w:rPr>
          <w:sz w:val="20"/>
        </w:rPr>
        <w:t xml:space="preserve"> (TVA non applicable, art. 293 B du CGI)</w:t>
      </w:r>
    </w:p>
    <w:p w14:paraId="122C5437" w14:textId="77777777" w:rsidR="001B6BE6" w:rsidRPr="00430645" w:rsidRDefault="001B6BE6" w:rsidP="001B6BE6">
      <w:pPr>
        <w:pStyle w:val="Listepuces"/>
      </w:pPr>
      <w:proofErr w:type="spellStart"/>
      <w:r w:rsidRPr="00430645">
        <w:rPr>
          <w:sz w:val="20"/>
        </w:rPr>
        <w:t>Financement</w:t>
      </w:r>
      <w:proofErr w:type="spellEnd"/>
      <w:r w:rsidRPr="00430645">
        <w:rPr>
          <w:sz w:val="20"/>
        </w:rPr>
        <w:t xml:space="preserve"> possible via OPCO, France Travail (POEI), OFII/CIR, CPF, Conseil </w:t>
      </w:r>
      <w:proofErr w:type="spellStart"/>
      <w:r w:rsidRPr="00430645">
        <w:rPr>
          <w:sz w:val="20"/>
        </w:rPr>
        <w:t>Régional</w:t>
      </w:r>
      <w:proofErr w:type="spellEnd"/>
      <w:r w:rsidRPr="00430645">
        <w:rPr>
          <w:sz w:val="20"/>
        </w:rPr>
        <w:t xml:space="preserve"> IDF (PRF), SIAE, </w:t>
      </w:r>
      <w:proofErr w:type="spellStart"/>
      <w:r w:rsidRPr="00430645">
        <w:rPr>
          <w:sz w:val="20"/>
        </w:rPr>
        <w:t>ou</w:t>
      </w:r>
      <w:proofErr w:type="spellEnd"/>
      <w:r w:rsidRPr="00430645">
        <w:rPr>
          <w:sz w:val="20"/>
        </w:rPr>
        <w:t xml:space="preserve"> </w:t>
      </w:r>
      <w:proofErr w:type="spellStart"/>
      <w:r w:rsidRPr="00430645">
        <w:rPr>
          <w:sz w:val="20"/>
        </w:rPr>
        <w:t>entreprises</w:t>
      </w:r>
      <w:proofErr w:type="spellEnd"/>
    </w:p>
    <w:p w14:paraId="49A77F59" w14:textId="77777777" w:rsidR="001B6BE6" w:rsidRPr="00430645" w:rsidRDefault="001B6BE6" w:rsidP="001B6BE6">
      <w:pPr>
        <w:pStyle w:val="Titre2"/>
        <w:rPr>
          <w:color w:val="C00000"/>
          <w:sz w:val="28"/>
          <w:szCs w:val="28"/>
        </w:rPr>
      </w:pPr>
      <w:proofErr w:type="spellStart"/>
      <w:r w:rsidRPr="00430645">
        <w:rPr>
          <w:color w:val="C00000"/>
          <w:sz w:val="28"/>
          <w:szCs w:val="28"/>
        </w:rPr>
        <w:t>Délai</w:t>
      </w:r>
      <w:proofErr w:type="spellEnd"/>
      <w:r w:rsidRPr="00430645">
        <w:rPr>
          <w:color w:val="C00000"/>
          <w:sz w:val="28"/>
          <w:szCs w:val="28"/>
        </w:rPr>
        <w:t xml:space="preserve"> </w:t>
      </w:r>
      <w:proofErr w:type="spellStart"/>
      <w:r w:rsidRPr="00430645">
        <w:rPr>
          <w:color w:val="C00000"/>
          <w:sz w:val="28"/>
          <w:szCs w:val="28"/>
        </w:rPr>
        <w:t>d'accès</w:t>
      </w:r>
      <w:proofErr w:type="spellEnd"/>
    </w:p>
    <w:p w14:paraId="39CD4A1B" w14:textId="77777777" w:rsidR="001B6BE6" w:rsidRPr="00430645" w:rsidRDefault="001B6BE6" w:rsidP="001B6BE6">
      <w:pPr>
        <w:pStyle w:val="Listepuces"/>
      </w:pPr>
      <w:r w:rsidRPr="00430645">
        <w:rPr>
          <w:sz w:val="20"/>
        </w:rPr>
        <w:t xml:space="preserve">Entrée possible sous 7 à 15 </w:t>
      </w:r>
      <w:proofErr w:type="spellStart"/>
      <w:r w:rsidRPr="00430645">
        <w:rPr>
          <w:sz w:val="20"/>
        </w:rPr>
        <w:t>jours</w:t>
      </w:r>
      <w:proofErr w:type="spellEnd"/>
      <w:r w:rsidRPr="00430645">
        <w:rPr>
          <w:sz w:val="20"/>
        </w:rPr>
        <w:t xml:space="preserve"> après validation du dossier</w:t>
      </w:r>
    </w:p>
    <w:p w14:paraId="13A0C04F" w14:textId="77777777" w:rsidR="001B6BE6" w:rsidRPr="00430645" w:rsidRDefault="001B6BE6" w:rsidP="001B6BE6">
      <w:pPr>
        <w:pStyle w:val="Listepuces"/>
      </w:pPr>
      <w:proofErr w:type="spellStart"/>
      <w:r w:rsidRPr="00430645">
        <w:rPr>
          <w:sz w:val="20"/>
        </w:rPr>
        <w:t>Positionnement</w:t>
      </w:r>
      <w:proofErr w:type="spellEnd"/>
      <w:r w:rsidRPr="00430645">
        <w:rPr>
          <w:sz w:val="20"/>
        </w:rPr>
        <w:t xml:space="preserve"> et </w:t>
      </w:r>
      <w:proofErr w:type="spellStart"/>
      <w:r w:rsidRPr="00430645">
        <w:rPr>
          <w:sz w:val="20"/>
        </w:rPr>
        <w:t>entretien</w:t>
      </w:r>
      <w:proofErr w:type="spellEnd"/>
      <w:r w:rsidRPr="00430645">
        <w:rPr>
          <w:sz w:val="20"/>
        </w:rPr>
        <w:t xml:space="preserve"> </w:t>
      </w:r>
      <w:proofErr w:type="spellStart"/>
      <w:r w:rsidRPr="00430645">
        <w:rPr>
          <w:sz w:val="20"/>
        </w:rPr>
        <w:t>individuel</w:t>
      </w:r>
      <w:proofErr w:type="spellEnd"/>
      <w:r w:rsidRPr="00430645">
        <w:rPr>
          <w:sz w:val="20"/>
        </w:rPr>
        <w:t xml:space="preserve"> </w:t>
      </w:r>
      <w:proofErr w:type="spellStart"/>
      <w:r w:rsidRPr="00430645">
        <w:rPr>
          <w:sz w:val="20"/>
        </w:rPr>
        <w:t>préalable</w:t>
      </w:r>
      <w:proofErr w:type="spellEnd"/>
      <w:r w:rsidRPr="00430645">
        <w:rPr>
          <w:sz w:val="20"/>
        </w:rPr>
        <w:t xml:space="preserve"> à </w:t>
      </w:r>
      <w:proofErr w:type="spellStart"/>
      <w:r w:rsidRPr="00430645">
        <w:rPr>
          <w:sz w:val="20"/>
        </w:rPr>
        <w:t>l'entrée</w:t>
      </w:r>
      <w:proofErr w:type="spellEnd"/>
      <w:r w:rsidRPr="00430645">
        <w:rPr>
          <w:sz w:val="20"/>
        </w:rPr>
        <w:t xml:space="preserve"> </w:t>
      </w:r>
      <w:proofErr w:type="spellStart"/>
      <w:r w:rsidRPr="00430645">
        <w:rPr>
          <w:sz w:val="20"/>
        </w:rPr>
        <w:t>en</w:t>
      </w:r>
      <w:proofErr w:type="spellEnd"/>
      <w:r w:rsidRPr="00430645">
        <w:rPr>
          <w:sz w:val="20"/>
        </w:rPr>
        <w:t xml:space="preserve"> formation</w:t>
      </w:r>
    </w:p>
    <w:p w14:paraId="18FE49A7" w14:textId="77777777" w:rsidR="001B6BE6" w:rsidRPr="00430645" w:rsidRDefault="001B6BE6" w:rsidP="001B6BE6">
      <w:pPr>
        <w:pStyle w:val="Titre2"/>
        <w:rPr>
          <w:color w:val="C00000"/>
          <w:sz w:val="28"/>
          <w:szCs w:val="28"/>
        </w:rPr>
      </w:pPr>
      <w:proofErr w:type="spellStart"/>
      <w:r w:rsidRPr="00430645">
        <w:rPr>
          <w:color w:val="C00000"/>
          <w:sz w:val="28"/>
          <w:szCs w:val="28"/>
        </w:rPr>
        <w:t>Rythme</w:t>
      </w:r>
      <w:proofErr w:type="spellEnd"/>
      <w:r w:rsidRPr="00430645">
        <w:rPr>
          <w:color w:val="C00000"/>
          <w:sz w:val="28"/>
          <w:szCs w:val="28"/>
        </w:rPr>
        <w:t xml:space="preserve"> flexible</w:t>
      </w:r>
    </w:p>
    <w:p w14:paraId="6E5C52EC" w14:textId="77777777" w:rsidR="001B6BE6" w:rsidRPr="00430645" w:rsidRDefault="001B6BE6" w:rsidP="001B6BE6">
      <w:pPr>
        <w:pStyle w:val="Listepuces"/>
      </w:pPr>
      <w:r w:rsidRPr="00430645">
        <w:rPr>
          <w:sz w:val="20"/>
        </w:rPr>
        <w:t xml:space="preserve">1 jour par </w:t>
      </w:r>
      <w:proofErr w:type="spellStart"/>
      <w:r w:rsidRPr="00430645">
        <w:rPr>
          <w:sz w:val="20"/>
        </w:rPr>
        <w:t>semaine</w:t>
      </w:r>
      <w:proofErr w:type="spellEnd"/>
      <w:r w:rsidRPr="00430645">
        <w:rPr>
          <w:sz w:val="20"/>
        </w:rPr>
        <w:t xml:space="preserve"> (7 h/jour × 1 j/</w:t>
      </w:r>
      <w:proofErr w:type="spellStart"/>
      <w:r w:rsidRPr="00430645">
        <w:rPr>
          <w:sz w:val="20"/>
        </w:rPr>
        <w:t>semaine</w:t>
      </w:r>
      <w:proofErr w:type="spellEnd"/>
      <w:r w:rsidRPr="00430645">
        <w:rPr>
          <w:sz w:val="20"/>
        </w:rPr>
        <w:t xml:space="preserve">) pour </w:t>
      </w:r>
      <w:proofErr w:type="spellStart"/>
      <w:r w:rsidRPr="00430645">
        <w:rPr>
          <w:sz w:val="20"/>
        </w:rPr>
        <w:t>maintenir</w:t>
      </w:r>
      <w:proofErr w:type="spellEnd"/>
      <w:r w:rsidRPr="00430645">
        <w:rPr>
          <w:sz w:val="20"/>
        </w:rPr>
        <w:t xml:space="preserve"> </w:t>
      </w:r>
      <w:proofErr w:type="spellStart"/>
      <w:r w:rsidRPr="00430645">
        <w:rPr>
          <w:sz w:val="20"/>
        </w:rPr>
        <w:t>l'employabilité</w:t>
      </w:r>
      <w:proofErr w:type="spellEnd"/>
      <w:r w:rsidRPr="00430645">
        <w:rPr>
          <w:sz w:val="20"/>
        </w:rPr>
        <w:t xml:space="preserve"> et ne pas </w:t>
      </w:r>
      <w:proofErr w:type="spellStart"/>
      <w:r w:rsidRPr="00430645">
        <w:rPr>
          <w:sz w:val="20"/>
        </w:rPr>
        <w:t>perturber</w:t>
      </w:r>
      <w:proofErr w:type="spellEnd"/>
      <w:r w:rsidRPr="00430645">
        <w:rPr>
          <w:sz w:val="20"/>
        </w:rPr>
        <w:t xml:space="preserve"> le </w:t>
      </w:r>
      <w:proofErr w:type="spellStart"/>
      <w:r w:rsidRPr="00430645">
        <w:rPr>
          <w:sz w:val="20"/>
        </w:rPr>
        <w:t>fonctionnement</w:t>
      </w:r>
      <w:proofErr w:type="spellEnd"/>
      <w:r w:rsidRPr="00430645">
        <w:rPr>
          <w:sz w:val="20"/>
        </w:rPr>
        <w:t xml:space="preserve"> des structures</w:t>
      </w:r>
    </w:p>
    <w:p w14:paraId="66E61DF8" w14:textId="77777777" w:rsidR="001B6BE6" w:rsidRPr="00430645" w:rsidRDefault="001B6BE6" w:rsidP="001B6BE6">
      <w:pPr>
        <w:pStyle w:val="Listepuces"/>
      </w:pPr>
      <w:proofErr w:type="spellStart"/>
      <w:r w:rsidRPr="00430645">
        <w:rPr>
          <w:sz w:val="20"/>
        </w:rPr>
        <w:t>Horaires</w:t>
      </w:r>
      <w:proofErr w:type="spellEnd"/>
      <w:r w:rsidRPr="00430645">
        <w:rPr>
          <w:sz w:val="20"/>
        </w:rPr>
        <w:t xml:space="preserve"> </w:t>
      </w:r>
      <w:proofErr w:type="spellStart"/>
      <w:r w:rsidRPr="00430645">
        <w:rPr>
          <w:sz w:val="20"/>
        </w:rPr>
        <w:t>adaptables</w:t>
      </w:r>
      <w:proofErr w:type="spellEnd"/>
      <w:r w:rsidRPr="00430645">
        <w:rPr>
          <w:sz w:val="20"/>
        </w:rPr>
        <w:t xml:space="preserve"> </w:t>
      </w:r>
      <w:proofErr w:type="spellStart"/>
      <w:r w:rsidRPr="00430645">
        <w:rPr>
          <w:sz w:val="20"/>
        </w:rPr>
        <w:t>selon</w:t>
      </w:r>
      <w:proofErr w:type="spellEnd"/>
      <w:r w:rsidRPr="00430645">
        <w:rPr>
          <w:sz w:val="20"/>
        </w:rPr>
        <w:t xml:space="preserve"> les </w:t>
      </w:r>
      <w:proofErr w:type="spellStart"/>
      <w:r w:rsidRPr="00430645">
        <w:rPr>
          <w:sz w:val="20"/>
        </w:rPr>
        <w:t>contraintes</w:t>
      </w:r>
      <w:proofErr w:type="spellEnd"/>
      <w:r w:rsidRPr="00430645">
        <w:rPr>
          <w:sz w:val="20"/>
        </w:rPr>
        <w:t xml:space="preserve"> des stagiaires et des </w:t>
      </w:r>
      <w:proofErr w:type="spellStart"/>
      <w:r w:rsidRPr="00430645">
        <w:rPr>
          <w:sz w:val="20"/>
        </w:rPr>
        <w:t>prescripteurs</w:t>
      </w:r>
      <w:proofErr w:type="spellEnd"/>
    </w:p>
    <w:p w14:paraId="2518A536" w14:textId="77777777" w:rsidR="001B6BE6" w:rsidRPr="00430645" w:rsidRDefault="001B6BE6" w:rsidP="001B6BE6">
      <w:pPr>
        <w:pStyle w:val="Listepuces"/>
      </w:pPr>
      <w:proofErr w:type="spellStart"/>
      <w:r w:rsidRPr="00430645">
        <w:rPr>
          <w:sz w:val="20"/>
        </w:rPr>
        <w:t>Groupes</w:t>
      </w:r>
      <w:proofErr w:type="spellEnd"/>
      <w:r w:rsidRPr="00430645">
        <w:rPr>
          <w:sz w:val="20"/>
        </w:rPr>
        <w:t xml:space="preserve"> </w:t>
      </w:r>
      <w:proofErr w:type="spellStart"/>
      <w:r w:rsidRPr="00430645">
        <w:rPr>
          <w:sz w:val="20"/>
        </w:rPr>
        <w:t>homogènes</w:t>
      </w:r>
      <w:proofErr w:type="spellEnd"/>
      <w:r w:rsidRPr="00430645">
        <w:rPr>
          <w:sz w:val="20"/>
        </w:rPr>
        <w:t xml:space="preserve"> par </w:t>
      </w:r>
      <w:proofErr w:type="spellStart"/>
      <w:r w:rsidRPr="00430645">
        <w:rPr>
          <w:sz w:val="20"/>
        </w:rPr>
        <w:t>niveau</w:t>
      </w:r>
      <w:proofErr w:type="spellEnd"/>
      <w:r w:rsidRPr="00430645">
        <w:rPr>
          <w:sz w:val="20"/>
        </w:rPr>
        <w:t xml:space="preserve"> pour </w:t>
      </w:r>
      <w:proofErr w:type="spellStart"/>
      <w:r w:rsidRPr="00430645">
        <w:rPr>
          <w:sz w:val="20"/>
        </w:rPr>
        <w:t>optimiser</w:t>
      </w:r>
      <w:proofErr w:type="spellEnd"/>
      <w:r w:rsidRPr="00430645">
        <w:rPr>
          <w:sz w:val="20"/>
        </w:rPr>
        <w:t xml:space="preserve"> la </w:t>
      </w:r>
      <w:proofErr w:type="spellStart"/>
      <w:r w:rsidRPr="00430645">
        <w:rPr>
          <w:sz w:val="20"/>
        </w:rPr>
        <w:t>qualité</w:t>
      </w:r>
      <w:proofErr w:type="spellEnd"/>
      <w:r w:rsidRPr="00430645">
        <w:rPr>
          <w:sz w:val="20"/>
        </w:rPr>
        <w:t xml:space="preserve"> </w:t>
      </w:r>
      <w:proofErr w:type="spellStart"/>
      <w:r w:rsidRPr="00430645">
        <w:rPr>
          <w:sz w:val="20"/>
        </w:rPr>
        <w:t>pédagogique</w:t>
      </w:r>
      <w:proofErr w:type="spellEnd"/>
    </w:p>
    <w:p w14:paraId="6B826677" w14:textId="77777777" w:rsidR="00C05835" w:rsidRPr="00430645" w:rsidRDefault="00C05835"/>
    <w:p w14:paraId="04A1D640" w14:textId="77777777" w:rsidR="00C05835" w:rsidRPr="00430645" w:rsidRDefault="00000000">
      <w:pPr>
        <w:pStyle w:val="Titre1"/>
      </w:pPr>
      <w:r w:rsidRPr="00430645">
        <w:rPr>
          <w:color w:val="1F3A70"/>
          <w:sz w:val="36"/>
        </w:rPr>
        <w:t>13. Contact et informations</w:t>
      </w:r>
    </w:p>
    <w:p w14:paraId="4FA501D5" w14:textId="77777777" w:rsidR="00C05835" w:rsidRPr="00430645" w:rsidRDefault="00C05835">
      <w:pPr>
        <w:pBdr>
          <w:bottom w:val="single" w:sz="16" w:space="1" w:color="D63031"/>
        </w:pBdr>
        <w:spacing w:before="120" w:after="120"/>
      </w:pPr>
    </w:p>
    <w:tbl>
      <w:tblPr>
        <w:tblStyle w:val="Grilleclaire-Accent1"/>
        <w:tblW w:w="0" w:type="auto"/>
        <w:tblLook w:val="04A0" w:firstRow="1" w:lastRow="0" w:firstColumn="1" w:lastColumn="0" w:noHBand="0" w:noVBand="1"/>
      </w:tblPr>
      <w:tblGrid>
        <w:gridCol w:w="4968"/>
        <w:gridCol w:w="4968"/>
      </w:tblGrid>
      <w:tr w:rsidR="00C05835" w:rsidRPr="00430645" w14:paraId="0D18E495" w14:textId="77777777" w:rsidTr="00C05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8442525" w14:textId="77777777" w:rsidR="00C05835" w:rsidRPr="00430645" w:rsidRDefault="00000000" w:rsidP="0017654F">
            <w:pPr>
              <w:spacing w:line="360" w:lineRule="auto"/>
            </w:pPr>
            <w:r w:rsidRPr="00430645">
              <w:rPr>
                <w:color w:val="FFFFFF"/>
              </w:rPr>
              <w:t>Organisme</w:t>
            </w:r>
          </w:p>
        </w:tc>
        <w:tc>
          <w:tcPr>
            <w:tcW w:w="4968" w:type="dxa"/>
          </w:tcPr>
          <w:p w14:paraId="3951AAF9" w14:textId="77777777" w:rsidR="00C05835" w:rsidRPr="00430645" w:rsidRDefault="00000000" w:rsidP="0017654F">
            <w:pPr>
              <w:spacing w:line="360" w:lineRule="auto"/>
              <w:cnfStyle w:val="100000000000" w:firstRow="1" w:lastRow="0" w:firstColumn="0" w:lastColumn="0" w:oddVBand="0" w:evenVBand="0" w:oddHBand="0" w:evenHBand="0" w:firstRowFirstColumn="0" w:firstRowLastColumn="0" w:lastRowFirstColumn="0" w:lastRowLastColumn="0"/>
            </w:pPr>
            <w:r w:rsidRPr="00430645">
              <w:t>AXIOM ACADEMY</w:t>
            </w:r>
          </w:p>
        </w:tc>
      </w:tr>
      <w:tr w:rsidR="00C05835" w:rsidRPr="00430645" w14:paraId="0F34F434"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F05DE9B" w14:textId="77777777" w:rsidR="00C05835" w:rsidRPr="00430645" w:rsidRDefault="00000000" w:rsidP="0017654F">
            <w:pPr>
              <w:spacing w:line="360" w:lineRule="auto"/>
            </w:pPr>
            <w:r w:rsidRPr="00430645">
              <w:rPr>
                <w:color w:val="FFFFFF"/>
              </w:rPr>
              <w:t>Adresse</w:t>
            </w:r>
          </w:p>
        </w:tc>
        <w:tc>
          <w:tcPr>
            <w:tcW w:w="4968" w:type="dxa"/>
          </w:tcPr>
          <w:p w14:paraId="6F3995CE" w14:textId="77777777" w:rsidR="00C05835" w:rsidRPr="00430645" w:rsidRDefault="00000000" w:rsidP="0017654F">
            <w:pPr>
              <w:spacing w:line="360" w:lineRule="auto"/>
              <w:cnfStyle w:val="000000100000" w:firstRow="0" w:lastRow="0" w:firstColumn="0" w:lastColumn="0" w:oddVBand="0" w:evenVBand="0" w:oddHBand="1" w:evenHBand="0" w:firstRowFirstColumn="0" w:firstRowLastColumn="0" w:lastRowFirstColumn="0" w:lastRowLastColumn="0"/>
            </w:pPr>
            <w:r w:rsidRPr="00430645">
              <w:t>8 bis rue Abel, 75012 Paris</w:t>
            </w:r>
          </w:p>
        </w:tc>
      </w:tr>
      <w:tr w:rsidR="00C05835" w:rsidRPr="00430645" w14:paraId="6FA8F5A5"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7D8925CF" w14:textId="77777777" w:rsidR="00C05835" w:rsidRPr="00430645" w:rsidRDefault="00000000" w:rsidP="0017654F">
            <w:pPr>
              <w:spacing w:line="360" w:lineRule="auto"/>
            </w:pPr>
            <w:r w:rsidRPr="00430645">
              <w:rPr>
                <w:color w:val="FFFFFF"/>
              </w:rPr>
              <w:t>Téléphone</w:t>
            </w:r>
          </w:p>
        </w:tc>
        <w:tc>
          <w:tcPr>
            <w:tcW w:w="4968" w:type="dxa"/>
          </w:tcPr>
          <w:p w14:paraId="117C7BE0" w14:textId="77777777" w:rsidR="00C05835" w:rsidRPr="00430645" w:rsidRDefault="00000000" w:rsidP="0017654F">
            <w:pPr>
              <w:spacing w:line="360" w:lineRule="auto"/>
              <w:cnfStyle w:val="000000010000" w:firstRow="0" w:lastRow="0" w:firstColumn="0" w:lastColumn="0" w:oddVBand="0" w:evenVBand="0" w:oddHBand="0" w:evenHBand="1" w:firstRowFirstColumn="0" w:firstRowLastColumn="0" w:lastRowFirstColumn="0" w:lastRowLastColumn="0"/>
            </w:pPr>
            <w:r w:rsidRPr="00430645">
              <w:t>07 64 21 96 42</w:t>
            </w:r>
          </w:p>
        </w:tc>
      </w:tr>
      <w:tr w:rsidR="00C05835" w:rsidRPr="00430645" w14:paraId="06D79378"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3FE4C0C4" w14:textId="77777777" w:rsidR="00C05835" w:rsidRPr="00430645" w:rsidRDefault="00000000" w:rsidP="0017654F">
            <w:pPr>
              <w:spacing w:line="360" w:lineRule="auto"/>
            </w:pPr>
            <w:r w:rsidRPr="00430645">
              <w:rPr>
                <w:color w:val="FFFFFF"/>
              </w:rPr>
              <w:t>Email</w:t>
            </w:r>
          </w:p>
        </w:tc>
        <w:tc>
          <w:tcPr>
            <w:tcW w:w="4968" w:type="dxa"/>
          </w:tcPr>
          <w:p w14:paraId="45C3E290" w14:textId="77777777" w:rsidR="00C05835" w:rsidRPr="00430645" w:rsidRDefault="00000000" w:rsidP="0017654F">
            <w:pPr>
              <w:spacing w:line="360" w:lineRule="auto"/>
              <w:cnfStyle w:val="000000100000" w:firstRow="0" w:lastRow="0" w:firstColumn="0" w:lastColumn="0" w:oddVBand="0" w:evenVBand="0" w:oddHBand="1" w:evenHBand="0" w:firstRowFirstColumn="0" w:firstRowLastColumn="0" w:lastRowFirstColumn="0" w:lastRowLastColumn="0"/>
            </w:pPr>
            <w:r w:rsidRPr="00430645">
              <w:t>contact@axiomacademy.fr</w:t>
            </w:r>
          </w:p>
        </w:tc>
      </w:tr>
      <w:tr w:rsidR="00C05835" w:rsidRPr="00430645" w14:paraId="58E9AAFA"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7411E50" w14:textId="77777777" w:rsidR="00C05835" w:rsidRPr="00430645" w:rsidRDefault="00000000" w:rsidP="0017654F">
            <w:pPr>
              <w:spacing w:line="360" w:lineRule="auto"/>
            </w:pPr>
            <w:r w:rsidRPr="00430645">
              <w:rPr>
                <w:color w:val="FFFFFF"/>
              </w:rPr>
              <w:t>Responsable pédagogique</w:t>
            </w:r>
          </w:p>
        </w:tc>
        <w:tc>
          <w:tcPr>
            <w:tcW w:w="4968" w:type="dxa"/>
          </w:tcPr>
          <w:p w14:paraId="3834B3FC" w14:textId="77777777" w:rsidR="00C05835" w:rsidRPr="00430645" w:rsidRDefault="00000000" w:rsidP="0017654F">
            <w:pPr>
              <w:spacing w:line="360" w:lineRule="auto"/>
              <w:cnfStyle w:val="000000010000" w:firstRow="0" w:lastRow="0" w:firstColumn="0" w:lastColumn="0" w:oddVBand="0" w:evenVBand="0" w:oddHBand="0" w:evenHBand="1" w:firstRowFirstColumn="0" w:firstRowLastColumn="0" w:lastRowFirstColumn="0" w:lastRowLastColumn="0"/>
            </w:pPr>
            <w:r w:rsidRPr="00430645">
              <w:t>Lynda MEGHARA</w:t>
            </w:r>
          </w:p>
        </w:tc>
      </w:tr>
      <w:tr w:rsidR="00C05835" w:rsidRPr="00430645" w14:paraId="5EFF5B60" w14:textId="77777777" w:rsidTr="00C05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17513042" w14:textId="77777777" w:rsidR="00C05835" w:rsidRPr="00430645" w:rsidRDefault="00000000" w:rsidP="0017654F">
            <w:pPr>
              <w:spacing w:line="360" w:lineRule="auto"/>
            </w:pPr>
            <w:r w:rsidRPr="00430645">
              <w:rPr>
                <w:color w:val="FFFFFF"/>
              </w:rPr>
              <w:t>Référente handicap</w:t>
            </w:r>
          </w:p>
        </w:tc>
        <w:tc>
          <w:tcPr>
            <w:tcW w:w="4968" w:type="dxa"/>
          </w:tcPr>
          <w:p w14:paraId="20B51BFC" w14:textId="77777777" w:rsidR="00C05835" w:rsidRPr="00430645" w:rsidRDefault="00000000" w:rsidP="0017654F">
            <w:pPr>
              <w:spacing w:line="360" w:lineRule="auto"/>
              <w:cnfStyle w:val="000000100000" w:firstRow="0" w:lastRow="0" w:firstColumn="0" w:lastColumn="0" w:oddVBand="0" w:evenVBand="0" w:oddHBand="1" w:evenHBand="0" w:firstRowFirstColumn="0" w:firstRowLastColumn="0" w:lastRowFirstColumn="0" w:lastRowLastColumn="0"/>
            </w:pPr>
            <w:r w:rsidRPr="00430645">
              <w:t>Lynda MEGHARA — 07 64 21 96 42</w:t>
            </w:r>
          </w:p>
        </w:tc>
      </w:tr>
      <w:tr w:rsidR="00C05835" w:rsidRPr="00430645" w14:paraId="4AC59381" w14:textId="77777777" w:rsidTr="00C05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shd w:val="clear" w:color="auto" w:fill="1F3A70"/>
          </w:tcPr>
          <w:p w14:paraId="056160FF" w14:textId="77777777" w:rsidR="00C05835" w:rsidRPr="00430645" w:rsidRDefault="00000000" w:rsidP="0017654F">
            <w:pPr>
              <w:spacing w:line="360" w:lineRule="auto"/>
            </w:pPr>
            <w:r w:rsidRPr="00430645">
              <w:rPr>
                <w:color w:val="FFFFFF"/>
              </w:rPr>
              <w:t>Certification</w:t>
            </w:r>
          </w:p>
        </w:tc>
        <w:tc>
          <w:tcPr>
            <w:tcW w:w="4968" w:type="dxa"/>
          </w:tcPr>
          <w:p w14:paraId="03D2D86E" w14:textId="77777777" w:rsidR="00C05835" w:rsidRPr="00430645" w:rsidRDefault="00000000" w:rsidP="0017654F">
            <w:pPr>
              <w:spacing w:line="360" w:lineRule="auto"/>
              <w:cnfStyle w:val="000000010000" w:firstRow="0" w:lastRow="0" w:firstColumn="0" w:lastColumn="0" w:oddVBand="0" w:evenVBand="0" w:oddHBand="0" w:evenHBand="1" w:firstRowFirstColumn="0" w:firstRowLastColumn="0" w:lastRowFirstColumn="0" w:lastRowLastColumn="0"/>
            </w:pPr>
            <w:r w:rsidRPr="00430645">
              <w:t>QUALIOPI — 25 avril 2026</w:t>
            </w:r>
          </w:p>
        </w:tc>
      </w:tr>
    </w:tbl>
    <w:p w14:paraId="7F08ACE4" w14:textId="77777777" w:rsidR="00C05835" w:rsidRPr="00430645" w:rsidRDefault="00C05835"/>
    <w:p w14:paraId="74F04921" w14:textId="77777777" w:rsidR="00C05835" w:rsidRPr="00430645" w:rsidRDefault="00C05835">
      <w:pPr>
        <w:pBdr>
          <w:bottom w:val="single" w:sz="16" w:space="1" w:color="D63031"/>
        </w:pBdr>
        <w:spacing w:before="120" w:after="120"/>
      </w:pPr>
    </w:p>
    <w:sectPr w:rsidR="00C05835" w:rsidRPr="00430645" w:rsidSect="00C34B33">
      <w:footerReference w:type="default" r:id="rId9"/>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4A14" w14:textId="77777777" w:rsidR="00AC467D" w:rsidRDefault="00AC467D" w:rsidP="00E47950">
      <w:pPr>
        <w:spacing w:after="0" w:line="240" w:lineRule="auto"/>
      </w:pPr>
      <w:r>
        <w:separator/>
      </w:r>
    </w:p>
  </w:endnote>
  <w:endnote w:type="continuationSeparator" w:id="0">
    <w:p w14:paraId="40AF9CC7" w14:textId="77777777" w:rsidR="00AC467D" w:rsidRDefault="00AC467D" w:rsidP="00E4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0645" w14:textId="6D751F6E" w:rsidR="00E47950" w:rsidRDefault="00E47950" w:rsidP="00E4795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4117" w14:textId="77777777" w:rsidR="00AC467D" w:rsidRDefault="00AC467D" w:rsidP="00E47950">
      <w:pPr>
        <w:spacing w:after="0" w:line="240" w:lineRule="auto"/>
      </w:pPr>
      <w:r>
        <w:separator/>
      </w:r>
    </w:p>
  </w:footnote>
  <w:footnote w:type="continuationSeparator" w:id="0">
    <w:p w14:paraId="11CC63F9" w14:textId="77777777" w:rsidR="00AC467D" w:rsidRDefault="00AC467D" w:rsidP="00E47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7390120"/>
    <w:multiLevelType w:val="hybridMultilevel"/>
    <w:tmpl w:val="AFAE2966"/>
    <w:lvl w:ilvl="0" w:tplc="70E20F0A">
      <w:start w:val="1"/>
      <w:numFmt w:val="bullet"/>
      <w:lvlText w:val="•"/>
      <w:lvlJc w:val="left"/>
      <w:pPr>
        <w:ind w:left="600" w:hanging="300"/>
      </w:pPr>
    </w:lvl>
    <w:lvl w:ilvl="1" w:tplc="64CC6EE0">
      <w:numFmt w:val="decimal"/>
      <w:lvlText w:val=""/>
      <w:lvlJc w:val="left"/>
    </w:lvl>
    <w:lvl w:ilvl="2" w:tplc="E7C2BC24">
      <w:numFmt w:val="decimal"/>
      <w:lvlText w:val=""/>
      <w:lvlJc w:val="left"/>
    </w:lvl>
    <w:lvl w:ilvl="3" w:tplc="56BAB9C6">
      <w:numFmt w:val="decimal"/>
      <w:lvlText w:val=""/>
      <w:lvlJc w:val="left"/>
    </w:lvl>
    <w:lvl w:ilvl="4" w:tplc="67F4759C">
      <w:numFmt w:val="decimal"/>
      <w:lvlText w:val=""/>
      <w:lvlJc w:val="left"/>
    </w:lvl>
    <w:lvl w:ilvl="5" w:tplc="3C562DC4">
      <w:numFmt w:val="decimal"/>
      <w:lvlText w:val=""/>
      <w:lvlJc w:val="left"/>
    </w:lvl>
    <w:lvl w:ilvl="6" w:tplc="0748C0E8">
      <w:numFmt w:val="decimal"/>
      <w:lvlText w:val=""/>
      <w:lvlJc w:val="left"/>
    </w:lvl>
    <w:lvl w:ilvl="7" w:tplc="12860272">
      <w:numFmt w:val="decimal"/>
      <w:lvlText w:val=""/>
      <w:lvlJc w:val="left"/>
    </w:lvl>
    <w:lvl w:ilvl="8" w:tplc="24B22452">
      <w:numFmt w:val="decimal"/>
      <w:lvlText w:val=""/>
      <w:lvlJc w:val="left"/>
    </w:lvl>
  </w:abstractNum>
  <w:num w:numId="1" w16cid:durableId="682049470">
    <w:abstractNumId w:val="8"/>
  </w:num>
  <w:num w:numId="2" w16cid:durableId="57940404">
    <w:abstractNumId w:val="6"/>
  </w:num>
  <w:num w:numId="3" w16cid:durableId="268857248">
    <w:abstractNumId w:val="5"/>
  </w:num>
  <w:num w:numId="4" w16cid:durableId="321350041">
    <w:abstractNumId w:val="4"/>
  </w:num>
  <w:num w:numId="5" w16cid:durableId="12197827">
    <w:abstractNumId w:val="7"/>
  </w:num>
  <w:num w:numId="6" w16cid:durableId="161743020">
    <w:abstractNumId w:val="3"/>
  </w:num>
  <w:num w:numId="7" w16cid:durableId="1110006443">
    <w:abstractNumId w:val="2"/>
  </w:num>
  <w:num w:numId="8" w16cid:durableId="1724136112">
    <w:abstractNumId w:val="1"/>
  </w:num>
  <w:num w:numId="9" w16cid:durableId="1551762949">
    <w:abstractNumId w:val="0"/>
  </w:num>
  <w:num w:numId="10" w16cid:durableId="142110277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952"/>
    <w:rsid w:val="00034616"/>
    <w:rsid w:val="0006063C"/>
    <w:rsid w:val="0015074B"/>
    <w:rsid w:val="0017654F"/>
    <w:rsid w:val="001B6BE6"/>
    <w:rsid w:val="0029639D"/>
    <w:rsid w:val="00326F90"/>
    <w:rsid w:val="003B547B"/>
    <w:rsid w:val="00430645"/>
    <w:rsid w:val="00434074"/>
    <w:rsid w:val="00476558"/>
    <w:rsid w:val="00520232"/>
    <w:rsid w:val="00687C43"/>
    <w:rsid w:val="006A4843"/>
    <w:rsid w:val="00700DF3"/>
    <w:rsid w:val="007C3CB8"/>
    <w:rsid w:val="0088315F"/>
    <w:rsid w:val="00AA1D8D"/>
    <w:rsid w:val="00AC467D"/>
    <w:rsid w:val="00B47730"/>
    <w:rsid w:val="00B74C2C"/>
    <w:rsid w:val="00C05835"/>
    <w:rsid w:val="00C34B33"/>
    <w:rsid w:val="00C60E4E"/>
    <w:rsid w:val="00C770A9"/>
    <w:rsid w:val="00CB0664"/>
    <w:rsid w:val="00CF2D4C"/>
    <w:rsid w:val="00D42115"/>
    <w:rsid w:val="00E47950"/>
    <w:rsid w:val="00E52D73"/>
    <w:rsid w:val="00E964DC"/>
    <w:rsid w:val="00EB3EBD"/>
    <w:rsid w:val="00EE7D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4FB2F"/>
  <w14:defaultImageDpi w14:val="300"/>
  <w15:docId w15:val="{0707044E-2646-E049-AD2D-8413D17A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2756</Words>
  <Characters>15159</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Lynda MEGHARA</cp:lastModifiedBy>
  <cp:revision>21</cp:revision>
  <dcterms:created xsi:type="dcterms:W3CDTF">2013-12-23T23:15:00Z</dcterms:created>
  <dcterms:modified xsi:type="dcterms:W3CDTF">2026-05-14T13:14:00Z</dcterms:modified>
  <cp:category/>
</cp:coreProperties>
</file>