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7.920074462890625" w:firstLine="0"/>
        <w:rPr>
          <w:b w:val="1"/>
          <w:bCs w:val="1"/>
        </w:rPr>
      </w:pPr>
      <w:r w:rsidDel="00000000" w:rsidR="00000000" w:rsidRPr="00000000">
        <w:rPr>
          <w:b w:val="1"/>
          <w:bCs w:val="1"/>
          <w:rtl w:val="0"/>
        </w:rPr>
        <w:t xml:space="preserve">Sermon Title: Facing Our Temptations </w:t>
      </w:r>
    </w:p>
    <w:p w:rsidR="00000000" w:rsidDel="00000000" w:rsidP="00000000" w:rsidRDefault="00000000" w:rsidRPr="00000000" w14:paraId="00000002">
      <w:pPr>
        <w:widowControl w:val="0"/>
        <w:spacing w:before="34.185791015625" w:line="240" w:lineRule="auto"/>
        <w:ind w:left="65.69976806640625" w:firstLine="0"/>
        <w:rPr>
          <w:b w:val="1"/>
          <w:bCs w:val="1"/>
        </w:rPr>
      </w:pPr>
      <w:r w:rsidDel="00000000" w:rsidR="00000000" w:rsidRPr="00000000">
        <w:rPr>
          <w:b w:val="1"/>
          <w:bCs w:val="1"/>
          <w:rtl w:val="0"/>
        </w:rPr>
        <w:t xml:space="preserve">Text: Matthew 4:1–11 </w:t>
      </w:r>
    </w:p>
    <w:p w:rsidR="00000000" w:rsidDel="00000000" w:rsidP="00000000" w:rsidRDefault="00000000" w:rsidRPr="00000000" w14:paraId="00000003">
      <w:pPr>
        <w:widowControl w:val="0"/>
        <w:spacing w:before="917.669677734375" w:line="240" w:lineRule="auto"/>
        <w:ind w:left="23.119964599609375" w:firstLine="0"/>
        <w:rPr>
          <w:b w:val="1"/>
          <w:bCs w:val="1"/>
          <w:sz w:val="34"/>
          <w:szCs w:val="34"/>
        </w:rPr>
      </w:pPr>
      <w:r w:rsidDel="00000000" w:rsidR="00000000" w:rsidRPr="00000000">
        <w:rPr>
          <w:b w:val="1"/>
          <w:bCs w:val="1"/>
          <w:sz w:val="34"/>
          <w:szCs w:val="34"/>
          <w:rtl w:val="0"/>
        </w:rPr>
        <w:t xml:space="preserve">Introduction </w:t>
      </w:r>
    </w:p>
    <w:p w:rsidR="00000000" w:rsidDel="00000000" w:rsidP="00000000" w:rsidRDefault="00000000" w:rsidRPr="00000000" w14:paraId="00000004">
      <w:pPr>
        <w:widowControl w:val="0"/>
        <w:spacing w:before="300.2734375" w:line="264.3717384338379" w:lineRule="auto"/>
        <w:ind w:left="3.9599609375" w:right="863.7127685546875" w:firstLine="1.100006103515625"/>
        <w:rPr/>
      </w:pPr>
      <w:r w:rsidDel="00000000" w:rsidR="00000000" w:rsidRPr="00000000">
        <w:rPr>
          <w:rtl w:val="0"/>
        </w:rPr>
        <w:t xml:space="preserve">Temptation is something every believer faces. No matter how mature we are in our faith, temptation does not disappear. In fact, sometimes the closer we draw to God, the more intensely we may feel spiritual opposition. </w:t>
      </w:r>
    </w:p>
    <w:p w:rsidR="00000000" w:rsidDel="00000000" w:rsidP="00000000" w:rsidRDefault="00000000" w:rsidRPr="00000000" w14:paraId="00000005">
      <w:pPr>
        <w:widowControl w:val="0"/>
        <w:spacing w:before="251.844482421875" w:line="264.3717384338379" w:lineRule="auto"/>
        <w:ind w:left="3.9599609375" w:right="512.640380859375" w:firstLine="16.500091552734375"/>
        <w:rPr/>
      </w:pPr>
      <w:r w:rsidDel="00000000" w:rsidR="00000000" w:rsidRPr="00000000">
        <w:rPr>
          <w:rtl w:val="0"/>
        </w:rPr>
        <w:t xml:space="preserve">In </w:t>
      </w:r>
      <w:r w:rsidDel="00000000" w:rsidR="00000000" w:rsidRPr="00000000">
        <w:rPr>
          <w:b w:val="1"/>
          <w:bCs w:val="1"/>
          <w:rtl w:val="0"/>
        </w:rPr>
        <w:t xml:space="preserve">Matthew 4:1–11</w:t>
      </w:r>
      <w:r w:rsidDel="00000000" w:rsidR="00000000" w:rsidRPr="00000000">
        <w:rPr>
          <w:rtl w:val="0"/>
        </w:rPr>
        <w:t xml:space="preserve">, we see Jesus Himself facing temptation. If the Son of God experienced temptation, we should not be surprised when we face it as well. </w:t>
      </w:r>
    </w:p>
    <w:p w:rsidR="00000000" w:rsidDel="00000000" w:rsidP="00000000" w:rsidRDefault="00000000" w:rsidRPr="00000000" w14:paraId="00000006">
      <w:pPr>
        <w:widowControl w:val="0"/>
        <w:spacing w:before="251.844482421875" w:line="264.3717384338379" w:lineRule="auto"/>
        <w:ind w:left="8.800048828125" w:right="716.9573974609375" w:firstLine="7.259979248046875"/>
        <w:rPr/>
      </w:pPr>
      <w:r w:rsidDel="00000000" w:rsidR="00000000" w:rsidRPr="00000000">
        <w:rPr>
          <w:rtl w:val="0"/>
        </w:rPr>
        <w:t xml:space="preserve">But this passage does more than show us that Jesus was tempted—it teaches us </w:t>
      </w:r>
      <w:r w:rsidDel="00000000" w:rsidR="00000000" w:rsidRPr="00000000">
        <w:rPr>
          <w:b w:val="1"/>
          <w:bCs w:val="1"/>
          <w:rtl w:val="0"/>
        </w:rPr>
        <w:t xml:space="preserve">how to overcome temptation</w:t>
      </w:r>
      <w:r w:rsidDel="00000000" w:rsidR="00000000" w:rsidRPr="00000000">
        <w:rPr>
          <w:rtl w:val="0"/>
        </w:rPr>
        <w:t xml:space="preserve">. </w:t>
      </w:r>
    </w:p>
    <w:p w:rsidR="00000000" w:rsidDel="00000000" w:rsidP="00000000" w:rsidRDefault="00000000" w:rsidRPr="00000000" w14:paraId="00000007">
      <w:pPr>
        <w:widowControl w:val="0"/>
        <w:spacing w:before="251.844482421875" w:line="240" w:lineRule="auto"/>
        <w:ind w:left="5.059967041015625" w:firstLine="0"/>
        <w:rPr/>
      </w:pPr>
      <w:r w:rsidDel="00000000" w:rsidR="00000000" w:rsidRPr="00000000">
        <w:rPr>
          <w:rtl w:val="0"/>
        </w:rPr>
        <w:t xml:space="preserve">Temptation is not the end of our story. Through Christ, it can become a moment of victory. </w:t>
      </w:r>
    </w:p>
    <w:p w:rsidR="00000000" w:rsidDel="00000000" w:rsidP="00000000" w:rsidRDefault="00000000" w:rsidRPr="00000000" w14:paraId="00000008">
      <w:pPr>
        <w:widowControl w:val="0"/>
        <w:spacing w:before="790.2276611328125" w:line="240" w:lineRule="auto"/>
        <w:ind w:left="16.56005859375" w:firstLine="0"/>
        <w:rPr>
          <w:b w:val="1"/>
          <w:bCs w:val="1"/>
          <w:sz w:val="46"/>
          <w:szCs w:val="46"/>
        </w:rPr>
      </w:pPr>
      <w:r w:rsidDel="00000000" w:rsidR="00000000" w:rsidRPr="00000000">
        <w:rPr>
          <w:b w:val="1"/>
          <w:bCs w:val="1"/>
          <w:sz w:val="46"/>
          <w:szCs w:val="46"/>
          <w:rtl w:val="0"/>
        </w:rPr>
        <w:t xml:space="preserve">Scripture Reading </w:t>
      </w:r>
    </w:p>
    <w:p w:rsidR="00000000" w:rsidDel="00000000" w:rsidP="00000000" w:rsidRDefault="00000000" w:rsidRPr="00000000" w14:paraId="00000009">
      <w:pPr>
        <w:widowControl w:val="0"/>
        <w:spacing w:before="326.361083984375" w:line="240" w:lineRule="auto"/>
        <w:ind w:left="15.619964599609375" w:firstLine="0"/>
        <w:rPr>
          <w:b w:val="1"/>
          <w:bCs w:val="1"/>
        </w:rPr>
      </w:pPr>
      <w:r w:rsidDel="00000000" w:rsidR="00000000" w:rsidRPr="00000000">
        <w:rPr>
          <w:b w:val="1"/>
          <w:bCs w:val="1"/>
          <w:rtl w:val="0"/>
        </w:rPr>
        <w:t xml:space="preserve">Matthew 4:1–11 </w:t>
      </w:r>
    </w:p>
    <w:p w:rsidR="00000000" w:rsidDel="00000000" w:rsidP="00000000" w:rsidRDefault="00000000" w:rsidRPr="00000000" w14:paraId="0000000A">
      <w:pPr>
        <w:widowControl w:val="0"/>
        <w:spacing w:before="274.1851806640625" w:line="264.3717384338379" w:lineRule="auto"/>
        <w:ind w:left="607.4800109863281" w:right="1305.4412841796875" w:firstLine="1.5399169921875"/>
        <w:rPr/>
      </w:pPr>
      <w:r w:rsidDel="00000000" w:rsidR="00000000" w:rsidRPr="00000000">
        <w:rPr>
          <w:rtl w:val="0"/>
        </w:rPr>
        <w:t xml:space="preserve">“Then Jesus was led up by the Spirit into the wilderness to be tempted by the devil… </w:t>
      </w:r>
    </w:p>
    <w:p w:rsidR="00000000" w:rsidDel="00000000" w:rsidP="00000000" w:rsidRDefault="00000000" w:rsidRPr="00000000" w14:paraId="0000000B">
      <w:pPr>
        <w:widowControl w:val="0"/>
        <w:spacing w:before="11.844482421875" w:line="482.46625900268555" w:lineRule="auto"/>
        <w:ind w:left="5.059967041015625" w:right="906.5850830078125" w:firstLine="656.0197448730469"/>
        <w:rPr/>
      </w:pPr>
      <w:r w:rsidDel="00000000" w:rsidR="00000000" w:rsidRPr="00000000">
        <w:rPr>
          <w:rtl w:val="0"/>
        </w:rPr>
        <w:t xml:space="preserve">And when He had fasted forty days and forty nights, afterward He was hungry…” The passage describes three specific temptations Satan brought against Jesus. Each one reveals a strategy the enemy still uses today.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