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42E" w:rsidRDefault="0026742E" w:rsidP="0026742E">
      <w:pPr>
        <w:pStyle w:val="Heading1"/>
      </w:pPr>
      <w:proofErr w:type="spellStart"/>
      <w:r>
        <w:rPr>
          <w:rStyle w:val="Strong"/>
          <w:rFonts w:ascii="Mangal" w:hAnsi="Mangal" w:cs="Mangal"/>
          <w:b/>
          <w:bCs/>
        </w:rPr>
        <w:t>यूजीसी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Mangal" w:hAnsi="Mangal" w:cs="Mangal"/>
          <w:b/>
          <w:bCs/>
        </w:rPr>
        <w:t>नेट</w:t>
      </w:r>
      <w:proofErr w:type="spellEnd"/>
      <w:r>
        <w:rPr>
          <w:rStyle w:val="Strong"/>
          <w:b/>
          <w:bCs/>
        </w:rPr>
        <w:t xml:space="preserve"> </w:t>
      </w:r>
      <w:r>
        <w:rPr>
          <w:rStyle w:val="Strong"/>
          <w:rFonts w:ascii="Mangal" w:hAnsi="Mangal" w:cs="Mangal"/>
          <w:b/>
          <w:bCs/>
        </w:rPr>
        <w:t>पेपर</w:t>
      </w:r>
      <w:r>
        <w:rPr>
          <w:rStyle w:val="Strong"/>
          <w:b/>
          <w:bCs/>
        </w:rPr>
        <w:t xml:space="preserve">-1 — </w:t>
      </w:r>
      <w:proofErr w:type="spellStart"/>
      <w:r>
        <w:rPr>
          <w:rStyle w:val="Strong"/>
          <w:rFonts w:ascii="Mangal" w:hAnsi="Mangal" w:cs="Mangal"/>
          <w:b/>
          <w:bCs/>
        </w:rPr>
        <w:t>यूनिट</w:t>
      </w:r>
      <w:proofErr w:type="spellEnd"/>
      <w:r>
        <w:rPr>
          <w:rStyle w:val="Strong"/>
          <w:b/>
          <w:bCs/>
        </w:rPr>
        <w:t xml:space="preserve"> 10</w:t>
      </w:r>
    </w:p>
    <w:p w:rsidR="0026742E" w:rsidRDefault="0026742E" w:rsidP="0026742E">
      <w:pPr>
        <w:pStyle w:val="Heading2"/>
      </w:pPr>
      <w:proofErr w:type="spellStart"/>
      <w:r>
        <w:rPr>
          <w:rStyle w:val="Strong"/>
          <w:rFonts w:ascii="Nirmala UI" w:hAnsi="Nirmala UI" w:cs="Nirmala UI"/>
          <w:b/>
          <w:bCs/>
        </w:rPr>
        <w:t>उच्च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शिक्षा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प्रणाली</w:t>
      </w:r>
      <w:proofErr w:type="spellEnd"/>
    </w:p>
    <w:p w:rsidR="0026742E" w:rsidRDefault="0026742E" w:rsidP="0026742E">
      <w:pPr>
        <w:pStyle w:val="Heading1"/>
      </w:pPr>
      <w:r>
        <w:rPr>
          <w:rStyle w:val="Strong"/>
          <w:b/>
          <w:bCs/>
        </w:rPr>
        <w:t xml:space="preserve">SET – 9 (Last Minute Revision MCQ </w:t>
      </w:r>
      <w:proofErr w:type="spellStart"/>
      <w:r>
        <w:rPr>
          <w:rStyle w:val="Strong"/>
          <w:rFonts w:ascii="Nirmala UI" w:hAnsi="Nirmala UI" w:cs="Nirmala UI"/>
          <w:b/>
          <w:bCs/>
        </w:rPr>
        <w:t>हिन्दी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में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उत्तर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एवं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व्याख्या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rFonts w:ascii="Nirmala UI" w:hAnsi="Nirmala UI" w:cs="Nirmala UI"/>
          <w:b/>
          <w:bCs/>
        </w:rPr>
        <w:t>सहित</w:t>
      </w:r>
      <w:proofErr w:type="spellEnd"/>
      <w:r>
        <w:rPr>
          <w:rStyle w:val="Strong"/>
          <w:b/>
          <w:bCs/>
        </w:rPr>
        <w:t>)</w:t>
      </w:r>
    </w:p>
    <w:p w:rsidR="0026742E" w:rsidRDefault="0026742E" w:rsidP="0026742E">
      <w:r>
        <w:pict>
          <v:rect id="_x0000_i1125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1.</w:t>
      </w:r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समग्र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विकास</w:t>
      </w:r>
      <w:proofErr w:type="spellEnd"/>
      <w:r>
        <w:t xml:space="preserve"> (Holistic Development)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अकादमिक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बौद्धिक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भावनात्मक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नैतिक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सफलता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प्रशिक्षण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  <w:r>
        <w:br/>
      </w:r>
      <w:proofErr w:type="spellStart"/>
      <w:r>
        <w:rPr>
          <w:rStyle w:val="Strong"/>
          <w:rFonts w:ascii="Nirmala UI" w:hAnsi="Nirmala UI" w:cs="Nirmala UI"/>
        </w:rPr>
        <w:t>व्याख्या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Fonts w:ascii="Nirmala UI" w:hAnsi="Nirmala UI" w:cs="Nirmala UI"/>
        </w:rPr>
        <w:t>समग्र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बहुआयामी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26742E" w:rsidRDefault="0026742E" w:rsidP="0026742E">
      <w:r>
        <w:pict>
          <v:rect id="_x0000_i1126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स्वायत्तता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सरकारी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स्वतंत्रता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केंद्रीकरण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27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3.</w:t>
      </w:r>
      <w:r>
        <w:t xml:space="preserve"> </w:t>
      </w:r>
      <w:proofErr w:type="spellStart"/>
      <w:r>
        <w:rPr>
          <w:rFonts w:ascii="Mangal" w:hAnsi="Mangal" w:cs="Mangal"/>
        </w:rPr>
        <w:t>बहुविषयक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सीमाएँ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गतिशीलता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रोकना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अवसर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28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4.</w:t>
      </w:r>
      <w:r>
        <w:t xml:space="preserve"> Academic Bank of Credits (ABC)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प्रबंधन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क्रेडिट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संग्रह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स्थानांतरण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पदोन्नति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29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5.</w:t>
      </w:r>
      <w:r>
        <w:t xml:space="preserve"> Outcome-based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छात्रों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परिणामों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प्रतिशत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अवधि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0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6.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पहल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हटाना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1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7.</w:t>
      </w:r>
      <w:r>
        <w:t xml:space="preserve"> </w:t>
      </w:r>
      <w:proofErr w:type="spellStart"/>
      <w:r>
        <w:rPr>
          <w:rFonts w:ascii="Mangal" w:hAnsi="Mangal" w:cs="Mangal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आश्वासन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तंत्र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ठहराव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जवाबदेही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2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8.</w:t>
      </w:r>
      <w:r>
        <w:t xml:space="preserve"> Flexible entry–exit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सीखना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विकल्प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गतिशीलता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3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9.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शासन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केंद्रीकृत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पारदर्शिता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विस्तार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भवन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4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10.</w:t>
      </w:r>
      <w:r>
        <w:t xml:space="preserve"> Blended learning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ऑनलाइन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प्रत्यक्ष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संयोजन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सिद्धांत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ऑफलाइन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5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11.</w:t>
      </w:r>
      <w:r>
        <w:t xml:space="preserve"> NAAC </w:t>
      </w:r>
      <w:proofErr w:type="spellStart"/>
      <w:r>
        <w:rPr>
          <w:rFonts w:ascii="Mangal" w:hAnsi="Mangal" w:cs="Mangal"/>
        </w:rPr>
        <w:t>प्रत्यायन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मुख्यतः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मानक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संरचना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कोटा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6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12.</w:t>
      </w:r>
      <w:r>
        <w:t xml:space="preserve"> Interdisciplinary learning </w:t>
      </w:r>
      <w:proofErr w:type="spellStart"/>
      <w:r>
        <w:rPr>
          <w:rFonts w:ascii="Mangal" w:hAnsi="Mangal" w:cs="Mangal"/>
        </w:rPr>
        <w:t>छात्रों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पढ़ने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विभिन्न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जोड़ने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ध्यान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7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13.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साक्षरता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आधुनिक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कार्यस्थल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तकनीक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38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14.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Vision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दैनिक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निर्देश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दीर्घकालिक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दिशा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नियम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lastRenderedPageBreak/>
        <w:pict>
          <v:rect id="_x0000_i1139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15.</w:t>
      </w:r>
      <w:r>
        <w:t xml:space="preserve"> Continuous assessment </w:t>
      </w:r>
      <w:proofErr w:type="spellStart"/>
      <w:r>
        <w:rPr>
          <w:rFonts w:ascii="Mangal" w:hAnsi="Mangal" w:cs="Mangal"/>
        </w:rPr>
        <w:t>सहायता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प्रगति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निगरानी</w:t>
      </w:r>
      <w:proofErr w:type="spellEnd"/>
      <w:r>
        <w:br/>
        <w:t xml:space="preserve">C. feedback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0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16.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सहयोग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साझा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प्रतिस्पर्धा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41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17.</w:t>
      </w:r>
      <w:r>
        <w:t xml:space="preserve"> </w:t>
      </w:r>
      <w:proofErr w:type="spellStart"/>
      <w:r>
        <w:rPr>
          <w:rFonts w:ascii="Mangal" w:hAnsi="Mangal" w:cs="Mangal"/>
        </w:rPr>
        <w:t>समावेशी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चयनित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भागीदारी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विविध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समूहों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भागीदारी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श्रेष्ठ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शोधार्थी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2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18.</w:t>
      </w:r>
      <w:r>
        <w:t xml:space="preserve"> </w:t>
      </w:r>
      <w:proofErr w:type="spellStart"/>
      <w:r>
        <w:rPr>
          <w:rFonts w:ascii="Mangal" w:hAnsi="Mangal" w:cs="Mangal"/>
        </w:rPr>
        <w:t>स्नातक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स्तर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शोध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एकीकरण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विकसित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आलोचनात्मक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चिंतन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रटना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अनुशासन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43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19.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जवाबदेही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गोपनीय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हितधारकों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केंद्रीकरण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4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20.</w:t>
      </w:r>
      <w:r>
        <w:t xml:space="preserve"> Flexible curriculum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विकल्प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नवाचार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विशेषज्ञता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45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21.</w:t>
      </w:r>
      <w:r>
        <w:t xml:space="preserve"> Learning analytics </w:t>
      </w:r>
      <w:proofErr w:type="spellStart"/>
      <w:r>
        <w:rPr>
          <w:rFonts w:ascii="Mangal" w:hAnsi="Mangal" w:cs="Mangal"/>
        </w:rPr>
        <w:t>शिक्षकों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मदद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कागजी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प्रदर्शन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पैटर्न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पहचानने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6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22.</w:t>
      </w:r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वैश्वीकरण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अकादमिक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विनिमय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स्थानीय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47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23.</w:t>
      </w:r>
      <w:r>
        <w:t xml:space="preserve"> Student-centered pedagogy </w:t>
      </w:r>
      <w:proofErr w:type="spellStart"/>
      <w:r>
        <w:rPr>
          <w:rFonts w:ascii="Mangal" w:hAnsi="Mangal" w:cs="Mangal"/>
        </w:rPr>
        <w:t>बल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छात्र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सहभागिता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केंद्रितता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8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24.</w:t>
      </w:r>
      <w:r>
        <w:t xml:space="preserve"> </w:t>
      </w:r>
      <w:proofErr w:type="spellStart"/>
      <w:r>
        <w:rPr>
          <w:rFonts w:ascii="Mangal" w:hAnsi="Mangal" w:cs="Mangal"/>
        </w:rPr>
        <w:t>नवाचार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संस्कृति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लिए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परिवर्तन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विरोध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खुलापन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प्रयोग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उन्मुखता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49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25.</w:t>
      </w:r>
      <w:r>
        <w:t xml:space="preserve"> </w:t>
      </w:r>
      <w:proofErr w:type="spellStart"/>
      <w:r>
        <w:rPr>
          <w:rFonts w:ascii="Mangal" w:hAnsi="Mangal" w:cs="Mangal"/>
        </w:rPr>
        <w:t>नैतिक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शोध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प्रथाएँ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सुनिश्चित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अकादमिक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ईमानदारी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प्रदर्शन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0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26.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शासन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प्रक्रिया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कागज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नौकरशाही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देरी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51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27.</w:t>
      </w:r>
      <w:r>
        <w:t xml:space="preserve"> </w:t>
      </w:r>
      <w:proofErr w:type="spellStart"/>
      <w:r>
        <w:rPr>
          <w:rFonts w:ascii="Mangal" w:hAnsi="Mangal" w:cs="Mangal"/>
        </w:rPr>
        <w:t>बहुविषयक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विश्वविद्यालय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छात्रों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तैयार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करियर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जटिल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वास्तविक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समस्याओं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हेतु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नौकरी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B</w:t>
      </w:r>
    </w:p>
    <w:p w:rsidR="0026742E" w:rsidRDefault="0026742E" w:rsidP="0026742E">
      <w:r>
        <w:pict>
          <v:rect id="_x0000_i1152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28.</w:t>
      </w:r>
      <w:r>
        <w:t xml:space="preserve"> Experiential learning </w:t>
      </w:r>
      <w:proofErr w:type="spellStart"/>
      <w:r>
        <w:rPr>
          <w:rFonts w:ascii="Mangal" w:hAnsi="Mangal" w:cs="Mangal"/>
        </w:rPr>
        <w:t>का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अर्थ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अनुभव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द्वारा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सीखना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रटना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पुनरावृत्ति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अभ्यास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3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29.</w:t>
      </w:r>
      <w:r>
        <w:t xml:space="preserve"> Institutional benchmarking </w:t>
      </w:r>
      <w:proofErr w:type="spellStart"/>
      <w:r>
        <w:rPr>
          <w:rFonts w:ascii="Mangal" w:hAnsi="Mangal" w:cs="Mangal"/>
        </w:rPr>
        <w:t>तुलना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शैक्षणिक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प्रदर्शन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मानक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रिकॉर्ड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प्रवेश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सूची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lastRenderedPageBreak/>
        <w:pict>
          <v:rect id="_x0000_i1154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30.</w:t>
      </w:r>
      <w:r>
        <w:t xml:space="preserve"> Academic mobility </w:t>
      </w:r>
      <w:proofErr w:type="spellStart"/>
      <w:r>
        <w:rPr>
          <w:rFonts w:ascii="Mangal" w:hAnsi="Mangal" w:cs="Mangal"/>
        </w:rPr>
        <w:t>छात्रों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संस्थानों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बीच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क्रेडिट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स्थानांतरण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बचना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बदलना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5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31.</w:t>
      </w:r>
      <w:r>
        <w:t xml:space="preserve"> Faculty development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भवन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6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32.</w:t>
      </w:r>
      <w:r>
        <w:t xml:space="preserve"> Innovation ecosystem </w:t>
      </w:r>
      <w:proofErr w:type="spellStart"/>
      <w:r>
        <w:rPr>
          <w:rFonts w:ascii="Mangal" w:hAnsi="Mangal" w:cs="Mangal"/>
        </w:rPr>
        <w:t>समर्थन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उद्यमिता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स्टार्टअप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पदानुक्रम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7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33.</w:t>
      </w:r>
      <w:r>
        <w:t xml:space="preserve"> </w:t>
      </w:r>
      <w:proofErr w:type="spellStart"/>
      <w:r>
        <w:rPr>
          <w:rFonts w:ascii="Mangal" w:hAnsi="Mangal" w:cs="Mangal"/>
        </w:rPr>
        <w:t>छात्र</w:t>
      </w:r>
      <w:proofErr w:type="spellEnd"/>
      <w:r>
        <w:t xml:space="preserve"> feedback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योगदान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कमी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8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34.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अकादमिक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रिकॉर्ड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प्रदान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सत्यापन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कागज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संग्रह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59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35.</w:t>
      </w:r>
      <w:r>
        <w:t xml:space="preserve"> </w:t>
      </w:r>
      <w:proofErr w:type="spellStart"/>
      <w:r>
        <w:rPr>
          <w:rFonts w:ascii="Mangal" w:hAnsi="Mangal" w:cs="Mangal"/>
        </w:rPr>
        <w:t>आजीवन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अधिगम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आवश्यक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तेजी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बदलता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बढ़ती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करियर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तकनीक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0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36.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नेतृत्व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प्रभावित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अकादमिक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संस्कृति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दृष्टि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संग्रह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1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37.</w:t>
      </w:r>
      <w:r>
        <w:t xml:space="preserve"> </w:t>
      </w:r>
      <w:proofErr w:type="spellStart"/>
      <w:r>
        <w:rPr>
          <w:rFonts w:ascii="Mangal" w:hAnsi="Mangal" w:cs="Mangal"/>
        </w:rPr>
        <w:t>सहयोगात्मक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अधिगम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सहपाठी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समझ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</w:r>
      <w:r>
        <w:lastRenderedPageBreak/>
        <w:t xml:space="preserve">C. </w:t>
      </w:r>
      <w:proofErr w:type="spellStart"/>
      <w:r>
        <w:rPr>
          <w:rFonts w:ascii="Nirmala UI" w:hAnsi="Nirmala UI" w:cs="Nirmala UI"/>
        </w:rPr>
        <w:t>निष्क्रिय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2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38.</w:t>
      </w:r>
      <w:r>
        <w:t xml:space="preserve"> </w:t>
      </w:r>
      <w:proofErr w:type="spellStart"/>
      <w:r>
        <w:rPr>
          <w:rFonts w:ascii="Mangal" w:hAnsi="Mangal" w:cs="Mangal"/>
        </w:rPr>
        <w:t>डिजिटल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प्लेटफॉर्म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को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सक्षम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बनाते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लचीली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पहुँच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सीमित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ऑफलाइन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3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39.</w:t>
      </w:r>
      <w:r>
        <w:t xml:space="preserve"> Competency-based education </w:t>
      </w:r>
      <w:proofErr w:type="spellStart"/>
      <w:r>
        <w:rPr>
          <w:rFonts w:ascii="Mangal" w:hAnsi="Mangal" w:cs="Mangal"/>
        </w:rPr>
        <w:t>ध्यान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कौशल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दक्षता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व्याख्यान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भवन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4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40.</w:t>
      </w:r>
      <w:r>
        <w:t xml:space="preserve"> </w:t>
      </w:r>
      <w:proofErr w:type="spellStart"/>
      <w:r>
        <w:rPr>
          <w:rFonts w:ascii="Mangal" w:hAnsi="Mangal" w:cs="Mangal"/>
        </w:rPr>
        <w:t>संस्थागत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स्थिरता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शामिल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सामाजिक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पर्यावरणीय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भवन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5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lastRenderedPageBreak/>
        <w:t>प्रश्न</w:t>
      </w:r>
      <w:proofErr w:type="spellEnd"/>
      <w:r>
        <w:rPr>
          <w:rStyle w:val="Strong"/>
          <w:b w:val="0"/>
          <w:bCs w:val="0"/>
        </w:rPr>
        <w:t xml:space="preserve"> 41.</w:t>
      </w:r>
      <w:r>
        <w:t xml:space="preserve"> Academic flexibility </w:t>
      </w:r>
      <w:proofErr w:type="spellStart"/>
      <w:r>
        <w:rPr>
          <w:rFonts w:ascii="Mangal" w:hAnsi="Mangal" w:cs="Mangal"/>
        </w:rPr>
        <w:t>लाभ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विविध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शिक्षार्थियों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बोर्ड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6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42.</w:t>
      </w:r>
      <w:r>
        <w:t xml:space="preserve"> Digital mentoring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सहायता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व्यक्तिगत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मार्गदर्शन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जटिलता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दबाव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कठोरता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7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43.</w:t>
      </w:r>
      <w:r>
        <w:t xml:space="preserve"> </w:t>
      </w:r>
      <w:proofErr w:type="spellStart"/>
      <w:r>
        <w:rPr>
          <w:rFonts w:ascii="Mangal" w:hAnsi="Mangal" w:cs="Mangal"/>
        </w:rPr>
        <w:t>अंतरराष्ट्रीय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सहयोग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शोध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exposure</w:t>
      </w:r>
      <w:r>
        <w:br/>
        <w:t xml:space="preserve">B.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प्रतिबंध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68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44.</w:t>
      </w:r>
      <w:r>
        <w:t xml:space="preserve"> Institutional mission </w:t>
      </w:r>
      <w:proofErr w:type="spellStart"/>
      <w:r>
        <w:rPr>
          <w:rFonts w:ascii="Mangal" w:hAnsi="Mangal" w:cs="Mangal"/>
        </w:rPr>
        <w:t>परिभाषित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मूल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पैटर्न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शुल्क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संरचना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उपस्थिति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नियम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lastRenderedPageBreak/>
        <w:pict>
          <v:rect id="_x0000_i1169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45.</w:t>
      </w:r>
      <w:r>
        <w:t xml:space="preserve"> </w:t>
      </w:r>
      <w:proofErr w:type="spellStart"/>
      <w:r>
        <w:rPr>
          <w:rFonts w:ascii="Mangal" w:hAnsi="Mangal" w:cs="Mangal"/>
        </w:rPr>
        <w:t>छात्र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सशक्तिकरण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बढ़ावा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स्वतंत्र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निर्णय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निर्भरता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70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46.</w:t>
      </w:r>
      <w:r>
        <w:t xml:space="preserve"> Data-driven </w:t>
      </w:r>
      <w:proofErr w:type="gramStart"/>
      <w:r>
        <w:t>decision making</w:t>
      </w:r>
      <w:proofErr w:type="gramEnd"/>
      <w:r>
        <w:t xml:space="preserve"> </w:t>
      </w:r>
      <w:proofErr w:type="spellStart"/>
      <w:r>
        <w:rPr>
          <w:rFonts w:ascii="Mangal" w:hAnsi="Mangal" w:cs="Mangal"/>
        </w:rPr>
        <w:t>सुधारता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नीति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प्रभावशीलता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यादृच्छिक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योजना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मैनुअल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शासन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गोपनीयता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71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47.</w:t>
      </w:r>
      <w:r>
        <w:t xml:space="preserve"> </w:t>
      </w:r>
      <w:proofErr w:type="spellStart"/>
      <w:r>
        <w:rPr>
          <w:rFonts w:ascii="Mangal" w:hAnsi="Mangal" w:cs="Mangal"/>
        </w:rPr>
        <w:t>शिक्षण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में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तकनीक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एकीकरण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बढ़ाता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सहभागिता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संवाद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निष्क्रिय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अधिगम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अलगाव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दबाव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72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48.</w:t>
      </w:r>
      <w:r>
        <w:t xml:space="preserve"> </w:t>
      </w:r>
      <w:proofErr w:type="spellStart"/>
      <w:r>
        <w:rPr>
          <w:rFonts w:ascii="Mangal" w:hAnsi="Mangal" w:cs="Mangal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संस्कृति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बल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उत्कृष्टता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मूल्यांकन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केवल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प्रशासनिक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73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49.</w:t>
      </w:r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सुधार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अनुकूलन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जोर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देते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हैं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क्योंकि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ज्ञान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वातावरण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तेजी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बदलता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पाठ्यक्रम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संस्थान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स्थिर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26742E" w:rsidRDefault="0026742E" w:rsidP="0026742E">
      <w:r>
        <w:pict>
          <v:rect id="_x0000_i1174" style="width:0;height:1.5pt" o:hralign="center" o:hrstd="t" o:hr="t" fillcolor="#a0a0a0" stroked="f"/>
        </w:pict>
      </w:r>
    </w:p>
    <w:p w:rsidR="0026742E" w:rsidRDefault="0026742E" w:rsidP="0026742E">
      <w:pPr>
        <w:pStyle w:val="Heading3"/>
      </w:pPr>
      <w:proofErr w:type="spellStart"/>
      <w:r>
        <w:rPr>
          <w:rStyle w:val="Strong"/>
          <w:rFonts w:ascii="Mangal" w:hAnsi="Mangal" w:cs="Mangal"/>
          <w:b w:val="0"/>
          <w:bCs w:val="0"/>
        </w:rPr>
        <w:t>प्रश्न</w:t>
      </w:r>
      <w:proofErr w:type="spellEnd"/>
      <w:r>
        <w:rPr>
          <w:rStyle w:val="Strong"/>
          <w:b w:val="0"/>
          <w:bCs w:val="0"/>
        </w:rPr>
        <w:t xml:space="preserve"> 50.</w:t>
      </w:r>
      <w:r>
        <w:t xml:space="preserve"> </w:t>
      </w:r>
      <w:proofErr w:type="spellStart"/>
      <w:r>
        <w:rPr>
          <w:rFonts w:ascii="Mangal" w:hAnsi="Mangal" w:cs="Mangal"/>
        </w:rPr>
        <w:t>भविष्य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की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उच्च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शिक्षा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प्रणाली</w:t>
      </w:r>
      <w:proofErr w:type="spellEnd"/>
      <w:r>
        <w:t xml:space="preserve"> </w:t>
      </w:r>
      <w:proofErr w:type="spellStart"/>
      <w:r>
        <w:rPr>
          <w:rFonts w:ascii="Mangal" w:hAnsi="Mangal" w:cs="Mangal"/>
        </w:rPr>
        <w:t>होगी</w:t>
      </w:r>
      <w:proofErr w:type="spellEnd"/>
      <w:r>
        <w:t>:</w:t>
      </w:r>
    </w:p>
    <w:p w:rsidR="0026742E" w:rsidRDefault="0026742E" w:rsidP="0026742E">
      <w:pPr>
        <w:pStyle w:val="NormalWeb"/>
      </w:pPr>
      <w:r>
        <w:t xml:space="preserve">A. </w:t>
      </w:r>
      <w:proofErr w:type="spellStart"/>
      <w:r>
        <w:rPr>
          <w:rFonts w:ascii="Nirmala UI" w:hAnsi="Nirmala UI" w:cs="Nirmala UI"/>
        </w:rPr>
        <w:t>समावेशी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लचीली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तकनीक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समर्थ</w:t>
      </w:r>
      <w:proofErr w:type="spellEnd"/>
      <w:r>
        <w:br/>
        <w:t xml:space="preserve">B. </w:t>
      </w:r>
      <w:proofErr w:type="spellStart"/>
      <w:r>
        <w:rPr>
          <w:rFonts w:ascii="Nirmala UI" w:hAnsi="Nirmala UI" w:cs="Nirmala UI"/>
        </w:rPr>
        <w:t>केंद्रीकृत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br/>
        <w:t xml:space="preserve">C. </w:t>
      </w:r>
      <w:proofErr w:type="spellStart"/>
      <w:r>
        <w:rPr>
          <w:rFonts w:ascii="Nirmala UI" w:hAnsi="Nirmala UI" w:cs="Nirmala UI"/>
        </w:rPr>
        <w:t>कठोर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विषय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आधारित</w:t>
      </w:r>
      <w:proofErr w:type="spellEnd"/>
      <w:r>
        <w:br/>
        <w:t xml:space="preserve">D. </w:t>
      </w:r>
      <w:proofErr w:type="spellStart"/>
      <w:r>
        <w:rPr>
          <w:rFonts w:ascii="Nirmala UI" w:hAnsi="Nirmala UI" w:cs="Nirmala UI"/>
        </w:rPr>
        <w:t>शिक्षक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प्रभुत्व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मॉडल</w:t>
      </w:r>
      <w:proofErr w:type="spellEnd"/>
    </w:p>
    <w:p w:rsidR="0026742E" w:rsidRDefault="0026742E" w:rsidP="0026742E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proofErr w:type="spellStart"/>
      <w:r>
        <w:rPr>
          <w:rStyle w:val="Strong"/>
          <w:rFonts w:ascii="Nirmala UI" w:hAnsi="Nirmala UI" w:cs="Nirmala UI"/>
        </w:rPr>
        <w:t>उत्तर</w:t>
      </w:r>
      <w:proofErr w:type="spellEnd"/>
      <w:r>
        <w:rPr>
          <w:rStyle w:val="Strong"/>
        </w:rPr>
        <w:t>:</w:t>
      </w:r>
      <w:r>
        <w:t xml:space="preserve"> A</w:t>
      </w:r>
    </w:p>
    <w:p w:rsidR="00B66CD9" w:rsidRPr="0063110F" w:rsidRDefault="00B66CD9" w:rsidP="0063110F">
      <w:bookmarkStart w:id="0" w:name="_GoBack"/>
      <w:bookmarkEnd w:id="0"/>
    </w:p>
    <w:sectPr w:rsidR="00B66CD9" w:rsidRPr="006311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38" w:rsidRDefault="00CF6738" w:rsidP="000D3822">
      <w:pPr>
        <w:spacing w:after="0" w:line="240" w:lineRule="auto"/>
      </w:pPr>
      <w:r>
        <w:separator/>
      </w:r>
    </w:p>
  </w:endnote>
  <w:endnote w:type="continuationSeparator" w:id="0">
    <w:p w:rsidR="00CF6738" w:rsidRDefault="00CF6738" w:rsidP="000D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0D3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38" w:rsidRDefault="00CF6738" w:rsidP="000D3822">
      <w:pPr>
        <w:spacing w:after="0" w:line="240" w:lineRule="auto"/>
      </w:pPr>
      <w:r>
        <w:separator/>
      </w:r>
    </w:p>
  </w:footnote>
  <w:footnote w:type="continuationSeparator" w:id="0">
    <w:p w:rsidR="00CF6738" w:rsidRDefault="00CF6738" w:rsidP="000D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F6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6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F6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7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822" w:rsidRDefault="00CF673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2375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CD9"/>
    <w:rsid w:val="000D3822"/>
    <w:rsid w:val="00231C39"/>
    <w:rsid w:val="0026742E"/>
    <w:rsid w:val="00356271"/>
    <w:rsid w:val="005D6FAA"/>
    <w:rsid w:val="0063110F"/>
    <w:rsid w:val="006B38B1"/>
    <w:rsid w:val="007B7296"/>
    <w:rsid w:val="009A7A9A"/>
    <w:rsid w:val="00AC3A99"/>
    <w:rsid w:val="00B66CD9"/>
    <w:rsid w:val="00CF6738"/>
    <w:rsid w:val="00D8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34CEEED-75E2-4539-95D6-225CAF3B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6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6C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7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C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6C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66C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6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822"/>
  </w:style>
  <w:style w:type="paragraph" w:styleId="Footer">
    <w:name w:val="footer"/>
    <w:basedOn w:val="Normal"/>
    <w:link w:val="FooterChar"/>
    <w:uiPriority w:val="99"/>
    <w:unhideWhenUsed/>
    <w:rsid w:val="000D3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822"/>
  </w:style>
  <w:style w:type="character" w:customStyle="1" w:styleId="Heading3Char">
    <w:name w:val="Heading 3 Char"/>
    <w:basedOn w:val="DefaultParagraphFont"/>
    <w:link w:val="Heading3"/>
    <w:uiPriority w:val="9"/>
    <w:semiHidden/>
    <w:rsid w:val="00D817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2026-03-02T10:02:00Z</dcterms:created>
  <dcterms:modified xsi:type="dcterms:W3CDTF">2026-03-02T10:02:00Z</dcterms:modified>
</cp:coreProperties>
</file>