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39" w:rsidRPr="00231C39" w:rsidRDefault="00231C39" w:rsidP="00231C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31C39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यूजीसी</w:t>
      </w:r>
      <w:r w:rsidRPr="00231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231C39">
        <w:rPr>
          <w:rFonts w:ascii="Mangal" w:eastAsia="Times New Roman" w:hAnsi="Mangal" w:cs="Mangal"/>
          <w:b/>
          <w:bCs/>
          <w:kern w:val="36"/>
          <w:sz w:val="48"/>
          <w:szCs w:val="48"/>
        </w:rPr>
        <w:t>नेट</w:t>
      </w:r>
      <w:r w:rsidRPr="00231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231C39">
        <w:rPr>
          <w:rFonts w:ascii="Mangal" w:eastAsia="Times New Roman" w:hAnsi="Mangal" w:cs="Mangal"/>
          <w:b/>
          <w:bCs/>
          <w:kern w:val="36"/>
          <w:sz w:val="48"/>
          <w:szCs w:val="48"/>
        </w:rPr>
        <w:t>पेपर</w:t>
      </w:r>
      <w:r w:rsidRPr="00231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-1 — </w:t>
      </w:r>
      <w:r w:rsidRPr="00231C39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यूनिट</w:t>
      </w:r>
      <w:r w:rsidRPr="00231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10</w: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उच्च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(NEP 2020,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शासन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गुणवत्ता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31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SET – 3 (MCQ </w:t>
      </w:r>
      <w:r w:rsidRPr="00231C39">
        <w:rPr>
          <w:rFonts w:ascii="Nirmala UI" w:eastAsia="Times New Roman" w:hAnsi="Nirmala UI" w:cs="Nirmala UI"/>
          <w:b/>
          <w:bCs/>
          <w:kern w:val="36"/>
          <w:sz w:val="48"/>
          <w:szCs w:val="48"/>
        </w:rPr>
        <w:t>हिन्दी</w:t>
      </w:r>
      <w:r w:rsidRPr="00231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kern w:val="36"/>
          <w:sz w:val="48"/>
          <w:szCs w:val="48"/>
        </w:rPr>
        <w:t>में</w:t>
      </w:r>
      <w:r w:rsidRPr="00231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kern w:val="36"/>
          <w:sz w:val="48"/>
          <w:szCs w:val="48"/>
        </w:rPr>
        <w:t>व्याख्या</w:t>
      </w:r>
      <w:r w:rsidRPr="00231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kern w:val="36"/>
          <w:sz w:val="48"/>
          <w:szCs w:val="48"/>
        </w:rPr>
        <w:t>सहित</w:t>
      </w:r>
      <w:r w:rsidRPr="00231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25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1. NEP 2020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अनुसार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उच्च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संस्थानों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कितनी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प्रमुख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श्रेणियों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विकसित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किया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जाएगा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दो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तीन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चार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पाँच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संस्थान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तीन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प्रकार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होंगे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231C39">
        <w:rPr>
          <w:rFonts w:ascii="Nirmala UI" w:eastAsia="Times New Roman" w:hAnsi="Nirmala UI" w:cs="Nirmala UI"/>
          <w:sz w:val="24"/>
          <w:szCs w:val="24"/>
        </w:rPr>
        <w:t>शोध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विश्वविद्यालय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विश्वविद्यालय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और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स्वायत्त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डिग्री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प्रदान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करने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वाले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कॉलेज।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26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2. Teaching-intensive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विश्वविद्यालय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मुख्य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रूप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किस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ध्यान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देते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प्रशासन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उच्च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गुणवत्ता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एवं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शोध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सहयोग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प्रमाणपत्र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केवल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27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3. Research-intensive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विश्वविद्यालय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मुख्य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केवल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कौशल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प्रशिक्षण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उन्नत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शोध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एवं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स्नातकोत्तर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डिप्लोमा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प्रवेश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28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बहुविषयक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समाप्त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करना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सहयोग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स्वायत्तता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विषयों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विखंडन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शोध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वित्त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29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क्रेडिट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संचय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मुख्य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रूप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समर्थन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कठोर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सेमेस्टर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लचीली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शैक्षणिक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प्रगति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निश्चित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डिग्री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अवधि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वार्षिक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30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6.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शासन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जोर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दिया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गया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स्वामित्व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एवं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प्रबंधन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पृथक्करण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1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विभाजन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छात्र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अलगाव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प्रणाली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31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7. Board of Governors (BoG)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कार्य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करना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चाहिए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सरकारी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हस्तक्षेप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अकादमिक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स्वतंत्रता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साथ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राजनीतिक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में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संचालन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32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8.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प्रत्यायन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निरीक्षण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संस्कृति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स्व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प्रकटीकरण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एवं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सहकर्मी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रिपोर्टिंग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एक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बार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स्वीकृति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33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9.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ग्रेडिंग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विश्वविद्यालयों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प्रेरित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केवल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प्रवेश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बढ़ाने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हेतु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सतत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गुणवत्ता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सुधार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हेतु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केवल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भवन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निर्माण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सफलता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34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10.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डिजिटल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शासन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होता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पारदर्शिता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एवं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कागजी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कार्य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केंद्रीकरण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नियंत्रण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35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11.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अंतर्विषयक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पाठ्यक्रम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पारंपरिक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विषय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वास्तविक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जीवन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जटिल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समस्याओं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समाधान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पैटर्न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प्रशासन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36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12.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छात्र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-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केंद्रित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ध्यान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स्थानांतरित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होता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अनुभव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भवन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प्रशासन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पर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37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13.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जवाबदेही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सुनिश्चित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होती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गुणवत्ता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ऑडिट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प्रकटीकरण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प्रत्यायन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38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14.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लचीला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पाठ्यक्रम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छात्रों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अनुमति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देता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छोड़ना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व्यक्तिगत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मार्ग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बनाना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पढ़ाई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करना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विषय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छोड़ना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39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15.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उच्च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विकसित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करना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चाहता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केवल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नौकरी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खोजने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वाले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आलोचनात्मक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विचारक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एवं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नवप्रवर्तक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क्लर्क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टॉपर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40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16.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डिजिटल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विश्वविद्यालयों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सभी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संस्थानों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को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हटाना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तकनीक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पहुँच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बढ़ाना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करना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केवल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लेना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41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17.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उद्योग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-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सहयोग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बढ़ाता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सिद्धांत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अलगाव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अनुप्रयुक्त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शोध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एवं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प्रशासन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तैयारी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42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18.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लचीली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शैक्षणिक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संरचना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सहायता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निश्चित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मार्ग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पुनः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प्रवेश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एवं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गतिशीलता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बचना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वार्षिक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43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19.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बहुविषयक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शोध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बढ़ाता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विषय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अलगाव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कठोर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प्रशासनिक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कार्य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44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विज़न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स्टेटमेंट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मार्गदर्शन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देता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दीर्घकालिक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शैक्षणिक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लक्ष्य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नियम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शुल्क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45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21.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छात्र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सहायता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प्रतियोगिता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छात्र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सफलता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एवं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निरंतरता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प्रशासन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46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22.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शिक्षक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स्वायत्तता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बढ़ाती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स्थिर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कठोर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पद्धति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कम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जवाबदेही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47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23. Innovation Cells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बढ़ावा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देते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रटने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उद्यमिता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गतिविधियाँ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सुधार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प्रशासन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48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24.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लचीली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जुड़ी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औद्योगिक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युग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ज्ञान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अर्थव्यवस्था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स्थिर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रोजगार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पारंपरिक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मॉडल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49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25.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सतत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मूल्यांकन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पहचान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प्रशासनिक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समस्या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अंतराल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स्थानांतरण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भवन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समस्या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50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26.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बहुविषयक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exposure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विकसित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रटने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ज्ञान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समेकन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विशेषज्ञता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समाप्त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कार्यभार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कम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51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27.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डिजिटल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प्लेटफॉर्म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प्रदान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करते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कभी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भी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सीखने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सुविधा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कक्षा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निश्चित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सीमित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भागीदारी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52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28.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नैतिक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ढाँचा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बढ़ावा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देता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अकादमिक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ईमानदारी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शोध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अनियमितता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गोपनीयता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पक्षपात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53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29.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शासन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संस्थानों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को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बनाता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केंद्रीकृत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इकाई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स्व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1C39">
        <w:rPr>
          <w:rFonts w:ascii="Nirmala UI" w:eastAsia="Times New Roman" w:hAnsi="Nirmala UI" w:cs="Nirmala UI"/>
          <w:sz w:val="24"/>
          <w:szCs w:val="24"/>
        </w:rPr>
        <w:t>नियंत्रित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अकादमिक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समुदाय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एजेंसी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कोचिंग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केंद्र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54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30.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अकादमिक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गतिशीलता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मजबूत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अलगाव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ज्ञान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विनिमय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कठोर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प्रशासन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55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31.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अंतर्विषयक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पाठ्यक्रम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विकसित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करते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एक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कौशल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बहु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दक्षताएँ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सीमित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ज्ञान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उन्मुखता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56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32.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डिजिटल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मूल्यांकन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उपकरण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सुधारते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गति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एवं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सटीकता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जांच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कागज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उपयोग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तनाव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57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33.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मेंटरिंग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सहायता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प्रशासन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छात्र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शैक्षणिक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प्रगति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वित्तीय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ऑडिट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58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34.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गुणवत्ता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आश्वासन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तंत्र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केंद्रित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अनुपालन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सतत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शैक्षणिक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सुधार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प्रवेश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शुल्क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नियंत्रण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59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35.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नवाचार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आधारित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विश्वविद्यालय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योगदान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देते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ज्ञान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अर्थव्यवस्था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विकास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विस्तार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केंद्रीकरण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कमी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60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36.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तकनीक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एकीकरण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सक्षम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बनाता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अनुकूल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प्रणाली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कठोर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कम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संवाद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61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37.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benchmarking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तुलना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आंतरिक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राष्ट्रीय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31C39">
        <w:rPr>
          <w:rFonts w:ascii="Nirmala UI" w:eastAsia="Times New Roman" w:hAnsi="Nirmala UI" w:cs="Nirmala UI"/>
          <w:sz w:val="24"/>
          <w:szCs w:val="24"/>
        </w:rPr>
        <w:t>वैश्विक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मानक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शुल्क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62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38.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लचीले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मार्ग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बढ़ावा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देते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आजीवन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कठोर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डिग्री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एक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योग्यता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सीमित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पहुँच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63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39.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समावेशी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परिसर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नीति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समानता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समान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अवसर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सीमित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प्रवेश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प्रतिबंध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64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40. Faculty mentoring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सुधारता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छात्र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सहभागिता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शैक्षणिक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निरंतरता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दर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65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41.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डिजिटल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परिवर्तन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सुधारता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शैक्षणिक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सेवाएँ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प्रणाली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नौकरशाही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अलगाव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66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42. Cross-disciplinary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कार्यक्रम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बढ़ावा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देते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विषय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अलगाव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ज्ञान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एकीकरण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कठोर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सीमित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अध्ययन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67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43.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शोध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संस्कृति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विकास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हेतु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आवश्यक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सहयोग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एवं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वित्त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समर्थन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केवल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प्रशासनिक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कम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स्वायत्तता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68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44.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समग्र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छात्र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विकास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में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शामिल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बौद्धिक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विकास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सामाजिक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जिम्मेदारी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भावनात्मक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विकास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69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45.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पारदर्शी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शासन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बढ़ाता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हितधारक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विश्वास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गोपनीयता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राजनीतिक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प्रभाव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कठोरता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70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46.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डिजिटल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साक्षरता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तैयार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पारंपरिक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अर्थव्यवस्था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डिजिटल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समाज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सहभागिता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क्लेरिकल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कार्य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71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47.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सहयोगात्मक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शोध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नेटवर्क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बढ़ाते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हैं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ज्ञान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साझा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वैश्विक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पहचान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सभी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72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48. Outcome-based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मूल्यांकन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करती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समय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उपलब्धि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भवन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आकार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शुल्क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73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49.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संस्थागत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resilience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अर्थ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परिवर्तन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बचना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चुनौतियों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के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अनुसार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अनुकूलन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कठोर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प्रणाली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कम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करना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231C39" w:rsidRPr="00231C39" w:rsidRDefault="00231C39" w:rsidP="00231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pict>
          <v:rect id="_x0000_i1374" style="width:0;height:1.5pt" o:hralign="center" o:hrstd="t" o:hr="t" fillcolor="#a0a0a0" stroked="f"/>
        </w:pict>
      </w:r>
    </w:p>
    <w:p w:rsidR="00231C39" w:rsidRPr="00231C39" w:rsidRDefault="00231C39" w:rsidP="00231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50. NEP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उच्च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शिक्षा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सुधार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का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दीर्घकालिक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लक्ष्य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36"/>
          <w:szCs w:val="36"/>
        </w:rPr>
        <w:t>है</w:t>
      </w:r>
      <w:r w:rsidRPr="00231C39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31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समाज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231C39">
        <w:rPr>
          <w:rFonts w:ascii="Nirmala UI" w:eastAsia="Times New Roman" w:hAnsi="Nirmala UI" w:cs="Nirmala UI"/>
          <w:sz w:val="24"/>
          <w:szCs w:val="24"/>
        </w:rPr>
        <w:t>नवाचार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ज्ञान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राष्ट्र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231C39">
        <w:rPr>
          <w:rFonts w:ascii="Nirmala UI" w:eastAsia="Times New Roman" w:hAnsi="Nirmala UI" w:cs="Nirmala UI"/>
          <w:sz w:val="24"/>
          <w:szCs w:val="24"/>
        </w:rPr>
        <w:t>केंद्रीकृत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प्रणाली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231C39">
        <w:rPr>
          <w:rFonts w:ascii="Nirmala UI" w:eastAsia="Times New Roman" w:hAnsi="Nirmala UI" w:cs="Nirmala UI"/>
          <w:sz w:val="24"/>
          <w:szCs w:val="24"/>
        </w:rPr>
        <w:t>सीमित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sz w:val="24"/>
          <w:szCs w:val="24"/>
        </w:rPr>
        <w:t>शिक्षा</w:t>
      </w:r>
    </w:p>
    <w:p w:rsidR="00231C39" w:rsidRPr="00231C39" w:rsidRDefault="00231C39" w:rsidP="00231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1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231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1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B66CD9" w:rsidRDefault="00B66CD9">
      <w:bookmarkStart w:id="0" w:name="_GoBack"/>
      <w:bookmarkEnd w:id="0"/>
    </w:p>
    <w:sectPr w:rsidR="00B66C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6F7" w:rsidRDefault="00A956F7" w:rsidP="000D3822">
      <w:pPr>
        <w:spacing w:after="0" w:line="240" w:lineRule="auto"/>
      </w:pPr>
      <w:r>
        <w:separator/>
      </w:r>
    </w:p>
  </w:endnote>
  <w:endnote w:type="continuationSeparator" w:id="0">
    <w:p w:rsidR="00A956F7" w:rsidRDefault="00A956F7" w:rsidP="000D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6F7" w:rsidRDefault="00A956F7" w:rsidP="000D3822">
      <w:pPr>
        <w:spacing w:after="0" w:line="240" w:lineRule="auto"/>
      </w:pPr>
      <w:r>
        <w:separator/>
      </w:r>
    </w:p>
  </w:footnote>
  <w:footnote w:type="continuationSeparator" w:id="0">
    <w:p w:rsidR="00A956F7" w:rsidRDefault="00A956F7" w:rsidP="000D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6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7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5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D9"/>
    <w:rsid w:val="000D3822"/>
    <w:rsid w:val="00231C39"/>
    <w:rsid w:val="00356271"/>
    <w:rsid w:val="009A7A9A"/>
    <w:rsid w:val="00A956F7"/>
    <w:rsid w:val="00B6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987219"/>
  <w15:chartTrackingRefBased/>
  <w15:docId w15:val="{E34CEEED-75E2-4539-95D6-225CAF3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6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6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6C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66C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22"/>
  </w:style>
  <w:style w:type="paragraph" w:styleId="Footer">
    <w:name w:val="footer"/>
    <w:basedOn w:val="Normal"/>
    <w:link w:val="Foot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2026-03-02T08:10:00Z</dcterms:created>
  <dcterms:modified xsi:type="dcterms:W3CDTF">2026-03-02T08:10:00Z</dcterms:modified>
</cp:coreProperties>
</file>