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0D06" w14:textId="77777777" w:rsidR="0052619E" w:rsidRPr="0052619E" w:rsidRDefault="0052619E" w:rsidP="0052619E">
      <w:pPr>
        <w:ind w:left="0" w:firstLine="0"/>
        <w:rPr>
          <w:b/>
          <w:bCs/>
        </w:rPr>
      </w:pPr>
      <w:r w:rsidRPr="0052619E">
        <w:rPr>
          <w:b/>
          <w:bCs/>
        </w:rPr>
        <w:t>Tokyo (Yokohama): Gateway to Japan</w:t>
      </w:r>
    </w:p>
    <w:p w14:paraId="3A45574D" w14:textId="77777777" w:rsidR="0052619E" w:rsidRPr="0052619E" w:rsidRDefault="0052619E" w:rsidP="0052619E">
      <w:pPr>
        <w:ind w:left="0" w:firstLine="0"/>
        <w:rPr>
          <w:b/>
          <w:bCs/>
        </w:rPr>
      </w:pPr>
      <w:r w:rsidRPr="0052619E">
        <w:rPr>
          <w:b/>
          <w:bCs/>
        </w:rPr>
        <w:t>Setting the Scene</w:t>
      </w:r>
    </w:p>
    <w:p w14:paraId="113300B0" w14:textId="77777777" w:rsidR="0052619E" w:rsidRPr="0052619E" w:rsidRDefault="0052619E" w:rsidP="0052619E">
      <w:pPr>
        <w:ind w:left="0" w:firstLine="0"/>
      </w:pPr>
      <w:r w:rsidRPr="0052619E">
        <w:t>Welcome to Yokohama, your doorway to the world’s largest city—Tokyo. If you’re expecting a sleepy port town, think again. Yokohama itself is Japan’s second-largest city, and Tokyo, just a short ride away, is a metropolis of over 37 million people. That makes it the most populated urban area on Earth. Stepping off the ship here isn’t just arriving in a port, it’s entering the beating heart of modern Japan.</w:t>
      </w:r>
    </w:p>
    <w:p w14:paraId="6CAE2000" w14:textId="77777777" w:rsidR="0052619E" w:rsidRPr="0052619E" w:rsidRDefault="0052619E" w:rsidP="0052619E">
      <w:pPr>
        <w:ind w:left="0" w:firstLine="0"/>
      </w:pPr>
      <w:r w:rsidRPr="0052619E">
        <w:pict w14:anchorId="19B4E4ED">
          <v:rect id="_x0000_i1067" style="width:0;height:1.5pt" o:hralign="center" o:hrstd="t" o:hr="t" fillcolor="#a0a0a0" stroked="f"/>
        </w:pict>
      </w:r>
    </w:p>
    <w:p w14:paraId="6F0E8573" w14:textId="77777777" w:rsidR="0052619E" w:rsidRPr="0052619E" w:rsidRDefault="0052619E" w:rsidP="0052619E">
      <w:pPr>
        <w:ind w:left="0" w:firstLine="0"/>
        <w:rPr>
          <w:b/>
          <w:bCs/>
        </w:rPr>
      </w:pPr>
      <w:r w:rsidRPr="0052619E">
        <w:rPr>
          <w:b/>
          <w:bCs/>
        </w:rPr>
        <w:t>A Port with a Story</w:t>
      </w:r>
    </w:p>
    <w:p w14:paraId="1B228AE2" w14:textId="77777777" w:rsidR="0052619E" w:rsidRPr="0052619E" w:rsidRDefault="0052619E" w:rsidP="0052619E">
      <w:pPr>
        <w:ind w:left="0" w:firstLine="0"/>
      </w:pPr>
      <w:r w:rsidRPr="0052619E">
        <w:t>Yokohama hasn’t always been a bustling hub. In fact, until 1859 it was a small fishing village. That changed when Japan opened to the West. Yokohama became the main gateway for foreign trade, and its international flavor is still felt in its architecture, Chinatown, and waterfront. In many ways, Yokohama tells the story of Japan’s leap from isolation to global influence.</w:t>
      </w:r>
    </w:p>
    <w:p w14:paraId="1736CE8E" w14:textId="77777777" w:rsidR="0052619E" w:rsidRPr="0052619E" w:rsidRDefault="0052619E" w:rsidP="0052619E">
      <w:pPr>
        <w:ind w:left="0" w:firstLine="0"/>
      </w:pPr>
      <w:r w:rsidRPr="0052619E">
        <w:pict w14:anchorId="4BBF1CA8">
          <v:rect id="_x0000_i1068" style="width:0;height:1.5pt" o:hralign="center" o:hrstd="t" o:hr="t" fillcolor="#a0a0a0" stroked="f"/>
        </w:pict>
      </w:r>
    </w:p>
    <w:p w14:paraId="2C9ED7E2" w14:textId="77777777" w:rsidR="0052619E" w:rsidRPr="0052619E" w:rsidRDefault="0052619E" w:rsidP="0052619E">
      <w:pPr>
        <w:ind w:left="0" w:firstLine="0"/>
        <w:rPr>
          <w:b/>
          <w:bCs/>
        </w:rPr>
      </w:pPr>
      <w:r w:rsidRPr="0052619E">
        <w:rPr>
          <w:b/>
          <w:bCs/>
        </w:rPr>
        <w:t>Tokyo: The Giant Next Door</w:t>
      </w:r>
    </w:p>
    <w:p w14:paraId="64CCB8B7" w14:textId="77777777" w:rsidR="0052619E" w:rsidRPr="0052619E" w:rsidRDefault="0052619E" w:rsidP="0052619E">
      <w:pPr>
        <w:ind w:left="0" w:firstLine="0"/>
      </w:pPr>
      <w:r w:rsidRPr="0052619E">
        <w:t>Most cruisers head straight for Tokyo, and it’s easy to see why. Just under an hour by train or bus, Tokyo is a city of contrasts.</w:t>
      </w:r>
    </w:p>
    <w:p w14:paraId="1CD7267D" w14:textId="77777777" w:rsidR="0052619E" w:rsidRPr="0052619E" w:rsidRDefault="0052619E" w:rsidP="0052619E">
      <w:pPr>
        <w:numPr>
          <w:ilvl w:val="0"/>
          <w:numId w:val="1"/>
        </w:numPr>
      </w:pPr>
      <w:r w:rsidRPr="0052619E">
        <w:rPr>
          <w:b/>
          <w:bCs/>
        </w:rPr>
        <w:t>Tradition</w:t>
      </w:r>
      <w:r w:rsidRPr="0052619E">
        <w:t>: You can stand at the quiet Meiji Shrine or stroll through the gardens of the Imperial Palace and feel centuries of history.</w:t>
      </w:r>
    </w:p>
    <w:p w14:paraId="04EC535E" w14:textId="77777777" w:rsidR="0052619E" w:rsidRPr="0052619E" w:rsidRDefault="0052619E" w:rsidP="0052619E">
      <w:pPr>
        <w:numPr>
          <w:ilvl w:val="0"/>
          <w:numId w:val="1"/>
        </w:numPr>
      </w:pPr>
      <w:r w:rsidRPr="0052619E">
        <w:rPr>
          <w:b/>
          <w:bCs/>
        </w:rPr>
        <w:t>Modernity</w:t>
      </w:r>
      <w:r w:rsidRPr="0052619E">
        <w:t>: Minutes later, you can find yourself in the neon swirl of Shibuya Crossing or among the high-tech shops of Akihabara.</w:t>
      </w:r>
    </w:p>
    <w:p w14:paraId="7946FB56" w14:textId="77777777" w:rsidR="0052619E" w:rsidRPr="0052619E" w:rsidRDefault="0052619E" w:rsidP="0052619E">
      <w:pPr>
        <w:numPr>
          <w:ilvl w:val="0"/>
          <w:numId w:val="1"/>
        </w:numPr>
      </w:pPr>
      <w:r w:rsidRPr="0052619E">
        <w:rPr>
          <w:b/>
          <w:bCs/>
        </w:rPr>
        <w:t>Culture</w:t>
      </w:r>
      <w:r w:rsidRPr="0052619E">
        <w:t>: Don’t miss Asakusa, home to Senso-ji, Tokyo’s oldest temple, where incense smoke mixes with the buzz of market stalls.</w:t>
      </w:r>
    </w:p>
    <w:p w14:paraId="3325094E" w14:textId="77777777" w:rsidR="0052619E" w:rsidRPr="0052619E" w:rsidRDefault="0052619E" w:rsidP="0052619E">
      <w:pPr>
        <w:ind w:left="0" w:firstLine="0"/>
      </w:pPr>
      <w:r w:rsidRPr="0052619E">
        <w:pict w14:anchorId="7DBB3A96">
          <v:rect id="_x0000_i1069" style="width:0;height:1.5pt" o:hralign="center" o:hrstd="t" o:hr="t" fillcolor="#a0a0a0" stroked="f"/>
        </w:pict>
      </w:r>
    </w:p>
    <w:p w14:paraId="2EE2C0F1" w14:textId="77777777" w:rsidR="0052619E" w:rsidRPr="0052619E" w:rsidRDefault="0052619E" w:rsidP="0052619E">
      <w:pPr>
        <w:ind w:left="0" w:firstLine="0"/>
        <w:rPr>
          <w:b/>
          <w:bCs/>
        </w:rPr>
      </w:pPr>
      <w:r w:rsidRPr="0052619E">
        <w:rPr>
          <w:b/>
          <w:bCs/>
        </w:rPr>
        <w:t>Highlights in Yokohama</w:t>
      </w:r>
    </w:p>
    <w:p w14:paraId="4C109B97" w14:textId="77777777" w:rsidR="0052619E" w:rsidRPr="0052619E" w:rsidRDefault="0052619E" w:rsidP="0052619E">
      <w:pPr>
        <w:ind w:left="0" w:firstLine="0"/>
      </w:pPr>
      <w:r w:rsidRPr="0052619E">
        <w:t>But don’t overlook the port city itself:</w:t>
      </w:r>
    </w:p>
    <w:p w14:paraId="342DD8FB" w14:textId="77777777" w:rsidR="0052619E" w:rsidRPr="0052619E" w:rsidRDefault="0052619E" w:rsidP="0052619E">
      <w:pPr>
        <w:numPr>
          <w:ilvl w:val="0"/>
          <w:numId w:val="2"/>
        </w:numPr>
      </w:pPr>
      <w:r w:rsidRPr="0052619E">
        <w:rPr>
          <w:b/>
          <w:bCs/>
        </w:rPr>
        <w:t>Minato Mirai 21</w:t>
      </w:r>
      <w:r w:rsidRPr="0052619E">
        <w:t>: A futuristic waterfront district with shopping, museums, and the iconic Landmark Tower.</w:t>
      </w:r>
    </w:p>
    <w:p w14:paraId="5DE9E8F4" w14:textId="77777777" w:rsidR="0052619E" w:rsidRPr="0052619E" w:rsidRDefault="0052619E" w:rsidP="0052619E">
      <w:pPr>
        <w:numPr>
          <w:ilvl w:val="0"/>
          <w:numId w:val="2"/>
        </w:numPr>
      </w:pPr>
      <w:r w:rsidRPr="0052619E">
        <w:rPr>
          <w:b/>
          <w:bCs/>
        </w:rPr>
        <w:t>Yokohama Chinatown</w:t>
      </w:r>
      <w:r w:rsidRPr="0052619E">
        <w:t>: One of the largest in the world, packed with colorful gates and steaming dim sum stalls.</w:t>
      </w:r>
    </w:p>
    <w:p w14:paraId="719AB553" w14:textId="77777777" w:rsidR="0052619E" w:rsidRPr="0052619E" w:rsidRDefault="0052619E" w:rsidP="0052619E">
      <w:pPr>
        <w:numPr>
          <w:ilvl w:val="0"/>
          <w:numId w:val="2"/>
        </w:numPr>
      </w:pPr>
      <w:r w:rsidRPr="0052619E">
        <w:rPr>
          <w:b/>
          <w:bCs/>
        </w:rPr>
        <w:lastRenderedPageBreak/>
        <w:t>Cup Noodles Museum</w:t>
      </w:r>
      <w:r w:rsidRPr="0052619E">
        <w:t>: A quirky, very Japanese attraction where you can design your own instant ramen.</w:t>
      </w:r>
    </w:p>
    <w:p w14:paraId="572B2571" w14:textId="77777777" w:rsidR="0052619E" w:rsidRPr="0052619E" w:rsidRDefault="0052619E" w:rsidP="0052619E">
      <w:pPr>
        <w:ind w:left="0" w:firstLine="0"/>
      </w:pPr>
      <w:r w:rsidRPr="0052619E">
        <w:pict w14:anchorId="12C3795E">
          <v:rect id="_x0000_i1070" style="width:0;height:1.5pt" o:hralign="center" o:hrstd="t" o:hr="t" fillcolor="#a0a0a0" stroked="f"/>
        </w:pict>
      </w:r>
    </w:p>
    <w:p w14:paraId="2D48364B" w14:textId="77777777" w:rsidR="0052619E" w:rsidRPr="0052619E" w:rsidRDefault="0052619E" w:rsidP="0052619E">
      <w:pPr>
        <w:ind w:left="0" w:firstLine="0"/>
        <w:rPr>
          <w:b/>
          <w:bCs/>
        </w:rPr>
      </w:pPr>
      <w:r w:rsidRPr="0052619E">
        <w:rPr>
          <w:b/>
          <w:bCs/>
        </w:rPr>
        <w:t>Food &amp; Drink</w:t>
      </w:r>
    </w:p>
    <w:p w14:paraId="4657B7B5" w14:textId="77777777" w:rsidR="0052619E" w:rsidRPr="0052619E" w:rsidRDefault="0052619E" w:rsidP="0052619E">
      <w:pPr>
        <w:ind w:left="0" w:firstLine="0"/>
      </w:pPr>
      <w:r w:rsidRPr="0052619E">
        <w:t>Tokyo and Yokohama are culinary heavens. Sushi in Tsukiji, ramen in Shinjuku, or street-side yakitori (grilled chicken skewers) will tempt every palate. Japan also offers a world-class beverage culture—sake, whisky, and even Japanese craft beer are worth exploring.</w:t>
      </w:r>
    </w:p>
    <w:p w14:paraId="2E2F7A24" w14:textId="77777777" w:rsidR="0052619E" w:rsidRPr="0052619E" w:rsidRDefault="0052619E" w:rsidP="0052619E">
      <w:pPr>
        <w:ind w:left="0" w:firstLine="0"/>
      </w:pPr>
      <w:r w:rsidRPr="0052619E">
        <w:pict w14:anchorId="7013BBC6">
          <v:rect id="_x0000_i1071" style="width:0;height:1.5pt" o:hralign="center" o:hrstd="t" o:hr="t" fillcolor="#a0a0a0" stroked="f"/>
        </w:pict>
      </w:r>
    </w:p>
    <w:p w14:paraId="6E6D7351" w14:textId="77777777" w:rsidR="0052619E" w:rsidRPr="0052619E" w:rsidRDefault="0052619E" w:rsidP="0052619E">
      <w:pPr>
        <w:ind w:left="0" w:firstLine="0"/>
        <w:rPr>
          <w:b/>
          <w:bCs/>
        </w:rPr>
      </w:pPr>
      <w:r w:rsidRPr="0052619E">
        <w:rPr>
          <w:b/>
          <w:bCs/>
        </w:rPr>
        <w:t>A Word on Getting Around</w:t>
      </w:r>
    </w:p>
    <w:p w14:paraId="77EDEC20" w14:textId="77777777" w:rsidR="0052619E" w:rsidRPr="0052619E" w:rsidRDefault="0052619E" w:rsidP="0052619E">
      <w:pPr>
        <w:ind w:left="0" w:firstLine="0"/>
      </w:pPr>
      <w:r w:rsidRPr="0052619E">
        <w:t>Transportation is efficient but busy. Trains are the way to go, though stations can be overwhelming. If you’re short on time, organized tours or shuttle buses are an easier bet. Remember, Tokyo is vast—you won’t see it all in one day, so pick an area and enjoy it fully rather than rushing.</w:t>
      </w:r>
    </w:p>
    <w:p w14:paraId="7D8871A5" w14:textId="77777777" w:rsidR="0052619E" w:rsidRPr="0052619E" w:rsidRDefault="0052619E" w:rsidP="0052619E">
      <w:pPr>
        <w:ind w:left="0" w:firstLine="0"/>
      </w:pPr>
      <w:r w:rsidRPr="0052619E">
        <w:pict w14:anchorId="401796B6">
          <v:rect id="_x0000_i1072" style="width:0;height:1.5pt" o:hralign="center" o:hrstd="t" o:hr="t" fillcolor="#a0a0a0" stroked="f"/>
        </w:pict>
      </w:r>
    </w:p>
    <w:p w14:paraId="767CC80A" w14:textId="77777777" w:rsidR="0052619E" w:rsidRPr="0052619E" w:rsidRDefault="0052619E" w:rsidP="0052619E">
      <w:pPr>
        <w:ind w:left="0" w:firstLine="0"/>
        <w:rPr>
          <w:b/>
          <w:bCs/>
        </w:rPr>
      </w:pPr>
      <w:r w:rsidRPr="0052619E">
        <w:rPr>
          <w:b/>
          <w:bCs/>
        </w:rPr>
        <w:t>Walking Tour Option</w:t>
      </w:r>
    </w:p>
    <w:p w14:paraId="2C1326A3" w14:textId="77777777" w:rsidR="0052619E" w:rsidRPr="0052619E" w:rsidRDefault="0052619E" w:rsidP="0052619E">
      <w:pPr>
        <w:ind w:left="0" w:firstLine="0"/>
      </w:pPr>
      <w:r w:rsidRPr="0052619E">
        <w:t xml:space="preserve">If you want to explore under your own power, Yokohama offers a pleasant walking circuit right from the port. Start at the </w:t>
      </w:r>
      <w:proofErr w:type="spellStart"/>
      <w:r w:rsidRPr="0052619E">
        <w:t>Osanbashi</w:t>
      </w:r>
      <w:proofErr w:type="spellEnd"/>
      <w:r w:rsidRPr="0052619E">
        <w:t xml:space="preserve"> Pier, stroll to Yamashita Park along the waterfront, weave through Chinatown, then circle back through Minato Mirai. It’s flat, easy, and gives you a taste of old and new Yokohama without the pressure of Tokyo’s scale.</w:t>
      </w:r>
    </w:p>
    <w:p w14:paraId="75BE108E" w14:textId="77777777" w:rsidR="0052619E" w:rsidRPr="0052619E" w:rsidRDefault="0052619E" w:rsidP="0052619E">
      <w:pPr>
        <w:ind w:left="0" w:firstLine="0"/>
      </w:pPr>
      <w:r w:rsidRPr="0052619E">
        <w:pict w14:anchorId="63FDA0A7">
          <v:rect id="_x0000_i1073" style="width:0;height:1.5pt" o:hralign="center" o:hrstd="t" o:hr="t" fillcolor="#a0a0a0" stroked="f"/>
        </w:pict>
      </w:r>
    </w:p>
    <w:p w14:paraId="178E1385" w14:textId="77777777" w:rsidR="0052619E" w:rsidRPr="0052619E" w:rsidRDefault="0052619E" w:rsidP="0052619E">
      <w:pPr>
        <w:ind w:left="0" w:firstLine="0"/>
        <w:rPr>
          <w:b/>
          <w:bCs/>
        </w:rPr>
      </w:pPr>
      <w:r w:rsidRPr="0052619E">
        <w:rPr>
          <w:b/>
          <w:bCs/>
        </w:rPr>
        <w:t>Reflection</w:t>
      </w:r>
    </w:p>
    <w:p w14:paraId="408F9994" w14:textId="77777777" w:rsidR="0052619E" w:rsidRPr="0052619E" w:rsidRDefault="0052619E" w:rsidP="0052619E">
      <w:pPr>
        <w:ind w:left="0" w:firstLine="0"/>
      </w:pPr>
      <w:r w:rsidRPr="0052619E">
        <w:t xml:space="preserve">Visiting Tokyo and Yokohama is like stepping into two </w:t>
      </w:r>
      <w:proofErr w:type="spellStart"/>
      <w:r w:rsidRPr="0052619E">
        <w:t>Japans</w:t>
      </w:r>
      <w:proofErr w:type="spellEnd"/>
      <w:r w:rsidRPr="0052619E">
        <w:t xml:space="preserve"> at once. Yokohama’s history as a gateway city shows Japan’s first embrace of the outside world, while Tokyo represents its global present and future. Together, they give you a glimpse of a country that balances deep tradition with unstoppable innovation.</w:t>
      </w:r>
    </w:p>
    <w:p w14:paraId="2F1AB3D8" w14:textId="77777777" w:rsidR="00FB5B6C" w:rsidRDefault="00FB5B6C" w:rsidP="0052619E">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677D"/>
    <w:multiLevelType w:val="multilevel"/>
    <w:tmpl w:val="F4A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E1EB8"/>
    <w:multiLevelType w:val="multilevel"/>
    <w:tmpl w:val="6CAA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151379">
    <w:abstractNumId w:val="1"/>
  </w:num>
  <w:num w:numId="2" w16cid:durableId="30142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9E"/>
    <w:rsid w:val="000872D7"/>
    <w:rsid w:val="00143158"/>
    <w:rsid w:val="004C11CC"/>
    <w:rsid w:val="0052619E"/>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8952"/>
  <w15:chartTrackingRefBased/>
  <w15:docId w15:val="{C44ABFE4-69D1-427A-A59A-190D5860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19E"/>
    <w:rPr>
      <w:rFonts w:eastAsiaTheme="majorEastAsia" w:cstheme="majorBidi"/>
      <w:color w:val="272727" w:themeColor="text1" w:themeTint="D8"/>
    </w:rPr>
  </w:style>
  <w:style w:type="paragraph" w:styleId="Title">
    <w:name w:val="Title"/>
    <w:basedOn w:val="Normal"/>
    <w:next w:val="Normal"/>
    <w:link w:val="TitleChar"/>
    <w:uiPriority w:val="10"/>
    <w:qFormat/>
    <w:rsid w:val="00526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19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19E"/>
    <w:pPr>
      <w:spacing w:before="160"/>
      <w:jc w:val="center"/>
    </w:pPr>
    <w:rPr>
      <w:i/>
      <w:iCs/>
      <w:color w:val="404040" w:themeColor="text1" w:themeTint="BF"/>
    </w:rPr>
  </w:style>
  <w:style w:type="character" w:customStyle="1" w:styleId="QuoteChar">
    <w:name w:val="Quote Char"/>
    <w:basedOn w:val="DefaultParagraphFont"/>
    <w:link w:val="Quote"/>
    <w:uiPriority w:val="29"/>
    <w:rsid w:val="0052619E"/>
    <w:rPr>
      <w:i/>
      <w:iCs/>
      <w:color w:val="404040" w:themeColor="text1" w:themeTint="BF"/>
    </w:rPr>
  </w:style>
  <w:style w:type="paragraph" w:styleId="ListParagraph">
    <w:name w:val="List Paragraph"/>
    <w:basedOn w:val="Normal"/>
    <w:uiPriority w:val="34"/>
    <w:qFormat/>
    <w:rsid w:val="0052619E"/>
    <w:pPr>
      <w:ind w:left="720"/>
      <w:contextualSpacing/>
    </w:pPr>
  </w:style>
  <w:style w:type="character" w:styleId="IntenseEmphasis">
    <w:name w:val="Intense Emphasis"/>
    <w:basedOn w:val="DefaultParagraphFont"/>
    <w:uiPriority w:val="21"/>
    <w:qFormat/>
    <w:rsid w:val="0052619E"/>
    <w:rPr>
      <w:i/>
      <w:iCs/>
      <w:color w:val="2F5496" w:themeColor="accent1" w:themeShade="BF"/>
    </w:rPr>
  </w:style>
  <w:style w:type="paragraph" w:styleId="IntenseQuote">
    <w:name w:val="Intense Quote"/>
    <w:basedOn w:val="Normal"/>
    <w:next w:val="Normal"/>
    <w:link w:val="IntenseQuoteChar"/>
    <w:uiPriority w:val="30"/>
    <w:qFormat/>
    <w:rsid w:val="00526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19E"/>
    <w:rPr>
      <w:i/>
      <w:iCs/>
      <w:color w:val="2F5496" w:themeColor="accent1" w:themeShade="BF"/>
    </w:rPr>
  </w:style>
  <w:style w:type="character" w:styleId="IntenseReference">
    <w:name w:val="Intense Reference"/>
    <w:basedOn w:val="DefaultParagraphFont"/>
    <w:uiPriority w:val="32"/>
    <w:qFormat/>
    <w:rsid w:val="00526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2025-09-08T00:32:00Z</dcterms:created>
  <dcterms:modified xsi:type="dcterms:W3CDTF">2025-09-08T00:34:00Z</dcterms:modified>
</cp:coreProperties>
</file>