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F553" w14:textId="19F18A1C"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Fall of the Crump Regime</w:t>
      </w:r>
      <w:r>
        <w:rPr>
          <w:rFonts w:asciiTheme="majorBidi" w:hAnsiTheme="majorBidi" w:cstheme="majorBidi"/>
          <w:b/>
          <w:bCs/>
          <w:sz w:val="36"/>
          <w:szCs w:val="36"/>
        </w:rPr>
        <w:br/>
      </w:r>
      <w:r w:rsidRPr="00D6403A">
        <w:rPr>
          <w:rFonts w:asciiTheme="majorBidi" w:hAnsiTheme="majorBidi" w:cstheme="majorBidi"/>
          <w:b/>
          <w:bCs/>
          <w:sz w:val="36"/>
          <w:szCs w:val="36"/>
        </w:rPr>
        <w:t>A Historical Commentary (2024-2028)</w:t>
      </w:r>
    </w:p>
    <w:p w14:paraId="765E3C9A" w14:textId="624C00FA"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End of an Era</w:t>
      </w:r>
    </w:p>
    <w:p w14:paraId="1847DCC7"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i/>
          <w:iCs/>
          <w:sz w:val="36"/>
          <w:szCs w:val="36"/>
        </w:rPr>
        <w:t>From the Archives of the Democratic Restoration Commission</w:t>
      </w:r>
      <w:r w:rsidRPr="00D6403A">
        <w:rPr>
          <w:rFonts w:asciiTheme="majorBidi" w:hAnsiTheme="majorBidi" w:cstheme="majorBidi"/>
          <w:sz w:val="36"/>
          <w:szCs w:val="36"/>
        </w:rPr>
        <w:br/>
      </w:r>
      <w:r w:rsidRPr="00D6403A">
        <w:rPr>
          <w:rFonts w:asciiTheme="majorBidi" w:hAnsiTheme="majorBidi" w:cstheme="majorBidi"/>
          <w:i/>
          <w:iCs/>
          <w:sz w:val="36"/>
          <w:szCs w:val="36"/>
        </w:rPr>
        <w:t>Published: March 2029</w:t>
      </w:r>
    </w:p>
    <w:p w14:paraId="17ED8973" w14:textId="5AC49E6B"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As we enter the spring of 2029, historians and citizens alike struggle to comprehend how the American experiment in democracy came so perilously close to complete collapse. The four-year period now known as the Crump Tyranny (2025-2028) represents one of the darkest chapters in our nation's history</w:t>
      </w:r>
      <w:r w:rsidR="001568D8">
        <w:rPr>
          <w:rFonts w:asciiTheme="majorBidi" w:hAnsiTheme="majorBidi" w:cstheme="majorBidi"/>
          <w:sz w:val="36"/>
          <w:szCs w:val="36"/>
        </w:rPr>
        <w:t xml:space="preserve">, </w:t>
      </w:r>
      <w:r w:rsidRPr="00D6403A">
        <w:rPr>
          <w:rFonts w:asciiTheme="majorBidi" w:hAnsiTheme="majorBidi" w:cstheme="majorBidi"/>
          <w:sz w:val="36"/>
          <w:szCs w:val="36"/>
        </w:rPr>
        <w:t>a cautionary tale of how democratic institutions, however robust they may appear, remain vulnerable to coordinated assault from within and without.</w:t>
      </w:r>
    </w:p>
    <w:p w14:paraId="0EBEBB60"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This commentary examines the rise and reign of Ronald Crump, the 47th President of the United States, whose administration brought the country to the brink of authoritarian rule. What follows is not mere political analysis, but a forensic examination of a conspiracy so vast and unprecedented that many Americans still refuse to believe its full scope, despite the overwhelming evidence now available through declassified intelligence reports, leaked communications, and testimony from former regime insiders.</w:t>
      </w:r>
    </w:p>
    <w:p w14:paraId="46270700"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Part I: The Seeds of Corruption (1987-2024)</w:t>
      </w:r>
    </w:p>
    <w:p w14:paraId="62445C85"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Moscow Connection</w:t>
      </w:r>
    </w:p>
    <w:p w14:paraId="739E4C21"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story of Ronald Crump's capture by foreign interests begins not in the political arena, but in the glittering ballrooms and shadowy backrooms of Moscow in 1987. The young real estate developer, already known for his aggressive business tactics and mounting debts, made his first trip to the Soviet Union at the invitation of Ambassador Yuri Dubinin. What American intelligence agencies would later piece together was that this trip was not merely a business venture, but the opening gambit in a decades-long cultivation operation.</w:t>
      </w:r>
    </w:p>
    <w:p w14:paraId="1ADB8AD2"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Vladimir Pushkin, then a mid-level KGB operative in Leningrad, was among those who compiled the initial assessment of Crump as a potential asset. According to files released by the post-Pushkin Russian government, Crump displayed all the characteristics Russian intelligence sought: ego, financial vulnerability, moral flexibility, and an insatiable hunger for validation. The assessment, filed in December 1987, concluded with a prophetic line: "Subject demonstrates exploitable psychological profile. Recommend long-term development."</w:t>
      </w:r>
    </w:p>
    <w:p w14:paraId="73696570"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Over the subsequent decades, as Crump's business empire expanded and contracted through a series of bankruptcies and resurrections, Russian financing became increasingly central to his operations. When traditional American banks closed their doors to him after his casino failures in Atlantic City, Crump found willing lenders among Russian oligarchs and institutions connected to Russian intelligence services. By the mid-2000s, according to financial forensics conducted by the Treasury Department in 2029, at least $1.3 billion in Russian-linked financing had flowed into Crump properties and licensing deals.</w:t>
      </w:r>
    </w:p>
    <w:p w14:paraId="2D658102"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"It was a classic intelligence operation," explained former CIA Director Marcus Winters in his testimony before the Truth and Reconciliation Commission. "They didn't need to recruit him in the traditional sense. They simply made themselves indispensable to his financial survival. By the time he entered politics, he was already compromised."</w:t>
      </w:r>
    </w:p>
    <w:p w14:paraId="2A13055E"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Oligarch Octagon Forms</w:t>
      </w:r>
    </w:p>
    <w:p w14:paraId="36C1A03F"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consolidation of what would become known as the Oligarch Octagon of Power began in earnest around 2019, following Crump's first failed presidential campaign. The eight individuals who would form this cabal represented the pinnacle of global wealth and technological power: two from the United States, two from Russia, one from China, one from South Africa, one from India, and one from Saudi Arabia.</w:t>
      </w:r>
    </w:p>
    <w:p w14:paraId="3D2D5419"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While their names are now infamous, it's worth remembering that in the early 2020s, several of these figures were celebrated as visionaries and philanthropists. The richest among them, tech magnate Leon Tusk, had built his reputation on promises of sustainable energy and space exploration. Others had cultivated images as charitable benefactors or innovative entrepreneurs.</w:t>
      </w:r>
    </w:p>
    <w:p w14:paraId="0F001A4D" w14:textId="3072FD42"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What united them was not ideology but a shared vision of governance that eliminated what they viewed as the inefficiencies of democracy. In leaked communications from their private forum</w:t>
      </w:r>
      <w:r w:rsidR="001568D8">
        <w:rPr>
          <w:rFonts w:asciiTheme="majorBidi" w:hAnsiTheme="majorBidi" w:cstheme="majorBidi"/>
          <w:sz w:val="36"/>
          <w:szCs w:val="36"/>
        </w:rPr>
        <w:t xml:space="preserve">, </w:t>
      </w:r>
      <w:r w:rsidRPr="00D6403A">
        <w:rPr>
          <w:rFonts w:asciiTheme="majorBidi" w:hAnsiTheme="majorBidi" w:cstheme="majorBidi"/>
          <w:sz w:val="36"/>
          <w:szCs w:val="36"/>
        </w:rPr>
        <w:t>discovered on encrypted servers in 2028</w:t>
      </w:r>
      <w:r w:rsidR="001568D8">
        <w:rPr>
          <w:rFonts w:asciiTheme="majorBidi" w:hAnsiTheme="majorBidi" w:cstheme="majorBidi"/>
          <w:sz w:val="36"/>
          <w:szCs w:val="36"/>
        </w:rPr>
        <w:t xml:space="preserve">, </w:t>
      </w:r>
      <w:r w:rsidRPr="00D6403A">
        <w:rPr>
          <w:rFonts w:asciiTheme="majorBidi" w:hAnsiTheme="majorBidi" w:cstheme="majorBidi"/>
          <w:sz w:val="36"/>
          <w:szCs w:val="36"/>
        </w:rPr>
        <w:t>they referred to democratic processes as "populist theater" and "legacy friction." Their goal was to install leaders who would govern according to corporate efficiency models, where the wealthiest shareholders held ultimate authority.</w:t>
      </w:r>
    </w:p>
    <w:p w14:paraId="11FDBFF0"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"We're not trying to destroy democracy," wrote Tusk in a 2022 message. "We're trying to upgrade it. Imagine a government run with the efficiency of a tech company, where decisions are made by those who actually understand systems and economics, not by people whose only qualification is winning a popularity contest."</w:t>
      </w:r>
    </w:p>
    <w:p w14:paraId="4EB903FF"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Crump became their chosen instrument for this transformation in the United States. He offered the perfect combination of populist appeal, lack of ideological constraints, and desperate need for financial backing. Between 2020 and 2024, the Octagon funneled an estimated $4.7 billion into super PACs, media companies, and grassroots organizations supporting Crump's return to politics.</w:t>
      </w:r>
    </w:p>
    <w:p w14:paraId="2ADB351D"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2024 Campaign: Information Warfare</w:t>
      </w:r>
    </w:p>
    <w:p w14:paraId="36916D75" w14:textId="5CE8EEF4"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2024 presidential campaign will be studied for generations as a masterclass in coordinated information manipulation. The Octagon deployed sophisticated AI-generated content across social media platforms</w:t>
      </w:r>
      <w:r w:rsidR="001568D8">
        <w:rPr>
          <w:rFonts w:asciiTheme="majorBidi" w:hAnsiTheme="majorBidi" w:cstheme="majorBidi"/>
          <w:sz w:val="36"/>
          <w:szCs w:val="36"/>
        </w:rPr>
        <w:t xml:space="preserve">, </w:t>
      </w:r>
      <w:r w:rsidRPr="00D6403A">
        <w:rPr>
          <w:rFonts w:asciiTheme="majorBidi" w:hAnsiTheme="majorBidi" w:cstheme="majorBidi"/>
          <w:sz w:val="36"/>
          <w:szCs w:val="36"/>
        </w:rPr>
        <w:t>many of which they owned or had invested in heavily</w:t>
      </w:r>
      <w:r w:rsidR="001568D8">
        <w:rPr>
          <w:rFonts w:asciiTheme="majorBidi" w:hAnsiTheme="majorBidi" w:cstheme="majorBidi"/>
          <w:sz w:val="36"/>
          <w:szCs w:val="36"/>
        </w:rPr>
        <w:t xml:space="preserve">, </w:t>
      </w:r>
      <w:r w:rsidRPr="00D6403A">
        <w:rPr>
          <w:rFonts w:asciiTheme="majorBidi" w:hAnsiTheme="majorBidi" w:cstheme="majorBidi"/>
          <w:sz w:val="36"/>
          <w:szCs w:val="36"/>
        </w:rPr>
        <w:t>creating an alternate information ecosystem that millions of Americans came to trust more than traditional media outlets.</w:t>
      </w:r>
    </w:p>
    <w:p w14:paraId="0420E5C4"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campaign's strategy was threefold: First, delegitimize all mainstream sources of information. Second, create a parallel narrative universe where Crump was a persecuted hero fighting against corrupt elites (the irony of actual elites funding this narrative was lost on most supporters). Third, demoralize and divide Crump's opposition until political resistance seemed futile.</w:t>
      </w:r>
    </w:p>
    <w:p w14:paraId="7D1B55E2" w14:textId="52CE6DA9"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Russian and North Korean state resources supplemented these efforts. Intelligence services from both nations conducted what they called "chaos operations"</w:t>
      </w:r>
      <w:r w:rsidR="001568D8">
        <w:rPr>
          <w:rFonts w:asciiTheme="majorBidi" w:hAnsiTheme="majorBidi" w:cstheme="majorBidi"/>
          <w:sz w:val="36"/>
          <w:szCs w:val="36"/>
        </w:rPr>
        <w:t xml:space="preserve">, </w:t>
      </w:r>
      <w:r w:rsidRPr="00D6403A">
        <w:rPr>
          <w:rFonts w:asciiTheme="majorBidi" w:hAnsiTheme="majorBidi" w:cstheme="majorBidi"/>
          <w:sz w:val="36"/>
          <w:szCs w:val="36"/>
        </w:rPr>
        <w:t>not aimed at promoting any particular candidate at first, but at destroying Americans' faith in their electoral system entirely. Fake scandals, forged documents, and strategically timed data breaches created a fog of confusion where truth became indistinguishable from fiction.</w:t>
      </w:r>
    </w:p>
    <w:p w14:paraId="1CBABC76" w14:textId="4C362E9B"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Kim Yung-chul, the leader of North Korea, saw opportunity in this chaos. North Korea's sophisticated cyberwarfare capabilities</w:t>
      </w:r>
      <w:r w:rsidR="001568D8">
        <w:rPr>
          <w:rFonts w:asciiTheme="majorBidi" w:hAnsiTheme="majorBidi" w:cstheme="majorBidi"/>
          <w:sz w:val="36"/>
          <w:szCs w:val="36"/>
        </w:rPr>
        <w:t xml:space="preserve">, </w:t>
      </w:r>
      <w:r w:rsidRPr="00D6403A">
        <w:rPr>
          <w:rFonts w:asciiTheme="majorBidi" w:hAnsiTheme="majorBidi" w:cstheme="majorBidi"/>
          <w:sz w:val="36"/>
          <w:szCs w:val="36"/>
        </w:rPr>
        <w:t>honed through years of sanctions evasion</w:t>
      </w:r>
      <w:r w:rsidR="001568D8">
        <w:rPr>
          <w:rFonts w:asciiTheme="majorBidi" w:hAnsiTheme="majorBidi" w:cstheme="majorBidi"/>
          <w:sz w:val="36"/>
          <w:szCs w:val="36"/>
        </w:rPr>
        <w:t xml:space="preserve">, </w:t>
      </w:r>
      <w:r w:rsidRPr="00D6403A">
        <w:rPr>
          <w:rFonts w:asciiTheme="majorBidi" w:hAnsiTheme="majorBidi" w:cstheme="majorBidi"/>
          <w:sz w:val="36"/>
          <w:szCs w:val="36"/>
        </w:rPr>
        <w:t>proved invaluable in breaching state election systems, political party servers, and critical infrastructure. These attacks served dual purposes: they provided intelligence to Crump's team while simultaneously fueling conspiracy theories about election security that Crump himself promoted.</w:t>
      </w:r>
    </w:p>
    <w:p w14:paraId="42DCA9FF"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"What people don't understand is that we didn't hack voting machines in 2024," explained a defected North Korean cyber operative in asylum testimony. "We didn't need to. We hacked minds. We hacked trust. We hacked the very concept of shared reality."</w:t>
      </w:r>
    </w:p>
    <w:p w14:paraId="26727F25"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Part II: The Tyranny Begins (2025-2026)</w:t>
      </w:r>
    </w:p>
    <w:p w14:paraId="11846A50"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Inauguration and Immediate Consolidation</w:t>
      </w:r>
    </w:p>
    <w:p w14:paraId="1FEF3790" w14:textId="7B74DC29"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Crump's inauguration on January 20, 2025, was unlike any in American history. The ceremony itself was a spectacle of authoritarian aesthetics</w:t>
      </w:r>
      <w:r w:rsidR="001568D8">
        <w:rPr>
          <w:rFonts w:asciiTheme="majorBidi" w:hAnsiTheme="majorBidi" w:cstheme="majorBidi"/>
          <w:sz w:val="36"/>
          <w:szCs w:val="36"/>
        </w:rPr>
        <w:t xml:space="preserve">, </w:t>
      </w:r>
      <w:r w:rsidRPr="00D6403A">
        <w:rPr>
          <w:rFonts w:asciiTheme="majorBidi" w:hAnsiTheme="majorBidi" w:cstheme="majorBidi"/>
          <w:sz w:val="36"/>
          <w:szCs w:val="36"/>
        </w:rPr>
        <w:t>military formations, flyovers of military aircraft, and bombastic declarations of American dominance. In his inaugural address, Crump spoke for nearly two hours, departing from his prepared remarks to deliver rambling threats against his perceived enemies.</w:t>
      </w:r>
    </w:p>
    <w:p w14:paraId="37334124"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time for weakness is over," he declared. "For too long, unelected bureaucrats, corrupt judges, and fake news media have tried to undermine the will of the people. That ends today. From this day forward, there is only one rule: loyalty to America means loyalty to the administration that America has chosen."</w:t>
      </w:r>
    </w:p>
    <w:p w14:paraId="4456D3E6"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Within the first hundred days, the new administration moved with shocking speed to reshape American governance:</w:t>
      </w:r>
    </w:p>
    <w:p w14:paraId="520C05E1" w14:textId="77777777" w:rsidR="00D6403A" w:rsidRPr="00D6403A" w:rsidRDefault="00D6403A" w:rsidP="00D6403A">
      <w:pPr>
        <w:numPr>
          <w:ilvl w:val="0"/>
          <w:numId w:val="1"/>
        </w:numPr>
        <w:ind w:left="0" w:firstLine="0"/>
        <w:rPr>
          <w:rFonts w:asciiTheme="majorBidi" w:hAnsiTheme="majorBidi" w:cstheme="majorBidi"/>
          <w:sz w:val="36"/>
          <w:szCs w:val="36"/>
        </w:rPr>
      </w:pPr>
      <w:r w:rsidRPr="00D6403A">
        <w:rPr>
          <w:rFonts w:asciiTheme="majorBidi" w:hAnsiTheme="majorBidi" w:cstheme="majorBidi"/>
          <w:b/>
          <w:bCs/>
          <w:sz w:val="36"/>
          <w:szCs w:val="36"/>
        </w:rPr>
        <w:t>Day 3</w:t>
      </w:r>
      <w:r w:rsidRPr="00D6403A">
        <w:rPr>
          <w:rFonts w:asciiTheme="majorBidi" w:hAnsiTheme="majorBidi" w:cstheme="majorBidi"/>
          <w:sz w:val="36"/>
          <w:szCs w:val="36"/>
        </w:rPr>
        <w:t>: Executive order establishing the "Patriotic Services Review Board" to investigate and potentially purge federal employees deemed disloyal.</w:t>
      </w:r>
    </w:p>
    <w:p w14:paraId="324A7516" w14:textId="77777777" w:rsidR="00D6403A" w:rsidRPr="00D6403A" w:rsidRDefault="00D6403A" w:rsidP="00D6403A">
      <w:pPr>
        <w:numPr>
          <w:ilvl w:val="0"/>
          <w:numId w:val="1"/>
        </w:numPr>
        <w:ind w:left="0" w:firstLine="0"/>
        <w:rPr>
          <w:rFonts w:asciiTheme="majorBidi" w:hAnsiTheme="majorBidi" w:cstheme="majorBidi"/>
          <w:sz w:val="36"/>
          <w:szCs w:val="36"/>
        </w:rPr>
      </w:pPr>
      <w:r w:rsidRPr="00D6403A">
        <w:rPr>
          <w:rFonts w:asciiTheme="majorBidi" w:hAnsiTheme="majorBidi" w:cstheme="majorBidi"/>
          <w:b/>
          <w:bCs/>
          <w:sz w:val="36"/>
          <w:szCs w:val="36"/>
        </w:rPr>
        <w:t>Day 12</w:t>
      </w:r>
      <w:r w:rsidRPr="00D6403A">
        <w:rPr>
          <w:rFonts w:asciiTheme="majorBidi" w:hAnsiTheme="majorBidi" w:cstheme="majorBidi"/>
          <w:sz w:val="36"/>
          <w:szCs w:val="36"/>
        </w:rPr>
        <w:t>: Firing of 47 U.S. Attorneys, replacing them with Crump loyalists, many with no prosecutorial experience.</w:t>
      </w:r>
    </w:p>
    <w:p w14:paraId="6D7A997E" w14:textId="77777777" w:rsidR="00D6403A" w:rsidRPr="00D6403A" w:rsidRDefault="00D6403A" w:rsidP="00D6403A">
      <w:pPr>
        <w:numPr>
          <w:ilvl w:val="0"/>
          <w:numId w:val="1"/>
        </w:numPr>
        <w:ind w:left="0" w:firstLine="0"/>
        <w:rPr>
          <w:rFonts w:asciiTheme="majorBidi" w:hAnsiTheme="majorBidi" w:cstheme="majorBidi"/>
          <w:sz w:val="36"/>
          <w:szCs w:val="36"/>
        </w:rPr>
      </w:pPr>
      <w:r w:rsidRPr="00D6403A">
        <w:rPr>
          <w:rFonts w:asciiTheme="majorBidi" w:hAnsiTheme="majorBidi" w:cstheme="majorBidi"/>
          <w:b/>
          <w:bCs/>
          <w:sz w:val="36"/>
          <w:szCs w:val="36"/>
        </w:rPr>
        <w:t>Day 23</w:t>
      </w:r>
      <w:r w:rsidRPr="00D6403A">
        <w:rPr>
          <w:rFonts w:asciiTheme="majorBidi" w:hAnsiTheme="majorBidi" w:cstheme="majorBidi"/>
          <w:sz w:val="36"/>
          <w:szCs w:val="36"/>
        </w:rPr>
        <w:t>: Launch of investigations into journalists critical of the administration under the newly invoked "National Security Communications Act" (which Crump's lawyers claimed gave the president authority to regulate press coverage during times of "information warfare").</w:t>
      </w:r>
    </w:p>
    <w:p w14:paraId="135F6213" w14:textId="77777777" w:rsidR="00D6403A" w:rsidRPr="00D6403A" w:rsidRDefault="00D6403A" w:rsidP="00D6403A">
      <w:pPr>
        <w:numPr>
          <w:ilvl w:val="0"/>
          <w:numId w:val="1"/>
        </w:numPr>
        <w:ind w:left="0" w:firstLine="0"/>
        <w:rPr>
          <w:rFonts w:asciiTheme="majorBidi" w:hAnsiTheme="majorBidi" w:cstheme="majorBidi"/>
          <w:sz w:val="36"/>
          <w:szCs w:val="36"/>
        </w:rPr>
      </w:pPr>
      <w:r w:rsidRPr="00D6403A">
        <w:rPr>
          <w:rFonts w:asciiTheme="majorBidi" w:hAnsiTheme="majorBidi" w:cstheme="majorBidi"/>
          <w:b/>
          <w:bCs/>
          <w:sz w:val="36"/>
          <w:szCs w:val="36"/>
        </w:rPr>
        <w:t>Day 45</w:t>
      </w:r>
      <w:r w:rsidRPr="00D6403A">
        <w:rPr>
          <w:rFonts w:asciiTheme="majorBidi" w:hAnsiTheme="majorBidi" w:cstheme="majorBidi"/>
          <w:sz w:val="36"/>
          <w:szCs w:val="36"/>
        </w:rPr>
        <w:t>: Replacement of the FBI Director, CIA Director, and NSA Director with individuals personally loyal to Crump.</w:t>
      </w:r>
    </w:p>
    <w:p w14:paraId="4D422A93" w14:textId="77777777" w:rsidR="00D6403A" w:rsidRPr="00D6403A" w:rsidRDefault="00D6403A" w:rsidP="00D6403A">
      <w:pPr>
        <w:numPr>
          <w:ilvl w:val="0"/>
          <w:numId w:val="1"/>
        </w:numPr>
        <w:ind w:left="0" w:firstLine="0"/>
        <w:rPr>
          <w:rFonts w:asciiTheme="majorBidi" w:hAnsiTheme="majorBidi" w:cstheme="majorBidi"/>
          <w:sz w:val="36"/>
          <w:szCs w:val="36"/>
        </w:rPr>
      </w:pPr>
      <w:r w:rsidRPr="00D6403A">
        <w:rPr>
          <w:rFonts w:asciiTheme="majorBidi" w:hAnsiTheme="majorBidi" w:cstheme="majorBidi"/>
          <w:b/>
          <w:bCs/>
          <w:sz w:val="36"/>
          <w:szCs w:val="36"/>
        </w:rPr>
        <w:t>Day 67</w:t>
      </w:r>
      <w:r w:rsidRPr="00D6403A">
        <w:rPr>
          <w:rFonts w:asciiTheme="majorBidi" w:hAnsiTheme="majorBidi" w:cstheme="majorBidi"/>
          <w:sz w:val="36"/>
          <w:szCs w:val="36"/>
        </w:rPr>
        <w:t>: Executive order requiring all military officers above the rank of colonel to sign personal loyalty pledges to the president.</w:t>
      </w:r>
    </w:p>
    <w:p w14:paraId="7E6821AA" w14:textId="23256D05" w:rsidR="00D6403A" w:rsidRPr="00D6403A" w:rsidRDefault="00D6403A" w:rsidP="00D6403A">
      <w:pPr>
        <w:numPr>
          <w:ilvl w:val="0"/>
          <w:numId w:val="1"/>
        </w:numPr>
        <w:ind w:left="0" w:firstLine="0"/>
        <w:rPr>
          <w:rFonts w:asciiTheme="majorBidi" w:hAnsiTheme="majorBidi" w:cstheme="majorBidi"/>
          <w:sz w:val="36"/>
          <w:szCs w:val="36"/>
        </w:rPr>
      </w:pPr>
      <w:r w:rsidRPr="00D6403A">
        <w:rPr>
          <w:rFonts w:asciiTheme="majorBidi" w:hAnsiTheme="majorBidi" w:cstheme="majorBidi"/>
          <w:b/>
          <w:bCs/>
          <w:sz w:val="36"/>
          <w:szCs w:val="36"/>
        </w:rPr>
        <w:t>Day 89</w:t>
      </w:r>
      <w:r w:rsidRPr="00D6403A">
        <w:rPr>
          <w:rFonts w:asciiTheme="majorBidi" w:hAnsiTheme="majorBidi" w:cstheme="majorBidi"/>
          <w:sz w:val="36"/>
          <w:szCs w:val="36"/>
        </w:rPr>
        <w:t>: The controversial "Efficiency in Governance Act," drafted by Octagon lawyers, which created a parallel bureaucracy of private contractors to "assist and streamline" federal agencies</w:t>
      </w:r>
      <w:r w:rsidR="001568D8">
        <w:rPr>
          <w:rFonts w:asciiTheme="majorBidi" w:hAnsiTheme="majorBidi" w:cstheme="majorBidi"/>
          <w:sz w:val="36"/>
          <w:szCs w:val="36"/>
        </w:rPr>
        <w:t xml:space="preserve">, </w:t>
      </w:r>
      <w:r w:rsidRPr="00D6403A">
        <w:rPr>
          <w:rFonts w:asciiTheme="majorBidi" w:hAnsiTheme="majorBidi" w:cstheme="majorBidi"/>
          <w:sz w:val="36"/>
          <w:szCs w:val="36"/>
        </w:rPr>
        <w:t>effectively outsourcing government functions to corporations controlled by the Octagon.</w:t>
      </w:r>
    </w:p>
    <w:p w14:paraId="7BE075E8"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Courts Fall</w:t>
      </w:r>
    </w:p>
    <w:p w14:paraId="6D184EEC"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Perhaps most critical to Crump's consolidation of power was his systematic neutering of judicial independence. The retirement and replacement of three Supreme Court justices in his first eighteen months gave Crump a 7-2 supermajority. More consequentially, his administration simply ignored court orders it disliked, claiming that "activist judges" had no authority over executive actions taken in the name of national security.</w:t>
      </w:r>
    </w:p>
    <w:p w14:paraId="5898A77F" w14:textId="250CD64E"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When the Ninth Circuit Court of Appeals issued a nationwide injunction against the detention of journalists, Crump's Attorney General, William Cobb, issued a memo declaring that the executive branch would no longer consider itself bound by rulings from courts the administration deemed "compromised by political bias." This constitutional crisis sparked protests and resignations, but Congress</w:t>
      </w:r>
      <w:r w:rsidR="001568D8">
        <w:rPr>
          <w:rFonts w:asciiTheme="majorBidi" w:hAnsiTheme="majorBidi" w:cstheme="majorBidi"/>
          <w:sz w:val="36"/>
          <w:szCs w:val="36"/>
        </w:rPr>
        <w:t xml:space="preserve">, </w:t>
      </w:r>
      <w:r w:rsidRPr="00D6403A">
        <w:rPr>
          <w:rFonts w:asciiTheme="majorBidi" w:hAnsiTheme="majorBidi" w:cstheme="majorBidi"/>
          <w:sz w:val="36"/>
          <w:szCs w:val="36"/>
        </w:rPr>
        <w:t>narrowly controlled by Crump's party and intimidated by his base</w:t>
      </w:r>
      <w:r w:rsidR="001568D8">
        <w:rPr>
          <w:rFonts w:asciiTheme="majorBidi" w:hAnsiTheme="majorBidi" w:cstheme="majorBidi"/>
          <w:sz w:val="36"/>
          <w:szCs w:val="36"/>
        </w:rPr>
        <w:t xml:space="preserve">, </w:t>
      </w:r>
      <w:r w:rsidRPr="00D6403A">
        <w:rPr>
          <w:rFonts w:asciiTheme="majorBidi" w:hAnsiTheme="majorBidi" w:cstheme="majorBidi"/>
          <w:sz w:val="36"/>
          <w:szCs w:val="36"/>
        </w:rPr>
        <w:t>failed to act.</w:t>
      </w:r>
    </w:p>
    <w:p w14:paraId="735EA566"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"We watched the rule of law crumble in real-time," recalled Justice Elena Martinez, who resigned from the Supreme Court in protest in 2026. "The president simply stopped complying with judicial review. And when Congress did nothing, when the military leadership did nothing, we realized we had crossed a threshold. The Constitution had become a suggestion rather than a binding document."</w:t>
      </w:r>
    </w:p>
    <w:p w14:paraId="10FC3A56"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Media Dies by a Thousand Cuts</w:t>
      </w:r>
    </w:p>
    <w:p w14:paraId="3756A785"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destruction of independent journalism proceeded through a carefully orchestrated campaign that combined legal harassment, economic pressure, and physical intimidation. Major newspapers and networks faced relentless federal audits, license challenges, and investigations. Several prominent journalists were arrested on fabricated espionage charges.</w:t>
      </w:r>
    </w:p>
    <w:p w14:paraId="12656E97"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More effective than direct suppression, however, was the ecosystem of alternative media that the Octagon had been building for years. Tusk's acquisition of multiple social media platforms allowed the administration to control the flow of information to billions of users. Algorithms were adjusted to promote pro-regime content while throttling critical voices. Accounts that challenged official narratives were suspended for "terms of service violations" that were selectively enforced.</w:t>
      </w:r>
    </w:p>
    <w:p w14:paraId="58503F17" w14:textId="49FC400D" w:rsid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By mid-2026, according to surveys conducted by underground resistance polling organizations, 67% of Crump supporters received their news exclusively from administration-aligned sources. They inhabited a</w:t>
      </w:r>
      <w:r w:rsidR="00AC2D58">
        <w:rPr>
          <w:rFonts w:asciiTheme="majorBidi" w:hAnsiTheme="majorBidi" w:cstheme="majorBidi"/>
          <w:sz w:val="36"/>
          <w:szCs w:val="36"/>
        </w:rPr>
        <w:t>n</w:t>
      </w:r>
      <w:r w:rsidRPr="00D6403A">
        <w:rPr>
          <w:rFonts w:asciiTheme="majorBidi" w:hAnsiTheme="majorBidi" w:cstheme="majorBidi"/>
          <w:sz w:val="36"/>
          <w:szCs w:val="36"/>
        </w:rPr>
        <w:t xml:space="preserve"> information reality where Crump was a transformative leader under constant attack by treasonous forces, where economic struggles were blamed on sabotage by holdover bureaucrats, and where any criticism of the president was evidence of a seditious conspiracy.</w:t>
      </w:r>
    </w:p>
    <w:p w14:paraId="184EED77" w14:textId="77777777" w:rsidR="000E5FF7" w:rsidRPr="000E5FF7" w:rsidRDefault="000E5FF7" w:rsidP="000E5FF7">
      <w:pPr>
        <w:ind w:left="0" w:firstLine="0"/>
        <w:rPr>
          <w:rFonts w:asciiTheme="majorBidi" w:hAnsiTheme="majorBidi" w:cstheme="majorBidi"/>
          <w:b/>
          <w:bCs/>
          <w:sz w:val="36"/>
          <w:szCs w:val="36"/>
        </w:rPr>
      </w:pPr>
      <w:r w:rsidRPr="000E5FF7">
        <w:rPr>
          <w:rFonts w:asciiTheme="majorBidi" w:hAnsiTheme="majorBidi" w:cstheme="majorBidi"/>
          <w:b/>
          <w:bCs/>
          <w:sz w:val="36"/>
          <w:szCs w:val="36"/>
        </w:rPr>
        <w:t>Addendum: The Silencing of Jeff Stien</w:t>
      </w:r>
    </w:p>
    <w:p w14:paraId="26F8A767"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In the months following Ronald Crump’s consolidation of power, an incident occurred that would later become one of the most disturbing revelations uncovered by the Truth and Reconciliation Commission: the death of convicted sex offender Jeff Stien.</w:t>
      </w:r>
    </w:p>
    <w:p w14:paraId="2C3AE499"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Officially, Stien was found in his cell in the early hours of May 14, 2026, the victim of an apparent suicide by hanging. The Department of Homeland Security released a brief statement expressing condolences and noting that “Stien had shown signs of emotional instability.”</w:t>
      </w:r>
    </w:p>
    <w:p w14:paraId="6A6094AD"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But the truth, pieced together from declassified memos and testimony from former Bureau of Prisons officials, revealed a far darker reality.</w:t>
      </w:r>
    </w:p>
    <w:p w14:paraId="16349B8C"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Stien had information—dangerous information. In the weeks before his death, he had confided to fellow inmates and a prison nurse that he possessed documents and recordings linking Crump to several illicit financial transactions dating back to the 1990s. According to later testimony, Stien believed these materials were his leverage, a way to negotiate for better conditions or possible early release.</w:t>
      </w:r>
    </w:p>
    <w:p w14:paraId="7B401682"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Within days of these conversations, Crump was informed of Stien’s claims. What followed was a chain of communications routed through intermediaries loyal to the administration—a series of encrypted messages and late-night calls that investigators later described as a “coordinated suppression directive.”</w:t>
      </w:r>
    </w:p>
    <w:p w14:paraId="64AC7275"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On May 12, two days before the supposed suicide, a team of private security contractors entered the facility under the guise of performing a systems audit. These contractors were employed by Sentinel Strategic Services, a firm that had received more than a dozen no-bid contracts from the Crump administration. Surveillance footage from the night of Stien’s death was mysteriously corrupted, and the prison logs for that shift were later revealed to have been altered.</w:t>
      </w:r>
    </w:p>
    <w:p w14:paraId="46AFEECF"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When Stien was found, the scene had been staged meticulously. The ligature marks were inconsistent with self-hanging. The cell arrangement contradicted suicide protocol. The autopsy, conducted by a medical examiner appointed just three weeks earlier by the administration, concluded the cause of death was self-inflicted.</w:t>
      </w:r>
    </w:p>
    <w:p w14:paraId="66696226"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Only in late 2029, after Sentinel records were seized and decrypted, did the truth emerge: Ronald Crump had personally approved the operation to “neutralize” Stien. His fear was not moral outrage or public backlash; it was self-preservation. Stien’s knowledge posed a threat not just to Crump’s presidency but to the entire political and financial architecture that had elevated him to power.</w:t>
      </w:r>
    </w:p>
    <w:p w14:paraId="73E73BAB"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The murder of Jeff Stien became one of the most chilling examples of the regime’s willingness to eliminate perceived threats—not through spectacle, but through quiet, clinical erasure.</w:t>
      </w:r>
    </w:p>
    <w:p w14:paraId="08E91698"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As one investigator summarized during the Commission hearings:</w:t>
      </w:r>
    </w:p>
    <w:p w14:paraId="71148847" w14:textId="77777777" w:rsidR="000E5FF7" w:rsidRPr="000E5FF7" w:rsidRDefault="000E5FF7" w:rsidP="000E5FF7">
      <w:pPr>
        <w:ind w:left="0" w:firstLine="0"/>
        <w:rPr>
          <w:rFonts w:asciiTheme="majorBidi" w:hAnsiTheme="majorBidi" w:cstheme="majorBidi"/>
          <w:sz w:val="36"/>
          <w:szCs w:val="36"/>
        </w:rPr>
      </w:pPr>
      <w:r w:rsidRPr="000E5FF7">
        <w:rPr>
          <w:rFonts w:asciiTheme="majorBidi" w:hAnsiTheme="majorBidi" w:cstheme="majorBidi"/>
          <w:sz w:val="36"/>
          <w:szCs w:val="36"/>
        </w:rPr>
        <w:t>“The Crump administration understood that some enemies were too inconvenient to leave alive. Jeff Stien wasn’t silenced because of what he’d done. He was silenced because of what he knew.”</w:t>
      </w:r>
    </w:p>
    <w:p w14:paraId="199143F4"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Part III: The Tyranny Deepens (2027-2028)</w:t>
      </w:r>
    </w:p>
    <w:p w14:paraId="74E89F02"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Purges and the Camps</w:t>
      </w:r>
    </w:p>
    <w:p w14:paraId="1B2918D9"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year 2027 marked the transition from authoritarian governance to outright tyranny. Faced with growing protests and organized resistance, Crump declared a state of emergency following a disputed terrorist attack that many historians now believe was a false flag operation. The "Patriot Protection Act" passed through a coerced Congress, granting the president extraordinary powers to detain individuals deemed threats to national security.</w:t>
      </w:r>
    </w:p>
    <w:p w14:paraId="12AAFFE5"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What followed was a systematic purge of remaining opposition. Under the pretext of "combating domestic terrorism," the administration arrested thousands of activists, journalists, former government officials, and political opponents. Detention facilities, constructed through contracts awarded to Octagon-owned corporations, appeared in remote locations across the country.</w:t>
      </w:r>
    </w:p>
    <w:p w14:paraId="4527BD79"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"They called them 'National Reconciliation Centers,'" testified Maria Rodriguez, a former detainee who spent eight months in a Nevada facility. "We were held without charges, without access to lawyers. We were interrogated about our political activities, forced to watch hours of pro-Crump programming, and told we could leave once we demonstrated 'renewed patriotic commitment.' Some people just disappeared."</w:t>
      </w:r>
    </w:p>
    <w:p w14:paraId="209C9729"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international community's response was muted. Russian President Pushkin praised Crump's "strong leadership in difficult times." Kim Yung-chul of North Korea sent congratulations on "establishing order." European leaders issued concerned statements but took no concrete action, paralyzed by economic dependencies and their own political divisions. The United Nations investigation was blocked by Russian and Chinese vetoes.</w:t>
      </w:r>
    </w:p>
    <w:p w14:paraId="325FCF52"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Constitutional Crisis</w:t>
      </w:r>
    </w:p>
    <w:p w14:paraId="20A144F2" w14:textId="10676BB5"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In early 2028, as the presidential election year began, Crump made his most audacious move. Citing ongoing "national security emergencies" and "foreign interference operations," he signed an executive order postponing federal elections "until such time as secure voting can be guaranteed." The order also established a new "Electoral Integrity Commission" composed entirely of loyalists, which would determine when</w:t>
      </w:r>
      <w:r w:rsidR="001568D8">
        <w:rPr>
          <w:rFonts w:asciiTheme="majorBidi" w:hAnsiTheme="majorBidi" w:cstheme="majorBidi"/>
          <w:sz w:val="36"/>
          <w:szCs w:val="36"/>
        </w:rPr>
        <w:t xml:space="preserve">, </w:t>
      </w:r>
      <w:r w:rsidRPr="00D6403A">
        <w:rPr>
          <w:rFonts w:asciiTheme="majorBidi" w:hAnsiTheme="majorBidi" w:cstheme="majorBidi"/>
          <w:sz w:val="36"/>
          <w:szCs w:val="36"/>
        </w:rPr>
        <w:t>and under what conditions</w:t>
      </w:r>
      <w:r w:rsidR="001568D8">
        <w:rPr>
          <w:rFonts w:asciiTheme="majorBidi" w:hAnsiTheme="majorBidi" w:cstheme="majorBidi"/>
          <w:sz w:val="36"/>
          <w:szCs w:val="36"/>
        </w:rPr>
        <w:t xml:space="preserve">, </w:t>
      </w:r>
      <w:r w:rsidRPr="00D6403A">
        <w:rPr>
          <w:rFonts w:asciiTheme="majorBidi" w:hAnsiTheme="majorBidi" w:cstheme="majorBidi"/>
          <w:sz w:val="36"/>
          <w:szCs w:val="36"/>
        </w:rPr>
        <w:t>elections could proceed.</w:t>
      </w:r>
    </w:p>
    <w:p w14:paraId="65DECEAE"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This sparked the greatest constitutional crisis in American history. Twenty-three states, led by governors from both parties, declared the order void and announced they would proceed with elections regardless. The Supreme Court, now thoroughly packed with Crump appointees, ruled 6-3 that the president had acted within his emergency powers.</w:t>
      </w:r>
    </w:p>
    <w:p w14:paraId="2FABD017"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nation teetered on the brink of complete fracture. Several states began organizing their own militias. Military commanders faced impossible choices about which government to obey. The Octagon mobilized their private security forces, which had been growing in size and capability throughout Crump's term.</w:t>
      </w:r>
    </w:p>
    <w:p w14:paraId="6D5AC4E4"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"We came very close to civil war," said General Thomas McKenzie, who served as Chairman of the Joint Chiefs during this period. "We had units refusing orders, states declaring independence, armed militias converging on Washington. If not for the event in November, I don't know if we would have survived as a nation."</w:t>
      </w:r>
    </w:p>
    <w:p w14:paraId="4E40440E"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Oligarch's Betrayal</w:t>
      </w:r>
    </w:p>
    <w:p w14:paraId="127FB637" w14:textId="72B80B9A"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turning point came from an unexpected source: the Octagon itself. In November 2028, encrypted communications revealed a shocking development</w:t>
      </w:r>
      <w:r w:rsidR="001568D8">
        <w:rPr>
          <w:rFonts w:asciiTheme="majorBidi" w:hAnsiTheme="majorBidi" w:cstheme="majorBidi"/>
          <w:sz w:val="36"/>
          <w:szCs w:val="36"/>
        </w:rPr>
        <w:t xml:space="preserve">, </w:t>
      </w:r>
      <w:r w:rsidRPr="00D6403A">
        <w:rPr>
          <w:rFonts w:asciiTheme="majorBidi" w:hAnsiTheme="majorBidi" w:cstheme="majorBidi"/>
          <w:sz w:val="36"/>
          <w:szCs w:val="36"/>
        </w:rPr>
        <w:t>three members of the Octagon had concluded that Crump was no longer controllable or useful to their interests. His increasing paranoia, erratic decision-making, and the chaos threatening global economic stability prompted them to switch sides.</w:t>
      </w:r>
    </w:p>
    <w:p w14:paraId="487E0963"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Leon Tusk, in particular, had grown alarmed by Crump's threats to nationalize tech companies that didn't show sufficient loyalty. In a secret meeting with military leaders and congressional officials, Tusk provided evidence of the entire conspiracy: the financial arrangements, the coordination with foreign powers, the plans for permanent authoritarian rule. Most significantly, he provided access to communications that proved Crump had knowingly cooperated with Pushkin and Kim to undermine American democracy.</w:t>
      </w:r>
    </w:p>
    <w:p w14:paraId="263AF7A7"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"I'm not doing this because I've suddenly developed democratic principles," Tusk allegedly said in that meeting, according to participants' accounts. "I'm doing this because Crump has become unstable and dangerous even to those who put him in power. He's not our agent anymore; he's become a genuine threat to the system we sought to influence."</w:t>
      </w:r>
    </w:p>
    <w:p w14:paraId="3F3B8F98"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evidence Tusk provided formed the basis for impeachment articles drawn up in a dramatic late-night session of Congress. More importantly, it gave military and intelligence leaders the justification they needed to declare that following Crump's orders would constitute an illegal coup against the constitutional order.</w:t>
      </w:r>
    </w:p>
    <w:p w14:paraId="6B009075"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The Last Days</w:t>
      </w:r>
    </w:p>
    <w:p w14:paraId="0FB2DB55"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December 2028 witnessed extraordinary scenes. As the House voted on articles of impeachment, Crump barricaded himself in the White House with loyal Secret Service agents and a private security force. He went on social media platforms still under his control, calling on his supporters to "defend their president" and come to Washington.</w:t>
      </w:r>
    </w:p>
    <w:p w14:paraId="5B95050C"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Thousands answered his call, but the expected violence was largely prevented by military units that had turned against Crump. In tense standoffs around the capital, commanders convinced armed protesters to stand down, explaining that they were being used as pawns in a conspiracy against the country.</w:t>
      </w:r>
    </w:p>
    <w:p w14:paraId="7EEF8DE6" w14:textId="7860FA96"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most dramatic moment came on December 19th, when Chairman McKenzie personally confronted Crump in the Oval Office. According to McKenzie's later testimony, Crump alternated between rage and pleading, offering McKenzie anything</w:t>
      </w:r>
      <w:r w:rsidR="001568D8">
        <w:rPr>
          <w:rFonts w:asciiTheme="majorBidi" w:hAnsiTheme="majorBidi" w:cstheme="majorBidi"/>
          <w:sz w:val="36"/>
          <w:szCs w:val="36"/>
        </w:rPr>
        <w:t xml:space="preserve">, </w:t>
      </w:r>
      <w:r w:rsidRPr="00D6403A">
        <w:rPr>
          <w:rFonts w:asciiTheme="majorBidi" w:hAnsiTheme="majorBidi" w:cstheme="majorBidi"/>
          <w:sz w:val="36"/>
          <w:szCs w:val="36"/>
        </w:rPr>
        <w:t>money, power, a position in what Crump called "the new American order." When McKenzie refused, Crump allegedly said: "You're making a mistake. Pushkin won't let this stand. The Octagon won't let this stand. They need me."</w:t>
      </w:r>
    </w:p>
    <w:p w14:paraId="4723AA03"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"That's when I knew we'd already won," McKenzie recalled. "He still didn't understand that he'd become expendable to his own masters."</w:t>
      </w:r>
    </w:p>
    <w:p w14:paraId="3E3E1FDD"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On December 22, 2028, facing certain impeachment, removal, and criminal prosecution, Ronald Crump resigned the presidency. He attempted to board a private jet to Russia but was arrested on the tarmac. The Crump tyranny was over.</w:t>
      </w:r>
    </w:p>
    <w:p w14:paraId="705934E7" w14:textId="77777777" w:rsidR="00D6403A" w:rsidRPr="00D6403A" w:rsidRDefault="00D6403A" w:rsidP="00D6403A">
      <w:pPr>
        <w:ind w:left="0" w:firstLine="0"/>
        <w:rPr>
          <w:rFonts w:asciiTheme="majorBidi" w:hAnsiTheme="majorBidi" w:cstheme="majorBidi"/>
          <w:b/>
          <w:bCs/>
          <w:sz w:val="36"/>
          <w:szCs w:val="36"/>
        </w:rPr>
      </w:pPr>
      <w:r w:rsidRPr="00D6403A">
        <w:rPr>
          <w:rFonts w:asciiTheme="majorBidi" w:hAnsiTheme="majorBidi" w:cstheme="majorBidi"/>
          <w:b/>
          <w:bCs/>
          <w:sz w:val="36"/>
          <w:szCs w:val="36"/>
        </w:rPr>
        <w:t>Epilogue: Lessons and Recovery</w:t>
      </w:r>
    </w:p>
    <w:p w14:paraId="294F7708"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As we write this in March 2029, the work of rebuilding American democracy has only begun. The Truth and Reconciliation Commission continues its investigations. Thousands of officials face prosecution or disbarment. The constitutional amendments designed to prevent future abuses are working their way through state legislatures.</w:t>
      </w:r>
    </w:p>
    <w:p w14:paraId="68964426" w14:textId="19F0D9F0"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But the deeper damage</w:t>
      </w:r>
      <w:r w:rsidR="001568D8">
        <w:rPr>
          <w:rFonts w:asciiTheme="majorBidi" w:hAnsiTheme="majorBidi" w:cstheme="majorBidi"/>
          <w:sz w:val="36"/>
          <w:szCs w:val="36"/>
        </w:rPr>
        <w:t xml:space="preserve">, </w:t>
      </w:r>
      <w:r w:rsidRPr="00D6403A">
        <w:rPr>
          <w:rFonts w:asciiTheme="majorBidi" w:hAnsiTheme="majorBidi" w:cstheme="majorBidi"/>
          <w:sz w:val="36"/>
          <w:szCs w:val="36"/>
        </w:rPr>
        <w:t>the shattered trust, the broken institutions, the trauma of living under tyranny</w:t>
      </w:r>
      <w:r w:rsidR="001568D8">
        <w:rPr>
          <w:rFonts w:asciiTheme="majorBidi" w:hAnsiTheme="majorBidi" w:cstheme="majorBidi"/>
          <w:sz w:val="36"/>
          <w:szCs w:val="36"/>
        </w:rPr>
        <w:t xml:space="preserve">, </w:t>
      </w:r>
      <w:r w:rsidRPr="00D6403A">
        <w:rPr>
          <w:rFonts w:asciiTheme="majorBidi" w:hAnsiTheme="majorBidi" w:cstheme="majorBidi"/>
          <w:sz w:val="36"/>
          <w:szCs w:val="36"/>
        </w:rPr>
        <w:t>will take generations to heal. Millions of Americans still believe Crump was a patriot removed by a deep state conspiracy. The information ecosystem remains fractured. The vulnerabilities that allowed this to happen remain unaddressed.</w:t>
      </w:r>
    </w:p>
    <w:p w14:paraId="67C14244"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Crump tyranny taught us that democracy is not a stable state but a constant practice. It showed us that wealth without accountability is power without conscience. It demonstrated that conspiracy theories, rather than being fringe delusions, can become weapons of mass political destruction.</w:t>
      </w:r>
    </w:p>
    <w:p w14:paraId="7C180A15"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Most sobering of all, it revealed that the American experiment in self-governance came far closer to ending than most of us ever imagined possible. We survived not because our institutions were strong enough, but because the conspiracy against democracy ultimately betrayed itself.</w:t>
      </w:r>
    </w:p>
    <w:p w14:paraId="4147D099"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As the prosecutions continue and the full scope of the Crump regime's crimes becomes clear, one question haunts historians and citizens alike: What if Tusk hadn't turned? What if the Octagon had remained united? How close did we come to losing everything?</w:t>
      </w:r>
    </w:p>
    <w:p w14:paraId="7B1A58EB" w14:textId="42D19963"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Close enough that we must never forget. Close enough that vigilance is no longer optional. Close enough that the warning signs of tyranny</w:t>
      </w:r>
      <w:r w:rsidR="001568D8">
        <w:rPr>
          <w:rFonts w:asciiTheme="majorBidi" w:hAnsiTheme="majorBidi" w:cstheme="majorBidi"/>
          <w:sz w:val="36"/>
          <w:szCs w:val="36"/>
        </w:rPr>
        <w:t xml:space="preserve">, </w:t>
      </w:r>
      <w:r w:rsidRPr="00D6403A">
        <w:rPr>
          <w:rFonts w:asciiTheme="majorBidi" w:hAnsiTheme="majorBidi" w:cstheme="majorBidi"/>
          <w:sz w:val="36"/>
          <w:szCs w:val="36"/>
        </w:rPr>
        <w:t>which we ignored, dismissed, or rationalized away</w:t>
      </w:r>
      <w:r w:rsidR="001568D8">
        <w:rPr>
          <w:rFonts w:asciiTheme="majorBidi" w:hAnsiTheme="majorBidi" w:cstheme="majorBidi"/>
          <w:sz w:val="36"/>
          <w:szCs w:val="36"/>
        </w:rPr>
        <w:t xml:space="preserve">, </w:t>
      </w:r>
      <w:r w:rsidRPr="00D6403A">
        <w:rPr>
          <w:rFonts w:asciiTheme="majorBidi" w:hAnsiTheme="majorBidi" w:cstheme="majorBidi"/>
          <w:sz w:val="36"/>
          <w:szCs w:val="36"/>
        </w:rPr>
        <w:t>must be permanently etched into the American consciousness.</w:t>
      </w:r>
    </w:p>
    <w:p w14:paraId="3CD21952"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sz w:val="36"/>
          <w:szCs w:val="36"/>
        </w:rPr>
        <w:t>The Crump tyranny is over. The work of ensuring it never happens again has only begun.</w:t>
      </w:r>
    </w:p>
    <w:p w14:paraId="632232A2" w14:textId="77777777" w:rsidR="00D6403A" w:rsidRPr="00D6403A" w:rsidRDefault="00000000" w:rsidP="00D6403A">
      <w:pPr>
        <w:ind w:left="0" w:firstLine="0"/>
        <w:rPr>
          <w:rFonts w:asciiTheme="majorBidi" w:hAnsiTheme="majorBidi" w:cstheme="majorBidi"/>
          <w:sz w:val="36"/>
          <w:szCs w:val="36"/>
        </w:rPr>
      </w:pPr>
      <w:r>
        <w:rPr>
          <w:rFonts w:asciiTheme="majorBidi" w:hAnsiTheme="majorBidi" w:cstheme="majorBidi"/>
          <w:sz w:val="36"/>
          <w:szCs w:val="36"/>
        </w:rPr>
        <w:pict w14:anchorId="7FD93C30">
          <v:rect id="_x0000_i1025" style="width:0;height:1.5pt" o:hralign="center" o:hrstd="t" o:hr="t" fillcolor="#a0a0a0" stroked="f"/>
        </w:pict>
      </w:r>
    </w:p>
    <w:p w14:paraId="31FD5482" w14:textId="77777777" w:rsidR="00D6403A" w:rsidRPr="00D6403A" w:rsidRDefault="00D6403A" w:rsidP="00D6403A">
      <w:pPr>
        <w:ind w:left="0" w:firstLine="0"/>
        <w:rPr>
          <w:rFonts w:asciiTheme="majorBidi" w:hAnsiTheme="majorBidi" w:cstheme="majorBidi"/>
          <w:sz w:val="36"/>
          <w:szCs w:val="36"/>
        </w:rPr>
      </w:pPr>
      <w:r w:rsidRPr="00D6403A">
        <w:rPr>
          <w:rFonts w:asciiTheme="majorBidi" w:hAnsiTheme="majorBidi" w:cstheme="majorBidi"/>
          <w:i/>
          <w:iCs/>
          <w:sz w:val="36"/>
          <w:szCs w:val="36"/>
        </w:rPr>
        <w:t>Dr. Rebecca Morrison is Professor of Contemporary American History at Columbia University and served as lead researcher for the Truth and Reconciliation Commission. This commentary represents her personal analysis and does not reflect the official positions of the Commission.</w:t>
      </w:r>
    </w:p>
    <w:p w14:paraId="70AC29BA" w14:textId="4147F044" w:rsidR="00FB5B6C" w:rsidRPr="00D6403A" w:rsidRDefault="00FB5B6C" w:rsidP="00D6403A">
      <w:pPr>
        <w:ind w:left="0" w:firstLine="0"/>
        <w:rPr>
          <w:rFonts w:asciiTheme="majorBidi" w:hAnsiTheme="majorBidi" w:cstheme="majorBidi"/>
          <w:sz w:val="36"/>
          <w:szCs w:val="36"/>
        </w:rPr>
      </w:pPr>
    </w:p>
    <w:p w14:paraId="106A6BE1" w14:textId="77777777" w:rsidR="00BE18EE" w:rsidRPr="00BE18EE" w:rsidRDefault="00BE18EE" w:rsidP="00BE18EE">
      <w:pPr>
        <w:ind w:left="0" w:firstLine="0"/>
        <w:rPr>
          <w:rFonts w:asciiTheme="majorBidi" w:hAnsiTheme="majorBidi" w:cstheme="majorBidi"/>
          <w:b/>
          <w:bCs/>
          <w:sz w:val="36"/>
          <w:szCs w:val="36"/>
        </w:rPr>
      </w:pPr>
      <w:r w:rsidRPr="00BE18EE">
        <w:rPr>
          <w:rFonts w:asciiTheme="majorBidi" w:hAnsiTheme="majorBidi" w:cstheme="majorBidi"/>
          <w:b/>
          <w:bCs/>
          <w:sz w:val="36"/>
          <w:szCs w:val="36"/>
        </w:rPr>
        <w:t>Rewritten Version: The Fall of the Crump Regime</w:t>
      </w:r>
    </w:p>
    <w:p w14:paraId="5DB93F0C"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Prologue: The Siege of the People’s House</w:t>
      </w:r>
    </w:p>
    <w:p w14:paraId="26B4A4EC"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December 19, 2028.</w:t>
      </w:r>
      <w:r w:rsidRPr="00BE18EE">
        <w:rPr>
          <w:rFonts w:asciiTheme="majorBidi" w:hAnsiTheme="majorBidi" w:cstheme="majorBidi"/>
          <w:sz w:val="36"/>
          <w:szCs w:val="36"/>
        </w:rPr>
        <w:t xml:space="preserve"> The air over Washington, D.C., was cold enough to feel like a warning. From the Oval Office, Ronald Crump could see his supporters, a sea of flags and fury, held back by army units that had, just days before, been under his command. Now, their tanks were pointed towards the White House.</w:t>
      </w:r>
    </w:p>
    <w:p w14:paraId="7B27CB58"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Chairman of the Joint Chiefs General Thomas McKenzie stood before him, his posture rigid, his face a mask of professional calm. The room, once a stage for Crump’s power, now felt like a gilded cage.</w:t>
      </w:r>
    </w:p>
    <w:p w14:paraId="40B0F876"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“They’re calling it the ‘Tusk Dump,’” Crump snarled, gesturing to a tablet displaying the encrypted logs that had unraveled his presidency. “A betrayal. You’re betraying your Commander-in-Chief.”</w:t>
      </w:r>
    </w:p>
    <w:p w14:paraId="6038ACB1"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“No, sir,” McKenzie replied, his voice low and steady. “We are obeying our oath to the Constitution. The evidence is… incontrovertible.”</w:t>
      </w:r>
    </w:p>
    <w:p w14:paraId="7945FCBB"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Crump’s eyes darted from the window to the general, his bravado cracking to reveal a desperate plea. “Thomas… we can fix this. Pushkin won’t let this stand. The Octagon… they need me. We can give you anything. Name your price.”</w:t>
      </w:r>
    </w:p>
    <w:p w14:paraId="0CFD8A7F"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McKenzie didn’t flinch. “That’s the mistake you always made, Mr. President. You thought everyone had a price. Some of us still believe in a nation that isn’t for sale.”</w:t>
      </w:r>
    </w:p>
    <w:p w14:paraId="75B6E7A6"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In that moment, the last of Crump’s power evaporated. He was no longer a tyrant; he was a liability his masters had already calculated away.</w:t>
      </w:r>
    </w:p>
    <w:p w14:paraId="04E1D062" w14:textId="77777777" w:rsidR="00BE18EE" w:rsidRPr="00BE18EE" w:rsidRDefault="00000000" w:rsidP="00BE18EE">
      <w:pPr>
        <w:ind w:left="0" w:firstLine="0"/>
        <w:rPr>
          <w:rFonts w:asciiTheme="majorBidi" w:hAnsiTheme="majorBidi" w:cstheme="majorBidi"/>
          <w:sz w:val="36"/>
          <w:szCs w:val="36"/>
        </w:rPr>
      </w:pPr>
      <w:r>
        <w:rPr>
          <w:rFonts w:asciiTheme="majorBidi" w:hAnsiTheme="majorBidi" w:cstheme="majorBidi"/>
          <w:sz w:val="36"/>
          <w:szCs w:val="36"/>
        </w:rPr>
        <w:pict w14:anchorId="12BFB7C6">
          <v:rect id="_x0000_i1026" style="width:0;height:1.5pt" o:hralign="center" o:hrstd="t" o:hr="t" fillcolor="#a0a0a0" stroked="f"/>
        </w:pict>
      </w:r>
    </w:p>
    <w:p w14:paraId="6603E37D"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Part I: The Asset</w:t>
      </w:r>
    </w:p>
    <w:p w14:paraId="3E3B32D6"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1. The Moscow Ledger (1987)</w:t>
      </w:r>
    </w:p>
    <w:p w14:paraId="001A2253"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 file was thin, one of thousands generated by the KGB that year. It concerned a visiting American businessman, one Ronald Crump, whose debts and ego had drawn the attention of Soviet intelligence. The case officer, a young Vladimir Pushkin in Leningrad, appended a final note that would prove prophetic:</w:t>
      </w:r>
    </w:p>
    <w:p w14:paraId="05A370D2"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i/>
          <w:iCs/>
          <w:sz w:val="36"/>
          <w:szCs w:val="36"/>
        </w:rPr>
        <w:t>“Subject is vain, deeply in debt, and possesses no discernible ideological loyalty. He admires strength and spectacle. He is the perfect blank slate. Recommend long-term cultivation. One day, he could be of significant use.”</w:t>
      </w:r>
    </w:p>
    <w:p w14:paraId="6A2BD146"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 xml:space="preserve">For decades, the cultivation was financial. When American banks abandoned Crump after the Atlantic City debacles, the money flowed from shadowy Russian oligarchs and state-connected banks. It was a slow, patient operation, building a lever of compromise. By the time Crump descended the golden escalator in 2015 to announce his presidential run, he was already so entangled in Russian financing that, as a later Treasury report would starkly state, </w:t>
      </w:r>
      <w:r w:rsidRPr="00BE18EE">
        <w:rPr>
          <w:rFonts w:asciiTheme="majorBidi" w:hAnsiTheme="majorBidi" w:cstheme="majorBidi"/>
          <w:b/>
          <w:bCs/>
          <w:sz w:val="36"/>
          <w:szCs w:val="36"/>
        </w:rPr>
        <w:t>“He was less a Russian asset than a Russian investment.”</w:t>
      </w:r>
    </w:p>
    <w:p w14:paraId="2E08605B"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2. The Upgrade (2022)</w:t>
      </w:r>
    </w:p>
    <w:p w14:paraId="1265424D"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 meeting took place not in a boardroom, but in a virtual reality simulation of Leonardo da Vinci’s workshop. The eight figures of the Oligarch Octagon appeared as avatars, their real identities hidden behind layers of encryption.</w:t>
      </w:r>
    </w:p>
    <w:p w14:paraId="51AD4323"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“Democracy is a legacy system,” said the avatar of Leon Tusk, his voice synthesized to a calm, authoritative baritone. “It’s buggy, inefficient, and vulnerable to populist viruses. We need an upgrade.”</w:t>
      </w:r>
    </w:p>
    <w:p w14:paraId="7EF57445"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Another avatar, representing the South African mining magnate, chimed in. “Crump is the perfect catalyst. He’s a human wrecking ball for the old system. He doesn’t believe in it, so he has no qualms about breaking it.”</w:t>
      </w:r>
    </w:p>
    <w:p w14:paraId="297A841D"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Tusk manipulated a holographic flow chart. “Precisely. We don’t need him to build the new world. We just need him to clear the ground. We’ll provide the capital, the data, the narrative. He provides the chaos.” The plan wasn’t to crown a king, but to install a CEO, with themselves as the majority shareholders.</w:t>
      </w:r>
    </w:p>
    <w:p w14:paraId="5C2B088D"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Part II: The Takeover</w:t>
      </w:r>
    </w:p>
    <w:p w14:paraId="79F3F604"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3. The First Hundred Days: A Schedule of Subversion</w:t>
      </w:r>
    </w:p>
    <w:p w14:paraId="1F31EDC4"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 speed of the dismantlement was breathtaking. It wasn't a coup d'état, but a coup de paperwork, executed with corporate efficiency.</w:t>
      </w:r>
    </w:p>
    <w:p w14:paraId="597B4AD9" w14:textId="77777777" w:rsidR="00BE18EE" w:rsidRPr="00BE18EE" w:rsidRDefault="00BE18EE" w:rsidP="00BE18EE">
      <w:pPr>
        <w:numPr>
          <w:ilvl w:val="0"/>
          <w:numId w:val="2"/>
        </w:numPr>
        <w:rPr>
          <w:rFonts w:asciiTheme="majorBidi" w:hAnsiTheme="majorBidi" w:cstheme="majorBidi"/>
          <w:sz w:val="36"/>
          <w:szCs w:val="36"/>
        </w:rPr>
      </w:pPr>
      <w:r w:rsidRPr="00BE18EE">
        <w:rPr>
          <w:rFonts w:asciiTheme="majorBidi" w:hAnsiTheme="majorBidi" w:cstheme="majorBidi"/>
          <w:b/>
          <w:bCs/>
          <w:sz w:val="36"/>
          <w:szCs w:val="36"/>
        </w:rPr>
        <w:t>Day 3:</w:t>
      </w:r>
      <w:r w:rsidRPr="00BE18EE">
        <w:rPr>
          <w:rFonts w:asciiTheme="majorBidi" w:hAnsiTheme="majorBidi" w:cstheme="majorBidi"/>
          <w:sz w:val="36"/>
          <w:szCs w:val="36"/>
        </w:rPr>
        <w:t xml:space="preserve"> The "Patriotic Services Review Board" was established. In a leaked memo, its head was told to "prioritize perceived loyalty over proven competence."</w:t>
      </w:r>
    </w:p>
    <w:p w14:paraId="69F34E15" w14:textId="77777777" w:rsidR="00BE18EE" w:rsidRPr="00BE18EE" w:rsidRDefault="00BE18EE" w:rsidP="00BE18EE">
      <w:pPr>
        <w:numPr>
          <w:ilvl w:val="0"/>
          <w:numId w:val="2"/>
        </w:numPr>
        <w:rPr>
          <w:rFonts w:asciiTheme="majorBidi" w:hAnsiTheme="majorBidi" w:cstheme="majorBidi"/>
          <w:sz w:val="36"/>
          <w:szCs w:val="36"/>
        </w:rPr>
      </w:pPr>
      <w:r w:rsidRPr="00BE18EE">
        <w:rPr>
          <w:rFonts w:asciiTheme="majorBidi" w:hAnsiTheme="majorBidi" w:cstheme="majorBidi"/>
          <w:b/>
          <w:bCs/>
          <w:sz w:val="36"/>
          <w:szCs w:val="36"/>
        </w:rPr>
        <w:t>Day 45:</w:t>
      </w:r>
      <w:r w:rsidRPr="00BE18EE">
        <w:rPr>
          <w:rFonts w:asciiTheme="majorBidi" w:hAnsiTheme="majorBidi" w:cstheme="majorBidi"/>
          <w:sz w:val="36"/>
          <w:szCs w:val="36"/>
        </w:rPr>
        <w:t xml:space="preserve"> The quiet purge of the intelligence community began. The new CIA Director, a former talk-show host and fervent loyalist, sent a company-wide email with the subject: "The New Mission: Serving the President."</w:t>
      </w:r>
    </w:p>
    <w:p w14:paraId="36076102" w14:textId="77777777" w:rsidR="00BE18EE" w:rsidRPr="00BE18EE" w:rsidRDefault="00BE18EE" w:rsidP="00BE18EE">
      <w:pPr>
        <w:numPr>
          <w:ilvl w:val="0"/>
          <w:numId w:val="2"/>
        </w:numPr>
        <w:rPr>
          <w:rFonts w:asciiTheme="majorBidi" w:hAnsiTheme="majorBidi" w:cstheme="majorBidi"/>
          <w:sz w:val="36"/>
          <w:szCs w:val="36"/>
        </w:rPr>
      </w:pPr>
      <w:r w:rsidRPr="00BE18EE">
        <w:rPr>
          <w:rFonts w:asciiTheme="majorBidi" w:hAnsiTheme="majorBidi" w:cstheme="majorBidi"/>
          <w:b/>
          <w:bCs/>
          <w:sz w:val="36"/>
          <w:szCs w:val="36"/>
        </w:rPr>
        <w:t>Day 89:</w:t>
      </w:r>
      <w:r w:rsidRPr="00BE18EE">
        <w:rPr>
          <w:rFonts w:asciiTheme="majorBidi" w:hAnsiTheme="majorBidi" w:cstheme="majorBidi"/>
          <w:sz w:val="36"/>
          <w:szCs w:val="36"/>
        </w:rPr>
        <w:t xml:space="preserve"> The "Efficiency in Governance Act" passed. It was 2,000 pages long, written by Octagon lawyers. Few in Congress read it. It effectively outsourced the machinery of the state to private contractors, all leading back to Octagon-controlled corporations. The government was being hollowed out and replaced with a for-profit shadow.</w:t>
      </w:r>
    </w:p>
    <w:p w14:paraId="54215A59"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4. The Gagging of the Fourth Estate</w:t>
      </w:r>
    </w:p>
    <w:p w14:paraId="1E93F342"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 xml:space="preserve">Sarah Jenkins, an investigative reporter for the </w:t>
      </w:r>
      <w:r w:rsidRPr="00BE18EE">
        <w:rPr>
          <w:rFonts w:asciiTheme="majorBidi" w:hAnsiTheme="majorBidi" w:cstheme="majorBidi"/>
          <w:i/>
          <w:iCs/>
          <w:sz w:val="36"/>
          <w:szCs w:val="36"/>
        </w:rPr>
        <w:t>Post</w:t>
      </w:r>
      <w:r w:rsidRPr="00BE18EE">
        <w:rPr>
          <w:rFonts w:asciiTheme="majorBidi" w:hAnsiTheme="majorBidi" w:cstheme="majorBidi"/>
          <w:sz w:val="36"/>
          <w:szCs w:val="36"/>
        </w:rPr>
        <w:t>, was arrested on a crisp autumn morning. The charge: "Violations of the National Security Communications Act." Her crime: preparing a story on the no-bid contracts flowing to a Tusk-owned infrastructure firm.</w:t>
      </w:r>
    </w:p>
    <w:p w14:paraId="2CE7E62C"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 xml:space="preserve">There was no trial. She was taken to a "National Reconciliation Center" in Nevada. For eight months, her world was a concrete cell and a screen that played a 24/7 loop of pro-Crump commentary and footage of economic growth. Interrogators weren’t asking for state secrets; they were asking for her sources, for her notes, for her </w:t>
      </w:r>
      <w:r w:rsidRPr="00BE18EE">
        <w:rPr>
          <w:rFonts w:asciiTheme="majorBidi" w:hAnsiTheme="majorBidi" w:cstheme="majorBidi"/>
          <w:i/>
          <w:iCs/>
          <w:sz w:val="36"/>
          <w:szCs w:val="36"/>
        </w:rPr>
        <w:t>compliance</w:t>
      </w:r>
      <w:r w:rsidRPr="00BE18EE">
        <w:rPr>
          <w:rFonts w:asciiTheme="majorBidi" w:hAnsiTheme="majorBidi" w:cstheme="majorBidi"/>
          <w:sz w:val="36"/>
          <w:szCs w:val="36"/>
        </w:rPr>
        <w:t>. The goal wasn't to extract information, but to implant it. The free press wasn't just being silenced; it was being reprogrammed.</w:t>
      </w:r>
    </w:p>
    <w:p w14:paraId="5775EC7E"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Part III: The Unraveling</w:t>
      </w:r>
    </w:p>
    <w:p w14:paraId="61FE74B0"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5. The Betrayal (November 2028)</w:t>
      </w:r>
    </w:p>
    <w:p w14:paraId="79CF78BF"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 crack in the Octagon began with a single line of code. Leon Tusk’s AI monitoring systems flagged a series of Crump’s private, unscripted rants. The subject: his post-election plan to "bring the tech giants to heel."</w:t>
      </w:r>
    </w:p>
    <w:p w14:paraId="27583E69"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 xml:space="preserve">“He’s talking about nationalizing data infrastructure,” Tusk said, his real voice tight with anger, to the Russian and Saudi members on a secure line. “He’s not just breaking the old system; he’s breaking the </w:t>
      </w:r>
      <w:r w:rsidRPr="00BE18EE">
        <w:rPr>
          <w:rFonts w:asciiTheme="majorBidi" w:hAnsiTheme="majorBidi" w:cstheme="majorBidi"/>
          <w:i/>
          <w:iCs/>
          <w:sz w:val="36"/>
          <w:szCs w:val="36"/>
        </w:rPr>
        <w:t>tool</w:t>
      </w:r>
      <w:r w:rsidRPr="00BE18EE">
        <w:rPr>
          <w:rFonts w:asciiTheme="majorBidi" w:hAnsiTheme="majorBidi" w:cstheme="majorBidi"/>
          <w:sz w:val="36"/>
          <w:szCs w:val="36"/>
        </w:rPr>
        <w:t xml:space="preserve"> we gave him. He’s a fire we can no longer control.”</w:t>
      </w:r>
    </w:p>
    <w:p w14:paraId="7F5F01E8"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 Oligarchs were not idealists; they were calculators. They had bet on a controlled demolition, but Crump had started a wildfire that threatened their own assets and global stability. The cost-benefit analysis had shifted. The asset had become a liability.</w:t>
      </w:r>
    </w:p>
    <w:p w14:paraId="7AD91139"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Tusk made the call. He delivered the "black box"—a complete record of the financial trails, the covert communications with Pushkin and Kim, the plans for the suspension of elections—to General McKenzie and the Senate Majority Leader. It wasn't an act of patriotism; it was a corporate hostile takeover of a failing subsidiary.</w:t>
      </w:r>
    </w:p>
    <w:p w14:paraId="74769FEE"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b/>
          <w:bCs/>
          <w:sz w:val="36"/>
          <w:szCs w:val="36"/>
        </w:rPr>
        <w:t>Epilogue: The Scars</w:t>
      </w:r>
    </w:p>
    <w:p w14:paraId="05E260C8"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 Crump regime ended not with a revolution, but with a resignation and an arrest on a rain-swept tarmac. But the nation it left behind was a patient emerging from a long fever, weak and disoriented.</w:t>
      </w:r>
    </w:p>
    <w:p w14:paraId="58A77ABF"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 Truth and Reconciliation Commission now hears the testimonies, but how do you reconcile two separate realities? Millions still inhabit the information universe the Octagon built, where Crump is a martyr and Tusk’s betrayal is proof of the deep state.</w:t>
      </w:r>
    </w:p>
    <w:p w14:paraId="2C1CE407"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We learned that tyranny no longer needs to kick down the door. It can be voted in, streamed on your phone, and administered by a friendly-looking app. It can be financed by your pension fund and built by contractors you hired for efficiency.</w:t>
      </w:r>
    </w:p>
    <w:p w14:paraId="6B64B6EF" w14:textId="77777777" w:rsidR="00BE18EE" w:rsidRPr="00BE18EE" w:rsidRDefault="00BE18EE" w:rsidP="00BE18EE">
      <w:pPr>
        <w:ind w:left="0" w:firstLine="0"/>
        <w:rPr>
          <w:rFonts w:asciiTheme="majorBidi" w:hAnsiTheme="majorBidi" w:cstheme="majorBidi"/>
          <w:sz w:val="36"/>
          <w:szCs w:val="36"/>
        </w:rPr>
      </w:pPr>
      <w:r w:rsidRPr="00BE18EE">
        <w:rPr>
          <w:rFonts w:asciiTheme="majorBidi" w:hAnsiTheme="majorBidi" w:cstheme="majorBidi"/>
          <w:sz w:val="36"/>
          <w:szCs w:val="36"/>
        </w:rPr>
        <w:t>The fall of the Crump regime was a victory, but a Pyrrhic one. It proved our system could survive a near-fatal attack. The haunting question that remains is whether we have the will to heal the vulnerabilities that let the infection in, in the first place.</w:t>
      </w:r>
    </w:p>
    <w:p w14:paraId="11CAD93A" w14:textId="77777777" w:rsidR="00BE18EE" w:rsidRPr="00BE18EE" w:rsidRDefault="00000000" w:rsidP="00BE18EE">
      <w:pPr>
        <w:ind w:left="0" w:firstLine="0"/>
        <w:rPr>
          <w:rFonts w:asciiTheme="majorBidi" w:hAnsiTheme="majorBidi" w:cstheme="majorBidi"/>
          <w:sz w:val="36"/>
          <w:szCs w:val="36"/>
        </w:rPr>
      </w:pPr>
      <w:r>
        <w:rPr>
          <w:rFonts w:asciiTheme="majorBidi" w:hAnsiTheme="majorBidi" w:cstheme="majorBidi"/>
          <w:sz w:val="36"/>
          <w:szCs w:val="36"/>
        </w:rPr>
        <w:pict w14:anchorId="5FF9E245">
          <v:rect id="_x0000_i1027" style="width:0;height:1.5pt" o:hralign="center" o:hrstd="t" o:hr="t" fillcolor="#a0a0a0" stroked="f"/>
        </w:pict>
      </w:r>
    </w:p>
    <w:p w14:paraId="2DFC36DA" w14:textId="77777777" w:rsidR="00BE18EE" w:rsidRPr="00BE18EE" w:rsidRDefault="00BE18EE" w:rsidP="00BE18EE">
      <w:pPr>
        <w:ind w:left="0" w:firstLine="0"/>
        <w:rPr>
          <w:rFonts w:asciiTheme="majorBidi" w:hAnsiTheme="majorBidi" w:cstheme="majorBidi"/>
          <w:b/>
          <w:bCs/>
          <w:sz w:val="36"/>
          <w:szCs w:val="36"/>
        </w:rPr>
      </w:pPr>
      <w:r w:rsidRPr="00BE18EE">
        <w:rPr>
          <w:rFonts w:asciiTheme="majorBidi" w:hAnsiTheme="majorBidi" w:cstheme="majorBidi"/>
          <w:b/>
          <w:bCs/>
          <w:sz w:val="36"/>
          <w:szCs w:val="36"/>
        </w:rPr>
        <w:t>Summary of Rewriting Choices:</w:t>
      </w:r>
    </w:p>
    <w:p w14:paraId="3FD10630" w14:textId="77777777" w:rsidR="00BE18EE" w:rsidRPr="00BE18EE" w:rsidRDefault="00BE18EE" w:rsidP="00BE18EE">
      <w:pPr>
        <w:numPr>
          <w:ilvl w:val="0"/>
          <w:numId w:val="3"/>
        </w:numPr>
        <w:rPr>
          <w:rFonts w:asciiTheme="majorBidi" w:hAnsiTheme="majorBidi" w:cstheme="majorBidi"/>
          <w:sz w:val="36"/>
          <w:szCs w:val="36"/>
        </w:rPr>
      </w:pPr>
      <w:r w:rsidRPr="00BE18EE">
        <w:rPr>
          <w:rFonts w:asciiTheme="majorBidi" w:hAnsiTheme="majorBidi" w:cstheme="majorBidi"/>
          <w:b/>
          <w:bCs/>
          <w:sz w:val="36"/>
          <w:szCs w:val="36"/>
        </w:rPr>
        <w:t>Opened with a Scene:</w:t>
      </w:r>
      <w:r w:rsidRPr="00BE18EE">
        <w:rPr>
          <w:rFonts w:asciiTheme="majorBidi" w:hAnsiTheme="majorBidi" w:cstheme="majorBidi"/>
          <w:sz w:val="36"/>
          <w:szCs w:val="36"/>
        </w:rPr>
        <w:t xml:space="preserve"> The prologue drops the reader into the climactic moment to create immediate tension.</w:t>
      </w:r>
    </w:p>
    <w:p w14:paraId="50E733BB" w14:textId="77777777" w:rsidR="00BE18EE" w:rsidRPr="00BE18EE" w:rsidRDefault="00BE18EE" w:rsidP="00BE18EE">
      <w:pPr>
        <w:numPr>
          <w:ilvl w:val="0"/>
          <w:numId w:val="3"/>
        </w:numPr>
        <w:rPr>
          <w:rFonts w:asciiTheme="majorBidi" w:hAnsiTheme="majorBidi" w:cstheme="majorBidi"/>
          <w:sz w:val="36"/>
          <w:szCs w:val="36"/>
        </w:rPr>
      </w:pPr>
      <w:r w:rsidRPr="00BE18EE">
        <w:rPr>
          <w:rFonts w:asciiTheme="majorBidi" w:hAnsiTheme="majorBidi" w:cstheme="majorBidi"/>
          <w:b/>
          <w:bCs/>
          <w:sz w:val="36"/>
          <w:szCs w:val="36"/>
        </w:rPr>
        <w:t>Focused on Specifics:</w:t>
      </w:r>
      <w:r w:rsidRPr="00BE18EE">
        <w:rPr>
          <w:rFonts w:asciiTheme="majorBidi" w:hAnsiTheme="majorBidi" w:cstheme="majorBidi"/>
          <w:sz w:val="36"/>
          <w:szCs w:val="36"/>
        </w:rPr>
        <w:t xml:space="preserve"> Used fictional but concrete details (the "Tusk Dump," the VR meeting, Sarah Jenkins's arrest) to make the abstract horror tangible.</w:t>
      </w:r>
    </w:p>
    <w:p w14:paraId="50B87409" w14:textId="77777777" w:rsidR="00BE18EE" w:rsidRPr="00BE18EE" w:rsidRDefault="00BE18EE" w:rsidP="00BE18EE">
      <w:pPr>
        <w:numPr>
          <w:ilvl w:val="0"/>
          <w:numId w:val="3"/>
        </w:numPr>
        <w:rPr>
          <w:rFonts w:asciiTheme="majorBidi" w:hAnsiTheme="majorBidi" w:cstheme="majorBidi"/>
          <w:sz w:val="36"/>
          <w:szCs w:val="36"/>
        </w:rPr>
      </w:pPr>
      <w:r w:rsidRPr="00BE18EE">
        <w:rPr>
          <w:rFonts w:asciiTheme="majorBidi" w:hAnsiTheme="majorBidi" w:cstheme="majorBidi"/>
          <w:b/>
          <w:bCs/>
          <w:sz w:val="36"/>
          <w:szCs w:val="36"/>
        </w:rPr>
        <w:t>Fleshed out the Betrayal:</w:t>
      </w:r>
      <w:r w:rsidRPr="00BE18EE">
        <w:rPr>
          <w:rFonts w:asciiTheme="majorBidi" w:hAnsiTheme="majorBidi" w:cstheme="majorBidi"/>
          <w:sz w:val="36"/>
          <w:szCs w:val="36"/>
        </w:rPr>
        <w:t xml:space="preserve"> Gave Tusk a more specific and credible trigger (Crump threatening to nationalize tech) and framed his actions as a cold business decision.</w:t>
      </w:r>
    </w:p>
    <w:p w14:paraId="4F4854B6" w14:textId="77777777" w:rsidR="00BE18EE" w:rsidRPr="00BE18EE" w:rsidRDefault="00BE18EE" w:rsidP="00BE18EE">
      <w:pPr>
        <w:numPr>
          <w:ilvl w:val="0"/>
          <w:numId w:val="3"/>
        </w:numPr>
        <w:rPr>
          <w:rFonts w:asciiTheme="majorBidi" w:hAnsiTheme="majorBidi" w:cstheme="majorBidi"/>
          <w:sz w:val="36"/>
          <w:szCs w:val="36"/>
        </w:rPr>
      </w:pPr>
      <w:r w:rsidRPr="00BE18EE">
        <w:rPr>
          <w:rFonts w:asciiTheme="majorBidi" w:hAnsiTheme="majorBidi" w:cstheme="majorBidi"/>
          <w:b/>
          <w:bCs/>
          <w:sz w:val="36"/>
          <w:szCs w:val="36"/>
        </w:rPr>
        <w:t>Maintained a Narrative Drive:</w:t>
      </w:r>
      <w:r w:rsidRPr="00BE18EE">
        <w:rPr>
          <w:rFonts w:asciiTheme="majorBidi" w:hAnsiTheme="majorBidi" w:cstheme="majorBidi"/>
          <w:sz w:val="36"/>
          <w:szCs w:val="36"/>
        </w:rPr>
        <w:t xml:space="preserve"> Used shorter paragraphs, more vivid language, and a focus on key characters (McKenzie, Jenkins, Tusk) to carry the story forward, making it read less like a report and more like a history.</w:t>
      </w:r>
    </w:p>
    <w:p w14:paraId="24E6A2FC" w14:textId="77777777" w:rsidR="00BE18EE" w:rsidRPr="00BE18EE" w:rsidRDefault="00BE18EE" w:rsidP="00BE18EE">
      <w:pPr>
        <w:numPr>
          <w:ilvl w:val="0"/>
          <w:numId w:val="3"/>
        </w:numPr>
        <w:rPr>
          <w:rFonts w:asciiTheme="majorBidi" w:hAnsiTheme="majorBidi" w:cstheme="majorBidi"/>
          <w:sz w:val="36"/>
          <w:szCs w:val="36"/>
        </w:rPr>
      </w:pPr>
      <w:r w:rsidRPr="00BE18EE">
        <w:rPr>
          <w:rFonts w:asciiTheme="majorBidi" w:hAnsiTheme="majorBidi" w:cstheme="majorBidi"/>
          <w:b/>
          <w:bCs/>
          <w:sz w:val="36"/>
          <w:szCs w:val="36"/>
        </w:rPr>
        <w:t>Preserved the Core Thesis:</w:t>
      </w:r>
      <w:r w:rsidRPr="00BE18EE">
        <w:rPr>
          <w:rFonts w:asciiTheme="majorBidi" w:hAnsiTheme="majorBidi" w:cstheme="majorBidi"/>
          <w:sz w:val="36"/>
          <w:szCs w:val="36"/>
        </w:rPr>
        <w:t xml:space="preserve"> The fundamental argument—that democracy was nearly brought down by a synergy of foreign compromise, oligarchic ambition, and information warfare—remains intact, but is now delivered with more narrative force.</w:t>
      </w:r>
    </w:p>
    <w:p w14:paraId="313D1B4E" w14:textId="77777777" w:rsidR="00D6403A" w:rsidRPr="00D6403A" w:rsidRDefault="00D6403A">
      <w:pPr>
        <w:ind w:left="0" w:firstLine="0"/>
        <w:rPr>
          <w:rFonts w:asciiTheme="majorBidi" w:hAnsiTheme="majorBidi" w:cstheme="majorBidi"/>
          <w:sz w:val="36"/>
          <w:szCs w:val="36"/>
        </w:rPr>
      </w:pPr>
    </w:p>
    <w:sectPr w:rsidR="00D6403A" w:rsidRPr="00D64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2F3"/>
    <w:multiLevelType w:val="multilevel"/>
    <w:tmpl w:val="CBB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17E8A"/>
    <w:multiLevelType w:val="multilevel"/>
    <w:tmpl w:val="AC1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932FB"/>
    <w:multiLevelType w:val="multilevel"/>
    <w:tmpl w:val="1BF4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790576">
    <w:abstractNumId w:val="2"/>
  </w:num>
  <w:num w:numId="2" w16cid:durableId="1731230492">
    <w:abstractNumId w:val="0"/>
  </w:num>
  <w:num w:numId="3" w16cid:durableId="2005282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E4"/>
    <w:rsid w:val="000E5FF7"/>
    <w:rsid w:val="00143158"/>
    <w:rsid w:val="001568D8"/>
    <w:rsid w:val="00310140"/>
    <w:rsid w:val="004513E4"/>
    <w:rsid w:val="004C11CC"/>
    <w:rsid w:val="0068388A"/>
    <w:rsid w:val="006A06A1"/>
    <w:rsid w:val="008D3D73"/>
    <w:rsid w:val="00AA641A"/>
    <w:rsid w:val="00AC28DC"/>
    <w:rsid w:val="00AC2D58"/>
    <w:rsid w:val="00BE18EE"/>
    <w:rsid w:val="00D6403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A8AF"/>
  <w15:chartTrackingRefBased/>
  <w15:docId w15:val="{EA18C9E7-9D81-48E8-9F9B-EC18E449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3E4"/>
    <w:rPr>
      <w:rFonts w:eastAsiaTheme="majorEastAsia" w:cstheme="majorBidi"/>
      <w:color w:val="272727" w:themeColor="text1" w:themeTint="D8"/>
    </w:rPr>
  </w:style>
  <w:style w:type="paragraph" w:styleId="Title">
    <w:name w:val="Title"/>
    <w:basedOn w:val="Normal"/>
    <w:next w:val="Normal"/>
    <w:link w:val="TitleChar"/>
    <w:uiPriority w:val="10"/>
    <w:qFormat/>
    <w:rsid w:val="0045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3E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3E4"/>
    <w:pPr>
      <w:spacing w:before="160"/>
      <w:jc w:val="center"/>
    </w:pPr>
    <w:rPr>
      <w:i/>
      <w:iCs/>
      <w:color w:val="404040" w:themeColor="text1" w:themeTint="BF"/>
    </w:rPr>
  </w:style>
  <w:style w:type="character" w:customStyle="1" w:styleId="QuoteChar">
    <w:name w:val="Quote Char"/>
    <w:basedOn w:val="DefaultParagraphFont"/>
    <w:link w:val="Quote"/>
    <w:uiPriority w:val="29"/>
    <w:rsid w:val="004513E4"/>
    <w:rPr>
      <w:i/>
      <w:iCs/>
      <w:color w:val="404040" w:themeColor="text1" w:themeTint="BF"/>
    </w:rPr>
  </w:style>
  <w:style w:type="paragraph" w:styleId="ListParagraph">
    <w:name w:val="List Paragraph"/>
    <w:basedOn w:val="Normal"/>
    <w:uiPriority w:val="34"/>
    <w:qFormat/>
    <w:rsid w:val="004513E4"/>
    <w:pPr>
      <w:ind w:left="720"/>
      <w:contextualSpacing/>
    </w:pPr>
  </w:style>
  <w:style w:type="character" w:styleId="IntenseEmphasis">
    <w:name w:val="Intense Emphasis"/>
    <w:basedOn w:val="DefaultParagraphFont"/>
    <w:uiPriority w:val="21"/>
    <w:qFormat/>
    <w:rsid w:val="004513E4"/>
    <w:rPr>
      <w:i/>
      <w:iCs/>
      <w:color w:val="2F5496" w:themeColor="accent1" w:themeShade="BF"/>
    </w:rPr>
  </w:style>
  <w:style w:type="paragraph" w:styleId="IntenseQuote">
    <w:name w:val="Intense Quote"/>
    <w:basedOn w:val="Normal"/>
    <w:next w:val="Normal"/>
    <w:link w:val="IntenseQuoteChar"/>
    <w:uiPriority w:val="30"/>
    <w:qFormat/>
    <w:rsid w:val="00451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3E4"/>
    <w:rPr>
      <w:i/>
      <w:iCs/>
      <w:color w:val="2F5496" w:themeColor="accent1" w:themeShade="BF"/>
    </w:rPr>
  </w:style>
  <w:style w:type="character" w:styleId="IntenseReference">
    <w:name w:val="Intense Reference"/>
    <w:basedOn w:val="DefaultParagraphFont"/>
    <w:uiPriority w:val="32"/>
    <w:qFormat/>
    <w:rsid w:val="004513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11491">
      <w:bodyDiv w:val="1"/>
      <w:marLeft w:val="0"/>
      <w:marRight w:val="0"/>
      <w:marTop w:val="0"/>
      <w:marBottom w:val="0"/>
      <w:divBdr>
        <w:top w:val="none" w:sz="0" w:space="0" w:color="auto"/>
        <w:left w:val="none" w:sz="0" w:space="0" w:color="auto"/>
        <w:bottom w:val="none" w:sz="0" w:space="0" w:color="auto"/>
        <w:right w:val="none" w:sz="0" w:space="0" w:color="auto"/>
      </w:divBdr>
      <w:divsChild>
        <w:div w:id="1512064586">
          <w:marLeft w:val="0"/>
          <w:marRight w:val="0"/>
          <w:marTop w:val="0"/>
          <w:marBottom w:val="0"/>
          <w:divBdr>
            <w:top w:val="none" w:sz="0" w:space="0" w:color="auto"/>
            <w:left w:val="none" w:sz="0" w:space="0" w:color="auto"/>
            <w:bottom w:val="none" w:sz="0" w:space="0" w:color="auto"/>
            <w:right w:val="none" w:sz="0" w:space="0" w:color="auto"/>
          </w:divBdr>
          <w:divsChild>
            <w:div w:id="3363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2635">
      <w:bodyDiv w:val="1"/>
      <w:marLeft w:val="0"/>
      <w:marRight w:val="0"/>
      <w:marTop w:val="0"/>
      <w:marBottom w:val="0"/>
      <w:divBdr>
        <w:top w:val="none" w:sz="0" w:space="0" w:color="auto"/>
        <w:left w:val="none" w:sz="0" w:space="0" w:color="auto"/>
        <w:bottom w:val="none" w:sz="0" w:space="0" w:color="auto"/>
        <w:right w:val="none" w:sz="0" w:space="0" w:color="auto"/>
      </w:divBdr>
      <w:divsChild>
        <w:div w:id="1845628751">
          <w:marLeft w:val="0"/>
          <w:marRight w:val="0"/>
          <w:marTop w:val="0"/>
          <w:marBottom w:val="0"/>
          <w:divBdr>
            <w:top w:val="none" w:sz="0" w:space="0" w:color="auto"/>
            <w:left w:val="none" w:sz="0" w:space="0" w:color="auto"/>
            <w:bottom w:val="none" w:sz="0" w:space="0" w:color="auto"/>
            <w:right w:val="none" w:sz="0" w:space="0" w:color="auto"/>
          </w:divBdr>
          <w:divsChild>
            <w:div w:id="6877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2025-11-10T02:49:00Z</dcterms:created>
  <dcterms:modified xsi:type="dcterms:W3CDTF">2025-11-14T15:44:00Z</dcterms:modified>
</cp:coreProperties>
</file>