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5B904" w14:textId="77777777" w:rsidR="00CA23DD" w:rsidRPr="00CA23DD" w:rsidRDefault="00CA23DD" w:rsidP="00CA23DD">
      <w:r w:rsidRPr="00CA23DD">
        <w:rPr>
          <w:b/>
          <w:bCs/>
        </w:rPr>
        <w:t>Terras de Beira IGP</w:t>
      </w:r>
    </w:p>
    <w:p w14:paraId="50C7AD16" w14:textId="77777777" w:rsidR="00CA23DD" w:rsidRPr="00CA23DD" w:rsidRDefault="00CA23DD" w:rsidP="00CA23DD">
      <w:r w:rsidRPr="00CA23DD">
        <w:rPr>
          <w:b/>
          <w:bCs/>
        </w:rPr>
        <w:t>1. Region Overview</w:t>
      </w:r>
    </w:p>
    <w:p w14:paraId="17480EA5" w14:textId="77777777" w:rsidR="00CA23DD" w:rsidRPr="00CA23DD" w:rsidRDefault="00CA23DD" w:rsidP="00CA23DD">
      <w:pPr>
        <w:numPr>
          <w:ilvl w:val="0"/>
          <w:numId w:val="1"/>
        </w:numPr>
      </w:pPr>
      <w:r w:rsidRPr="00CA23DD">
        <w:rPr>
          <w:b/>
          <w:bCs/>
        </w:rPr>
        <w:t>Geographic Location:</w:t>
      </w:r>
      <w:r w:rsidRPr="00CA23DD">
        <w:t xml:space="preserve"> Terras de Beira IGP is located in </w:t>
      </w:r>
      <w:r w:rsidRPr="00CA23DD">
        <w:rPr>
          <w:b/>
          <w:bCs/>
        </w:rPr>
        <w:t>central-eastern Portugal</w:t>
      </w:r>
      <w:r w:rsidRPr="00CA23DD">
        <w:t xml:space="preserve">, covering a vast inland area that includes </w:t>
      </w:r>
      <w:r w:rsidRPr="00CA23DD">
        <w:rPr>
          <w:b/>
          <w:bCs/>
        </w:rPr>
        <w:t>Beira Interior DOC</w:t>
      </w:r>
      <w:r w:rsidRPr="00CA23DD">
        <w:t xml:space="preserve">. It is bordered by </w:t>
      </w:r>
      <w:r w:rsidRPr="00CA23DD">
        <w:rPr>
          <w:b/>
          <w:bCs/>
        </w:rPr>
        <w:t xml:space="preserve">Spain to the east, </w:t>
      </w:r>
      <w:proofErr w:type="spellStart"/>
      <w:r w:rsidRPr="00CA23DD">
        <w:rPr>
          <w:b/>
          <w:bCs/>
        </w:rPr>
        <w:t>Dão</w:t>
      </w:r>
      <w:proofErr w:type="spellEnd"/>
      <w:r w:rsidRPr="00CA23DD">
        <w:rPr>
          <w:b/>
          <w:bCs/>
        </w:rPr>
        <w:t xml:space="preserve"> to the west, and Alentejo to the south</w:t>
      </w:r>
      <w:r w:rsidRPr="00CA23DD">
        <w:t>, making it a transitional zone between Portugal’s mountainous north and the drier, warmer south.</w:t>
      </w:r>
    </w:p>
    <w:p w14:paraId="426687C3" w14:textId="77777777" w:rsidR="00CA23DD" w:rsidRPr="00CA23DD" w:rsidRDefault="00CA23DD" w:rsidP="00CA23DD">
      <w:pPr>
        <w:numPr>
          <w:ilvl w:val="0"/>
          <w:numId w:val="1"/>
        </w:numPr>
      </w:pPr>
      <w:r w:rsidRPr="00CA23DD">
        <w:rPr>
          <w:b/>
          <w:bCs/>
        </w:rPr>
        <w:t>Climate and Terroir:</w:t>
      </w:r>
      <w:r w:rsidRPr="00CA23DD">
        <w:t xml:space="preserve"> The region experiences a </w:t>
      </w:r>
      <w:r w:rsidRPr="00CA23DD">
        <w:rPr>
          <w:b/>
          <w:bCs/>
        </w:rPr>
        <w:t>continental climate</w:t>
      </w:r>
      <w:r w:rsidRPr="00CA23DD">
        <w:t xml:space="preserve">, characterized by </w:t>
      </w:r>
      <w:r w:rsidRPr="00CA23DD">
        <w:rPr>
          <w:b/>
          <w:bCs/>
        </w:rPr>
        <w:t>hot summers and cold winters</w:t>
      </w:r>
      <w:r w:rsidRPr="00CA23DD">
        <w:t xml:space="preserve">, with wide diurnal temperature shifts that help retain acidity in the grapes. The soils are predominantly </w:t>
      </w:r>
      <w:r w:rsidRPr="00CA23DD">
        <w:rPr>
          <w:b/>
          <w:bCs/>
        </w:rPr>
        <w:t>granite and schist</w:t>
      </w:r>
      <w:r w:rsidRPr="00CA23DD">
        <w:t>, with some sandy and clay-limestone areas, creating a diverse terroir that supports a range of wine styles.</w:t>
      </w:r>
    </w:p>
    <w:p w14:paraId="72732A0A" w14:textId="77777777" w:rsidR="00CA23DD" w:rsidRPr="00CA23DD" w:rsidRDefault="00CA23DD" w:rsidP="00CA23DD">
      <w:pPr>
        <w:numPr>
          <w:ilvl w:val="0"/>
          <w:numId w:val="1"/>
        </w:numPr>
      </w:pPr>
      <w:r w:rsidRPr="00CA23DD">
        <w:rPr>
          <w:b/>
          <w:bCs/>
        </w:rPr>
        <w:t>Structural Organization:</w:t>
      </w:r>
      <w:r w:rsidRPr="00CA23DD">
        <w:t xml:space="preserve"> The </w:t>
      </w:r>
      <w:proofErr w:type="spellStart"/>
      <w:r w:rsidRPr="00CA23DD">
        <w:rPr>
          <w:b/>
          <w:bCs/>
        </w:rPr>
        <w:t>Indicação</w:t>
      </w:r>
      <w:proofErr w:type="spellEnd"/>
      <w:r w:rsidRPr="00CA23DD">
        <w:rPr>
          <w:b/>
          <w:bCs/>
        </w:rPr>
        <w:t xml:space="preserve"> </w:t>
      </w:r>
      <w:proofErr w:type="spellStart"/>
      <w:r w:rsidRPr="00CA23DD">
        <w:rPr>
          <w:b/>
          <w:bCs/>
        </w:rPr>
        <w:t>Geográfica</w:t>
      </w:r>
      <w:proofErr w:type="spellEnd"/>
      <w:r w:rsidRPr="00CA23DD">
        <w:rPr>
          <w:b/>
          <w:bCs/>
        </w:rPr>
        <w:t xml:space="preserve"> </w:t>
      </w:r>
      <w:proofErr w:type="spellStart"/>
      <w:r w:rsidRPr="00CA23DD">
        <w:rPr>
          <w:b/>
          <w:bCs/>
        </w:rPr>
        <w:t>Protegida</w:t>
      </w:r>
      <w:proofErr w:type="spellEnd"/>
      <w:r w:rsidRPr="00CA23DD">
        <w:rPr>
          <w:b/>
          <w:bCs/>
        </w:rPr>
        <w:t xml:space="preserve"> (IGP) Terras de Beira</w:t>
      </w:r>
      <w:r w:rsidRPr="00CA23DD">
        <w:t xml:space="preserve"> designation allows for more flexibility in </w:t>
      </w:r>
      <w:r w:rsidRPr="00CA23DD">
        <w:rPr>
          <w:b/>
          <w:bCs/>
        </w:rPr>
        <w:t>grape varieties and winemaking techniques</w:t>
      </w:r>
      <w:r w:rsidRPr="00CA23DD">
        <w:t xml:space="preserve"> compared to the </w:t>
      </w:r>
      <w:r w:rsidRPr="00CA23DD">
        <w:rPr>
          <w:b/>
          <w:bCs/>
        </w:rPr>
        <w:t>stricter Beira Interior DOC regulations</w:t>
      </w:r>
      <w:r w:rsidRPr="00CA23DD">
        <w:t xml:space="preserve">. This IGP designation covers both </w:t>
      </w:r>
      <w:r w:rsidRPr="00CA23DD">
        <w:rPr>
          <w:b/>
          <w:bCs/>
        </w:rPr>
        <w:t>traditional and experimental winemaking styles</w:t>
      </w:r>
      <w:r w:rsidRPr="00CA23DD">
        <w:t>, making it attractive for innovative producers.</w:t>
      </w:r>
    </w:p>
    <w:p w14:paraId="4720B88B" w14:textId="77777777" w:rsidR="00CA23DD" w:rsidRPr="00CA23DD" w:rsidRDefault="00CA23DD" w:rsidP="00CA23DD">
      <w:pPr>
        <w:numPr>
          <w:ilvl w:val="0"/>
          <w:numId w:val="1"/>
        </w:numPr>
      </w:pPr>
      <w:r w:rsidRPr="00CA23DD">
        <w:rPr>
          <w:b/>
          <w:bCs/>
        </w:rPr>
        <w:t>Historical Context:</w:t>
      </w:r>
      <w:r w:rsidRPr="00CA23DD">
        <w:t xml:space="preserve"> Wine production in this area dates back to </w:t>
      </w:r>
      <w:r w:rsidRPr="00CA23DD">
        <w:rPr>
          <w:b/>
          <w:bCs/>
        </w:rPr>
        <w:t>Roman times</w:t>
      </w:r>
      <w:r w:rsidRPr="00CA23DD">
        <w:t xml:space="preserve">, and it has long been a significant part of Portugal’s inland viticultural tradition. While historically known for </w:t>
      </w:r>
      <w:r w:rsidRPr="00CA23DD">
        <w:rPr>
          <w:b/>
          <w:bCs/>
        </w:rPr>
        <w:t>rustic, high-altitude wines</w:t>
      </w:r>
      <w:r w:rsidRPr="00CA23DD">
        <w:t xml:space="preserve">, recent advancements in vineyard management and winemaking have elevated its reputation for </w:t>
      </w:r>
      <w:r w:rsidRPr="00CA23DD">
        <w:rPr>
          <w:b/>
          <w:bCs/>
        </w:rPr>
        <w:t>fresh, structured whites and bold reds</w:t>
      </w:r>
      <w:r w:rsidRPr="00CA23DD">
        <w:t>.</w:t>
      </w:r>
    </w:p>
    <w:p w14:paraId="4D549086" w14:textId="77777777" w:rsidR="00CA23DD" w:rsidRPr="00CA23DD" w:rsidRDefault="00CA23DD" w:rsidP="00CA23DD">
      <w:pPr>
        <w:numPr>
          <w:ilvl w:val="0"/>
          <w:numId w:val="1"/>
        </w:numPr>
      </w:pPr>
      <w:r w:rsidRPr="00CA23DD">
        <w:rPr>
          <w:b/>
          <w:bCs/>
        </w:rPr>
        <w:t>Distinctive Features:</w:t>
      </w:r>
      <w:r w:rsidRPr="00CA23DD">
        <w:t xml:space="preserve"> The </w:t>
      </w:r>
      <w:r w:rsidRPr="00CA23DD">
        <w:rPr>
          <w:b/>
          <w:bCs/>
        </w:rPr>
        <w:t>high-altitude vineyards (1,300 to 2,950 feet / 400-900 meters)</w:t>
      </w:r>
      <w:r w:rsidRPr="00CA23DD">
        <w:t xml:space="preserve"> and </w:t>
      </w:r>
      <w:r w:rsidRPr="00CA23DD">
        <w:rPr>
          <w:b/>
          <w:bCs/>
        </w:rPr>
        <w:t>granite soils</w:t>
      </w:r>
      <w:r w:rsidRPr="00CA23DD">
        <w:t xml:space="preserve"> contribute to wines with </w:t>
      </w:r>
      <w:r w:rsidRPr="00CA23DD">
        <w:rPr>
          <w:b/>
          <w:bCs/>
        </w:rPr>
        <w:t>bright acidity, minerality, and aging potential</w:t>
      </w:r>
      <w:r w:rsidRPr="00CA23DD">
        <w:t xml:space="preserve">. The region is also notable for its </w:t>
      </w:r>
      <w:r w:rsidRPr="00CA23DD">
        <w:rPr>
          <w:b/>
          <w:bCs/>
        </w:rPr>
        <w:t>old-vine plantings</w:t>
      </w:r>
      <w:r w:rsidRPr="00CA23DD">
        <w:t>, particularly of native grape varieties.</w:t>
      </w:r>
    </w:p>
    <w:p w14:paraId="40395153" w14:textId="77777777" w:rsidR="00CA23DD" w:rsidRPr="00CA23DD" w:rsidRDefault="00CA23DD" w:rsidP="00CA23DD">
      <w:r w:rsidRPr="00CA23DD">
        <w:rPr>
          <w:b/>
          <w:bCs/>
        </w:rPr>
        <w:t>2. Key Grape Varieties</w:t>
      </w:r>
    </w:p>
    <w:p w14:paraId="71F1C586" w14:textId="77777777" w:rsidR="00CA23DD" w:rsidRPr="00CA23DD" w:rsidRDefault="00CA23DD" w:rsidP="00CA23DD">
      <w:pPr>
        <w:numPr>
          <w:ilvl w:val="0"/>
          <w:numId w:val="2"/>
        </w:numPr>
      </w:pPr>
      <w:r w:rsidRPr="00CA23DD">
        <w:rPr>
          <w:b/>
          <w:bCs/>
        </w:rPr>
        <w:t>Primary Red Varieties:</w:t>
      </w:r>
    </w:p>
    <w:p w14:paraId="6333A6DB" w14:textId="77777777" w:rsidR="00CA23DD" w:rsidRPr="00CA23DD" w:rsidRDefault="00CA23DD" w:rsidP="00CA23DD">
      <w:pPr>
        <w:numPr>
          <w:ilvl w:val="1"/>
          <w:numId w:val="2"/>
        </w:numPr>
      </w:pPr>
      <w:proofErr w:type="spellStart"/>
      <w:r w:rsidRPr="00CA23DD">
        <w:rPr>
          <w:b/>
          <w:bCs/>
        </w:rPr>
        <w:t>Touriga</w:t>
      </w:r>
      <w:proofErr w:type="spellEnd"/>
      <w:r w:rsidRPr="00CA23DD">
        <w:rPr>
          <w:b/>
          <w:bCs/>
        </w:rPr>
        <w:t xml:space="preserve"> Nacional:</w:t>
      </w:r>
      <w:r w:rsidRPr="00CA23DD">
        <w:t xml:space="preserve"> The leading red grape, producing structured, floral wines with dark fruit.</w:t>
      </w:r>
    </w:p>
    <w:p w14:paraId="4F94FF17" w14:textId="77777777" w:rsidR="00CA23DD" w:rsidRPr="00CA23DD" w:rsidRDefault="00CA23DD" w:rsidP="00CA23DD">
      <w:pPr>
        <w:numPr>
          <w:ilvl w:val="1"/>
          <w:numId w:val="2"/>
        </w:numPr>
      </w:pPr>
      <w:r w:rsidRPr="00CA23DD">
        <w:rPr>
          <w:b/>
          <w:bCs/>
        </w:rPr>
        <w:t>Tinta Roriz (Tempranillo):</w:t>
      </w:r>
      <w:r w:rsidRPr="00CA23DD">
        <w:t xml:space="preserve"> Adds red fruit, spice, and acidity.</w:t>
      </w:r>
    </w:p>
    <w:p w14:paraId="220B05E6" w14:textId="77777777" w:rsidR="00CA23DD" w:rsidRPr="00CA23DD" w:rsidRDefault="00CA23DD" w:rsidP="00CA23DD">
      <w:pPr>
        <w:numPr>
          <w:ilvl w:val="1"/>
          <w:numId w:val="2"/>
        </w:numPr>
      </w:pPr>
      <w:r w:rsidRPr="00CA23DD">
        <w:rPr>
          <w:b/>
          <w:bCs/>
        </w:rPr>
        <w:t>Jaen (Mencía):</w:t>
      </w:r>
      <w:r w:rsidRPr="00CA23DD">
        <w:t xml:space="preserve"> Lighter-bodied, with fresh red berry and floral notes.</w:t>
      </w:r>
    </w:p>
    <w:p w14:paraId="1BEE1BA7" w14:textId="77777777" w:rsidR="00CA23DD" w:rsidRPr="00CA23DD" w:rsidRDefault="00CA23DD" w:rsidP="00CA23DD">
      <w:pPr>
        <w:numPr>
          <w:ilvl w:val="1"/>
          <w:numId w:val="2"/>
        </w:numPr>
      </w:pPr>
      <w:proofErr w:type="spellStart"/>
      <w:r w:rsidRPr="00CA23DD">
        <w:rPr>
          <w:b/>
          <w:bCs/>
        </w:rPr>
        <w:t>Trincadeira</w:t>
      </w:r>
      <w:proofErr w:type="spellEnd"/>
      <w:r w:rsidRPr="00CA23DD">
        <w:rPr>
          <w:b/>
          <w:bCs/>
        </w:rPr>
        <w:t>:</w:t>
      </w:r>
      <w:r w:rsidRPr="00CA23DD">
        <w:t xml:space="preserve"> Offers herbal complexity and soft tannins.</w:t>
      </w:r>
    </w:p>
    <w:p w14:paraId="18A79A01" w14:textId="77777777" w:rsidR="00CA23DD" w:rsidRPr="00CA23DD" w:rsidRDefault="00CA23DD" w:rsidP="00CA23DD">
      <w:pPr>
        <w:numPr>
          <w:ilvl w:val="1"/>
          <w:numId w:val="2"/>
        </w:numPr>
      </w:pPr>
      <w:proofErr w:type="spellStart"/>
      <w:r w:rsidRPr="00CA23DD">
        <w:rPr>
          <w:b/>
          <w:bCs/>
        </w:rPr>
        <w:t>Alfrocheiro</w:t>
      </w:r>
      <w:proofErr w:type="spellEnd"/>
      <w:r w:rsidRPr="00CA23DD">
        <w:rPr>
          <w:b/>
          <w:bCs/>
        </w:rPr>
        <w:t>:</w:t>
      </w:r>
      <w:r w:rsidRPr="00CA23DD">
        <w:t xml:space="preserve"> Provides finesse, elegance, and bright acidity.</w:t>
      </w:r>
    </w:p>
    <w:p w14:paraId="70CBE503" w14:textId="77777777" w:rsidR="00CA23DD" w:rsidRPr="00CA23DD" w:rsidRDefault="00CA23DD" w:rsidP="00CA23DD">
      <w:pPr>
        <w:numPr>
          <w:ilvl w:val="1"/>
          <w:numId w:val="2"/>
        </w:numPr>
      </w:pPr>
      <w:r w:rsidRPr="00CA23DD">
        <w:rPr>
          <w:b/>
          <w:bCs/>
        </w:rPr>
        <w:lastRenderedPageBreak/>
        <w:t>Syrah &amp; Cabernet Sauvignon:</w:t>
      </w:r>
      <w:r w:rsidRPr="00CA23DD">
        <w:t xml:space="preserve"> International varieties allowed under IGP for modern styles.</w:t>
      </w:r>
    </w:p>
    <w:p w14:paraId="591D9D53" w14:textId="77777777" w:rsidR="00CA23DD" w:rsidRPr="00CA23DD" w:rsidRDefault="00CA23DD" w:rsidP="00CA23DD">
      <w:pPr>
        <w:numPr>
          <w:ilvl w:val="0"/>
          <w:numId w:val="2"/>
        </w:numPr>
      </w:pPr>
      <w:r w:rsidRPr="00CA23DD">
        <w:rPr>
          <w:b/>
          <w:bCs/>
        </w:rPr>
        <w:t>Primary White Varieties:</w:t>
      </w:r>
    </w:p>
    <w:p w14:paraId="60294F18" w14:textId="77777777" w:rsidR="00CA23DD" w:rsidRPr="00CA23DD" w:rsidRDefault="00CA23DD" w:rsidP="00CA23DD">
      <w:pPr>
        <w:numPr>
          <w:ilvl w:val="1"/>
          <w:numId w:val="2"/>
        </w:numPr>
      </w:pPr>
      <w:proofErr w:type="spellStart"/>
      <w:r w:rsidRPr="00CA23DD">
        <w:rPr>
          <w:b/>
          <w:bCs/>
        </w:rPr>
        <w:t>Arinto</w:t>
      </w:r>
      <w:proofErr w:type="spellEnd"/>
      <w:r w:rsidRPr="00CA23DD">
        <w:rPr>
          <w:b/>
          <w:bCs/>
        </w:rPr>
        <w:t>:</w:t>
      </w:r>
      <w:r w:rsidRPr="00CA23DD">
        <w:t xml:space="preserve"> High-acid, mineral-driven, and great for aging.</w:t>
      </w:r>
    </w:p>
    <w:p w14:paraId="2BCC32AC" w14:textId="77777777" w:rsidR="00CA23DD" w:rsidRPr="00CA23DD" w:rsidRDefault="00CA23DD" w:rsidP="00CA23DD">
      <w:pPr>
        <w:numPr>
          <w:ilvl w:val="1"/>
          <w:numId w:val="2"/>
        </w:numPr>
      </w:pPr>
      <w:r w:rsidRPr="00CA23DD">
        <w:rPr>
          <w:b/>
          <w:bCs/>
        </w:rPr>
        <w:t>Síria (</w:t>
      </w:r>
      <w:proofErr w:type="spellStart"/>
      <w:r w:rsidRPr="00CA23DD">
        <w:rPr>
          <w:b/>
          <w:bCs/>
        </w:rPr>
        <w:t>Roupeiro</w:t>
      </w:r>
      <w:proofErr w:type="spellEnd"/>
      <w:r w:rsidRPr="00CA23DD">
        <w:rPr>
          <w:b/>
          <w:bCs/>
        </w:rPr>
        <w:t>):</w:t>
      </w:r>
      <w:r w:rsidRPr="00CA23DD">
        <w:t xml:space="preserve"> Aromatic, with citrus and floral notes.</w:t>
      </w:r>
    </w:p>
    <w:p w14:paraId="53C0B9FD" w14:textId="77777777" w:rsidR="00CA23DD" w:rsidRPr="00CA23DD" w:rsidRDefault="00CA23DD" w:rsidP="00CA23DD">
      <w:pPr>
        <w:numPr>
          <w:ilvl w:val="1"/>
          <w:numId w:val="2"/>
        </w:numPr>
      </w:pPr>
      <w:r w:rsidRPr="00CA23DD">
        <w:rPr>
          <w:b/>
          <w:bCs/>
        </w:rPr>
        <w:t>Fernão Pires:</w:t>
      </w:r>
      <w:r w:rsidRPr="00CA23DD">
        <w:t xml:space="preserve"> Adds richness and tropical fruit flavors.</w:t>
      </w:r>
    </w:p>
    <w:p w14:paraId="23AC0005" w14:textId="77777777" w:rsidR="00CA23DD" w:rsidRPr="00CA23DD" w:rsidRDefault="00CA23DD" w:rsidP="00CA23DD">
      <w:pPr>
        <w:numPr>
          <w:ilvl w:val="1"/>
          <w:numId w:val="2"/>
        </w:numPr>
      </w:pPr>
      <w:proofErr w:type="spellStart"/>
      <w:r w:rsidRPr="00CA23DD">
        <w:rPr>
          <w:b/>
          <w:bCs/>
        </w:rPr>
        <w:t>Bical</w:t>
      </w:r>
      <w:proofErr w:type="spellEnd"/>
      <w:r w:rsidRPr="00CA23DD">
        <w:rPr>
          <w:b/>
          <w:bCs/>
        </w:rPr>
        <w:t>:</w:t>
      </w:r>
      <w:r w:rsidRPr="00CA23DD">
        <w:t xml:space="preserve"> Crisp, mineral, and commonly used in blends.</w:t>
      </w:r>
    </w:p>
    <w:p w14:paraId="188982E1" w14:textId="77777777" w:rsidR="00CA23DD" w:rsidRPr="00CA23DD" w:rsidRDefault="00CA23DD" w:rsidP="00CA23DD">
      <w:pPr>
        <w:numPr>
          <w:ilvl w:val="1"/>
          <w:numId w:val="2"/>
        </w:numPr>
      </w:pPr>
      <w:r w:rsidRPr="00CA23DD">
        <w:rPr>
          <w:b/>
          <w:bCs/>
        </w:rPr>
        <w:t>Chardonnay:</w:t>
      </w:r>
      <w:r w:rsidRPr="00CA23DD">
        <w:t xml:space="preserve"> Permitted under IGP, used in fuller-bodied whites.</w:t>
      </w:r>
    </w:p>
    <w:p w14:paraId="6E6EBB04" w14:textId="77777777" w:rsidR="00CA23DD" w:rsidRPr="00CA23DD" w:rsidRDefault="00CA23DD" w:rsidP="00CA23DD">
      <w:pPr>
        <w:numPr>
          <w:ilvl w:val="0"/>
          <w:numId w:val="2"/>
        </w:numPr>
      </w:pPr>
      <w:r w:rsidRPr="00CA23DD">
        <w:rPr>
          <w:b/>
          <w:bCs/>
        </w:rPr>
        <w:t>Significance:</w:t>
      </w:r>
      <w:r w:rsidRPr="00CA23DD">
        <w:t xml:space="preserve"> The region is known for </w:t>
      </w:r>
      <w:r w:rsidRPr="00CA23DD">
        <w:rPr>
          <w:b/>
          <w:bCs/>
        </w:rPr>
        <w:t>structured reds and fresh, high-acid whites</w:t>
      </w:r>
      <w:r w:rsidRPr="00CA23DD">
        <w:t xml:space="preserve">, with increasing interest in </w:t>
      </w:r>
      <w:r w:rsidRPr="00CA23DD">
        <w:rPr>
          <w:b/>
          <w:bCs/>
        </w:rPr>
        <w:t>international varieties and modern winemaking techniques</w:t>
      </w:r>
      <w:r w:rsidRPr="00CA23DD">
        <w:t>.</w:t>
      </w:r>
    </w:p>
    <w:p w14:paraId="29097B05" w14:textId="77777777" w:rsidR="00CA23DD" w:rsidRPr="00CA23DD" w:rsidRDefault="00CA23DD" w:rsidP="00CA23DD">
      <w:r w:rsidRPr="00CA23DD">
        <w:rPr>
          <w:b/>
          <w:bCs/>
        </w:rPr>
        <w:t>3. Wine Classification System</w:t>
      </w:r>
    </w:p>
    <w:p w14:paraId="6BC13E50" w14:textId="77777777" w:rsidR="00CA23DD" w:rsidRPr="00CA23DD" w:rsidRDefault="00CA23DD" w:rsidP="00CA23DD">
      <w:pPr>
        <w:numPr>
          <w:ilvl w:val="0"/>
          <w:numId w:val="3"/>
        </w:numPr>
      </w:pPr>
      <w:r w:rsidRPr="00CA23DD">
        <w:rPr>
          <w:b/>
          <w:bCs/>
        </w:rPr>
        <w:t>Quality Hierarchy:</w:t>
      </w:r>
    </w:p>
    <w:p w14:paraId="6F80788C" w14:textId="77777777" w:rsidR="00CA23DD" w:rsidRPr="00CA23DD" w:rsidRDefault="00CA23DD" w:rsidP="00CA23DD">
      <w:pPr>
        <w:numPr>
          <w:ilvl w:val="1"/>
          <w:numId w:val="3"/>
        </w:numPr>
      </w:pPr>
      <w:r w:rsidRPr="00CA23DD">
        <w:rPr>
          <w:b/>
          <w:bCs/>
        </w:rPr>
        <w:t>IGP Terras de Beira:</w:t>
      </w:r>
      <w:r w:rsidRPr="00CA23DD">
        <w:t xml:space="preserve"> Offers greater flexibility in grape selection and winemaking styles.</w:t>
      </w:r>
    </w:p>
    <w:p w14:paraId="2E9D8BDF" w14:textId="77777777" w:rsidR="00CA23DD" w:rsidRPr="00CA23DD" w:rsidRDefault="00CA23DD" w:rsidP="00CA23DD">
      <w:pPr>
        <w:numPr>
          <w:ilvl w:val="1"/>
          <w:numId w:val="3"/>
        </w:numPr>
      </w:pPr>
      <w:r w:rsidRPr="00CA23DD">
        <w:rPr>
          <w:b/>
          <w:bCs/>
        </w:rPr>
        <w:t>DOC Beira Interior:</w:t>
      </w:r>
      <w:r w:rsidRPr="00CA23DD">
        <w:t xml:space="preserve"> A stricter classification emphasizing traditional varieties and terroir-driven wines.</w:t>
      </w:r>
    </w:p>
    <w:p w14:paraId="6D0BAAF9" w14:textId="77777777" w:rsidR="00CA23DD" w:rsidRPr="00CA23DD" w:rsidRDefault="00CA23DD" w:rsidP="00CA23DD">
      <w:pPr>
        <w:numPr>
          <w:ilvl w:val="0"/>
          <w:numId w:val="3"/>
        </w:numPr>
      </w:pPr>
      <w:r w:rsidRPr="00CA23DD">
        <w:rPr>
          <w:b/>
          <w:bCs/>
        </w:rPr>
        <w:t>Appellation Structure:</w:t>
      </w:r>
      <w:r w:rsidRPr="00CA23DD">
        <w:t xml:space="preserve"> The </w:t>
      </w:r>
      <w:r w:rsidRPr="00CA23DD">
        <w:rPr>
          <w:b/>
          <w:bCs/>
        </w:rPr>
        <w:t>IGP designation</w:t>
      </w:r>
      <w:r w:rsidRPr="00CA23DD">
        <w:t xml:space="preserve"> covers a </w:t>
      </w:r>
      <w:r w:rsidRPr="00CA23DD">
        <w:rPr>
          <w:b/>
          <w:bCs/>
        </w:rPr>
        <w:t>broader area than DOC Beira Interior</w:t>
      </w:r>
      <w:r w:rsidRPr="00CA23DD">
        <w:t xml:space="preserve">, permitting </w:t>
      </w:r>
      <w:r w:rsidRPr="00CA23DD">
        <w:rPr>
          <w:b/>
          <w:bCs/>
        </w:rPr>
        <w:t>more modern styles and blending choices</w:t>
      </w:r>
      <w:r w:rsidRPr="00CA23DD">
        <w:t>.</w:t>
      </w:r>
    </w:p>
    <w:p w14:paraId="73AAFECD" w14:textId="77777777" w:rsidR="00CA23DD" w:rsidRPr="00CA23DD" w:rsidRDefault="00CA23DD" w:rsidP="00CA23DD">
      <w:pPr>
        <w:numPr>
          <w:ilvl w:val="0"/>
          <w:numId w:val="3"/>
        </w:numPr>
      </w:pPr>
      <w:r w:rsidRPr="00CA23DD">
        <w:rPr>
          <w:b/>
          <w:bCs/>
        </w:rPr>
        <w:t>Special Classifications:</w:t>
      </w:r>
      <w:r w:rsidRPr="00CA23DD">
        <w:t xml:space="preserve"> Some producers focus on </w:t>
      </w:r>
      <w:r w:rsidRPr="00CA23DD">
        <w:rPr>
          <w:b/>
          <w:bCs/>
        </w:rPr>
        <w:t>old-vine plantings (</w:t>
      </w:r>
      <w:proofErr w:type="spellStart"/>
      <w:r w:rsidRPr="00CA23DD">
        <w:rPr>
          <w:b/>
          <w:bCs/>
        </w:rPr>
        <w:t>Vinhas</w:t>
      </w:r>
      <w:proofErr w:type="spellEnd"/>
      <w:r w:rsidRPr="00CA23DD">
        <w:rPr>
          <w:b/>
          <w:bCs/>
        </w:rPr>
        <w:t xml:space="preserve"> </w:t>
      </w:r>
      <w:proofErr w:type="spellStart"/>
      <w:r w:rsidRPr="00CA23DD">
        <w:rPr>
          <w:b/>
          <w:bCs/>
        </w:rPr>
        <w:t>Velhas</w:t>
      </w:r>
      <w:proofErr w:type="spellEnd"/>
      <w:r w:rsidRPr="00CA23DD">
        <w:rPr>
          <w:b/>
          <w:bCs/>
        </w:rPr>
        <w:t>)</w:t>
      </w:r>
      <w:r w:rsidRPr="00CA23DD">
        <w:t xml:space="preserve"> and </w:t>
      </w:r>
      <w:r w:rsidRPr="00CA23DD">
        <w:rPr>
          <w:b/>
          <w:bCs/>
        </w:rPr>
        <w:t>single-vineyard wines</w:t>
      </w:r>
      <w:r w:rsidRPr="00CA23DD">
        <w:t>.</w:t>
      </w:r>
    </w:p>
    <w:p w14:paraId="01FDF17E" w14:textId="77777777" w:rsidR="00CA23DD" w:rsidRPr="00CA23DD" w:rsidRDefault="00CA23DD" w:rsidP="00CA23DD">
      <w:pPr>
        <w:numPr>
          <w:ilvl w:val="0"/>
          <w:numId w:val="3"/>
        </w:numPr>
      </w:pPr>
      <w:r w:rsidRPr="00CA23DD">
        <w:rPr>
          <w:b/>
          <w:bCs/>
        </w:rPr>
        <w:t>Sub-Regional Distinctions:</w:t>
      </w:r>
      <w:r w:rsidRPr="00CA23DD">
        <w:t xml:space="preserve"> Higher-altitude vineyards produce </w:t>
      </w:r>
      <w:r w:rsidRPr="00CA23DD">
        <w:rPr>
          <w:b/>
          <w:bCs/>
        </w:rPr>
        <w:t>elegant, high-acid wines</w:t>
      </w:r>
      <w:r w:rsidRPr="00CA23DD">
        <w:t xml:space="preserve">, while lower-elevation sites yield </w:t>
      </w:r>
      <w:r w:rsidRPr="00CA23DD">
        <w:rPr>
          <w:b/>
          <w:bCs/>
        </w:rPr>
        <w:t>riper, more fruit-forward styles</w:t>
      </w:r>
      <w:r w:rsidRPr="00CA23DD">
        <w:t>.</w:t>
      </w:r>
    </w:p>
    <w:p w14:paraId="06261B5C" w14:textId="77777777" w:rsidR="00CA23DD" w:rsidRPr="00CA23DD" w:rsidRDefault="00CA23DD" w:rsidP="00CA23DD">
      <w:r w:rsidRPr="00CA23DD">
        <w:rPr>
          <w:b/>
          <w:bCs/>
        </w:rPr>
        <w:t>4. Notable Wine Styles</w:t>
      </w:r>
    </w:p>
    <w:p w14:paraId="7EF44ED2" w14:textId="77777777" w:rsidR="00CA23DD" w:rsidRPr="00CA23DD" w:rsidRDefault="00CA23DD" w:rsidP="00CA23DD">
      <w:pPr>
        <w:numPr>
          <w:ilvl w:val="0"/>
          <w:numId w:val="4"/>
        </w:numPr>
      </w:pPr>
      <w:r w:rsidRPr="00CA23DD">
        <w:rPr>
          <w:b/>
          <w:bCs/>
        </w:rPr>
        <w:t>Classic Red Blends:</w:t>
      </w:r>
    </w:p>
    <w:p w14:paraId="7D80BA2C" w14:textId="77777777" w:rsidR="00CA23DD" w:rsidRPr="00CA23DD" w:rsidRDefault="00CA23DD" w:rsidP="00CA23DD">
      <w:pPr>
        <w:numPr>
          <w:ilvl w:val="1"/>
          <w:numId w:val="4"/>
        </w:numPr>
      </w:pPr>
      <w:r w:rsidRPr="00CA23DD">
        <w:rPr>
          <w:b/>
          <w:bCs/>
        </w:rPr>
        <w:t>Classification Level:</w:t>
      </w:r>
      <w:r w:rsidRPr="00CA23DD">
        <w:t xml:space="preserve"> IGP Terras de Beira</w:t>
      </w:r>
    </w:p>
    <w:p w14:paraId="4E7330A1" w14:textId="77777777" w:rsidR="00CA23DD" w:rsidRPr="00CA23DD" w:rsidRDefault="00CA23DD" w:rsidP="00CA23DD">
      <w:pPr>
        <w:numPr>
          <w:ilvl w:val="1"/>
          <w:numId w:val="4"/>
        </w:numPr>
      </w:pPr>
      <w:r w:rsidRPr="00CA23DD">
        <w:rPr>
          <w:b/>
          <w:bCs/>
        </w:rPr>
        <w:t>Composition:</w:t>
      </w:r>
      <w:r w:rsidRPr="00CA23DD">
        <w:t xml:space="preserve"> </w:t>
      </w:r>
      <w:proofErr w:type="spellStart"/>
      <w:r w:rsidRPr="00CA23DD">
        <w:t>Touriga</w:t>
      </w:r>
      <w:proofErr w:type="spellEnd"/>
      <w:r w:rsidRPr="00CA23DD">
        <w:t xml:space="preserve"> Nacional, Tinta Roriz, </w:t>
      </w:r>
      <w:proofErr w:type="spellStart"/>
      <w:r w:rsidRPr="00CA23DD">
        <w:t>Alfrocheiro</w:t>
      </w:r>
      <w:proofErr w:type="spellEnd"/>
      <w:r w:rsidRPr="00CA23DD">
        <w:t>, Jaen</w:t>
      </w:r>
    </w:p>
    <w:p w14:paraId="341D7A10" w14:textId="77777777" w:rsidR="00CA23DD" w:rsidRPr="00CA23DD" w:rsidRDefault="00CA23DD" w:rsidP="00CA23DD">
      <w:pPr>
        <w:numPr>
          <w:ilvl w:val="1"/>
          <w:numId w:val="4"/>
        </w:numPr>
      </w:pPr>
      <w:r w:rsidRPr="00CA23DD">
        <w:rPr>
          <w:b/>
          <w:bCs/>
        </w:rPr>
        <w:t>Organoleptic Profile:</w:t>
      </w:r>
      <w:r w:rsidRPr="00CA23DD">
        <w:t xml:space="preserve"> Structured, floral, with red and black fruit, firm tannins, and fresh acidity.</w:t>
      </w:r>
    </w:p>
    <w:p w14:paraId="69E08F07" w14:textId="77777777" w:rsidR="00CA23DD" w:rsidRPr="00CA23DD" w:rsidRDefault="00CA23DD" w:rsidP="00CA23DD">
      <w:pPr>
        <w:numPr>
          <w:ilvl w:val="0"/>
          <w:numId w:val="4"/>
        </w:numPr>
      </w:pPr>
      <w:r w:rsidRPr="00CA23DD">
        <w:rPr>
          <w:b/>
          <w:bCs/>
        </w:rPr>
        <w:lastRenderedPageBreak/>
        <w:t>Mineral-Driven White Wines:</w:t>
      </w:r>
    </w:p>
    <w:p w14:paraId="66DBE9DD" w14:textId="77777777" w:rsidR="00CA23DD" w:rsidRPr="00CA23DD" w:rsidRDefault="00CA23DD" w:rsidP="00CA23DD">
      <w:pPr>
        <w:numPr>
          <w:ilvl w:val="1"/>
          <w:numId w:val="4"/>
        </w:numPr>
      </w:pPr>
      <w:r w:rsidRPr="00CA23DD">
        <w:rPr>
          <w:b/>
          <w:bCs/>
        </w:rPr>
        <w:t>Classification Level:</w:t>
      </w:r>
      <w:r w:rsidRPr="00CA23DD">
        <w:t xml:space="preserve"> IGP Terras de Beira</w:t>
      </w:r>
    </w:p>
    <w:p w14:paraId="1DA7B9D3" w14:textId="77777777" w:rsidR="00CA23DD" w:rsidRPr="00CA23DD" w:rsidRDefault="00CA23DD" w:rsidP="00CA23DD">
      <w:pPr>
        <w:numPr>
          <w:ilvl w:val="1"/>
          <w:numId w:val="4"/>
        </w:numPr>
      </w:pPr>
      <w:r w:rsidRPr="00CA23DD">
        <w:rPr>
          <w:b/>
          <w:bCs/>
        </w:rPr>
        <w:t>Composition:</w:t>
      </w:r>
      <w:r w:rsidRPr="00CA23DD">
        <w:t xml:space="preserve"> </w:t>
      </w:r>
      <w:proofErr w:type="spellStart"/>
      <w:r w:rsidRPr="00CA23DD">
        <w:t>Arinto</w:t>
      </w:r>
      <w:proofErr w:type="spellEnd"/>
      <w:r w:rsidRPr="00CA23DD">
        <w:t xml:space="preserve">, Síria, </w:t>
      </w:r>
      <w:proofErr w:type="spellStart"/>
      <w:r w:rsidRPr="00CA23DD">
        <w:t>Bical</w:t>
      </w:r>
      <w:proofErr w:type="spellEnd"/>
    </w:p>
    <w:p w14:paraId="469094C4" w14:textId="77777777" w:rsidR="00CA23DD" w:rsidRPr="00CA23DD" w:rsidRDefault="00CA23DD" w:rsidP="00CA23DD">
      <w:pPr>
        <w:numPr>
          <w:ilvl w:val="1"/>
          <w:numId w:val="4"/>
        </w:numPr>
      </w:pPr>
      <w:r w:rsidRPr="00CA23DD">
        <w:rPr>
          <w:b/>
          <w:bCs/>
        </w:rPr>
        <w:t>Organoleptic Profile:</w:t>
      </w:r>
      <w:r w:rsidRPr="00CA23DD">
        <w:t xml:space="preserve"> Bright acidity, citrus, and mineral notes, with aging potential.</w:t>
      </w:r>
    </w:p>
    <w:p w14:paraId="33A7F720" w14:textId="77777777" w:rsidR="00CA23DD" w:rsidRPr="00CA23DD" w:rsidRDefault="00CA23DD" w:rsidP="00CA23DD">
      <w:pPr>
        <w:numPr>
          <w:ilvl w:val="0"/>
          <w:numId w:val="4"/>
        </w:numPr>
      </w:pPr>
      <w:r w:rsidRPr="00CA23DD">
        <w:rPr>
          <w:b/>
          <w:bCs/>
        </w:rPr>
        <w:t>Modern Red Varietals:</w:t>
      </w:r>
    </w:p>
    <w:p w14:paraId="4DC04AE2" w14:textId="77777777" w:rsidR="00CA23DD" w:rsidRPr="00CA23DD" w:rsidRDefault="00CA23DD" w:rsidP="00CA23DD">
      <w:pPr>
        <w:numPr>
          <w:ilvl w:val="1"/>
          <w:numId w:val="4"/>
        </w:numPr>
      </w:pPr>
      <w:r w:rsidRPr="00CA23DD">
        <w:rPr>
          <w:b/>
          <w:bCs/>
        </w:rPr>
        <w:t>Classification Level:</w:t>
      </w:r>
      <w:r w:rsidRPr="00CA23DD">
        <w:t xml:space="preserve"> IGP Terras de Beira</w:t>
      </w:r>
    </w:p>
    <w:p w14:paraId="6505AC25" w14:textId="77777777" w:rsidR="00CA23DD" w:rsidRPr="00CA23DD" w:rsidRDefault="00CA23DD" w:rsidP="00CA23DD">
      <w:pPr>
        <w:numPr>
          <w:ilvl w:val="1"/>
          <w:numId w:val="4"/>
        </w:numPr>
      </w:pPr>
      <w:r w:rsidRPr="00CA23DD">
        <w:rPr>
          <w:b/>
          <w:bCs/>
        </w:rPr>
        <w:t>Composition:</w:t>
      </w:r>
      <w:r w:rsidRPr="00CA23DD">
        <w:t xml:space="preserve"> Syrah, Cabernet Sauvignon, Tinta Roriz</w:t>
      </w:r>
    </w:p>
    <w:p w14:paraId="25AA04CC" w14:textId="77777777" w:rsidR="00CA23DD" w:rsidRPr="00CA23DD" w:rsidRDefault="00CA23DD" w:rsidP="00CA23DD">
      <w:pPr>
        <w:numPr>
          <w:ilvl w:val="1"/>
          <w:numId w:val="4"/>
        </w:numPr>
      </w:pPr>
      <w:r w:rsidRPr="00CA23DD">
        <w:rPr>
          <w:b/>
          <w:bCs/>
        </w:rPr>
        <w:t>Organoleptic Profile:</w:t>
      </w:r>
      <w:r w:rsidRPr="00CA23DD">
        <w:t xml:space="preserve"> More fruit-forward, with rounder tannins and spice.</w:t>
      </w:r>
    </w:p>
    <w:p w14:paraId="0686DB88" w14:textId="77777777" w:rsidR="00CA23DD" w:rsidRPr="00CA23DD" w:rsidRDefault="00CA23DD" w:rsidP="00CA23DD">
      <w:pPr>
        <w:numPr>
          <w:ilvl w:val="0"/>
          <w:numId w:val="4"/>
        </w:numPr>
      </w:pPr>
      <w:r w:rsidRPr="00CA23DD">
        <w:rPr>
          <w:b/>
          <w:bCs/>
        </w:rPr>
        <w:t>Rosé Wines:</w:t>
      </w:r>
    </w:p>
    <w:p w14:paraId="7EA0A693" w14:textId="77777777" w:rsidR="00CA23DD" w:rsidRPr="00CA23DD" w:rsidRDefault="00CA23DD" w:rsidP="00CA23DD">
      <w:pPr>
        <w:numPr>
          <w:ilvl w:val="1"/>
          <w:numId w:val="4"/>
        </w:numPr>
      </w:pPr>
      <w:r w:rsidRPr="00CA23DD">
        <w:rPr>
          <w:b/>
          <w:bCs/>
        </w:rPr>
        <w:t>Classification Level:</w:t>
      </w:r>
      <w:r w:rsidRPr="00CA23DD">
        <w:t xml:space="preserve"> IGP Terras de Beira</w:t>
      </w:r>
    </w:p>
    <w:p w14:paraId="7423621D" w14:textId="77777777" w:rsidR="00CA23DD" w:rsidRPr="00CA23DD" w:rsidRDefault="00CA23DD" w:rsidP="00CA23DD">
      <w:pPr>
        <w:numPr>
          <w:ilvl w:val="1"/>
          <w:numId w:val="4"/>
        </w:numPr>
      </w:pPr>
      <w:r w:rsidRPr="00CA23DD">
        <w:rPr>
          <w:b/>
          <w:bCs/>
        </w:rPr>
        <w:t>Composition:</w:t>
      </w:r>
      <w:r w:rsidRPr="00CA23DD">
        <w:t xml:space="preserve"> </w:t>
      </w:r>
      <w:proofErr w:type="spellStart"/>
      <w:r w:rsidRPr="00CA23DD">
        <w:t>Touriga</w:t>
      </w:r>
      <w:proofErr w:type="spellEnd"/>
      <w:r w:rsidRPr="00CA23DD">
        <w:t xml:space="preserve"> Nacional, Jaen</w:t>
      </w:r>
    </w:p>
    <w:p w14:paraId="0C77F789" w14:textId="77777777" w:rsidR="00CA23DD" w:rsidRPr="00CA23DD" w:rsidRDefault="00CA23DD" w:rsidP="00CA23DD">
      <w:pPr>
        <w:numPr>
          <w:ilvl w:val="1"/>
          <w:numId w:val="4"/>
        </w:numPr>
      </w:pPr>
      <w:r w:rsidRPr="00CA23DD">
        <w:rPr>
          <w:b/>
          <w:bCs/>
        </w:rPr>
        <w:t>Organoleptic Profile:</w:t>
      </w:r>
      <w:r w:rsidRPr="00CA23DD">
        <w:t xml:space="preserve"> Fresh, floral, red berry notes, crisp acidity.</w:t>
      </w:r>
    </w:p>
    <w:p w14:paraId="71600621" w14:textId="77777777" w:rsidR="00CA23DD" w:rsidRPr="00CA23DD" w:rsidRDefault="00CA23DD" w:rsidP="00CA23DD">
      <w:r w:rsidRPr="00CA23DD">
        <w:rPr>
          <w:b/>
          <w:bCs/>
        </w:rPr>
        <w:t>5. Additional Context</w:t>
      </w:r>
    </w:p>
    <w:p w14:paraId="0BD80525" w14:textId="77777777" w:rsidR="00CA23DD" w:rsidRPr="00CA23DD" w:rsidRDefault="00CA23DD" w:rsidP="00CA23DD">
      <w:pPr>
        <w:numPr>
          <w:ilvl w:val="0"/>
          <w:numId w:val="5"/>
        </w:numPr>
      </w:pPr>
      <w:r w:rsidRPr="00CA23DD">
        <w:rPr>
          <w:b/>
          <w:bCs/>
        </w:rPr>
        <w:t>Recent Developments:</w:t>
      </w:r>
      <w:r w:rsidRPr="00CA23DD">
        <w:t xml:space="preserve"> Increasing focus on </w:t>
      </w:r>
      <w:r w:rsidRPr="00CA23DD">
        <w:rPr>
          <w:b/>
          <w:bCs/>
        </w:rPr>
        <w:t>single-vineyard wines and sustainable viticulture</w:t>
      </w:r>
      <w:r w:rsidRPr="00CA23DD">
        <w:t>.</w:t>
      </w:r>
    </w:p>
    <w:p w14:paraId="794A184E" w14:textId="77777777" w:rsidR="00CA23DD" w:rsidRPr="00CA23DD" w:rsidRDefault="00CA23DD" w:rsidP="00CA23DD">
      <w:pPr>
        <w:numPr>
          <w:ilvl w:val="0"/>
          <w:numId w:val="5"/>
        </w:numPr>
      </w:pPr>
      <w:r w:rsidRPr="00CA23DD">
        <w:rPr>
          <w:b/>
          <w:bCs/>
        </w:rPr>
        <w:t>Historical Evolution:</w:t>
      </w:r>
      <w:r w:rsidRPr="00CA23DD">
        <w:t xml:space="preserve"> Shift from </w:t>
      </w:r>
      <w:r w:rsidRPr="00CA23DD">
        <w:rPr>
          <w:b/>
          <w:bCs/>
        </w:rPr>
        <w:t>rustic, high-alcohol wines</w:t>
      </w:r>
      <w:r w:rsidRPr="00CA23DD">
        <w:t xml:space="preserve"> to </w:t>
      </w:r>
      <w:r w:rsidRPr="00CA23DD">
        <w:rPr>
          <w:b/>
          <w:bCs/>
        </w:rPr>
        <w:t>more elegant, balanced expressions</w:t>
      </w:r>
      <w:r w:rsidRPr="00CA23DD">
        <w:t>.</w:t>
      </w:r>
    </w:p>
    <w:p w14:paraId="2A936D8F" w14:textId="77777777" w:rsidR="00CA23DD" w:rsidRPr="00CA23DD" w:rsidRDefault="00CA23DD" w:rsidP="00CA23DD">
      <w:pPr>
        <w:numPr>
          <w:ilvl w:val="0"/>
          <w:numId w:val="5"/>
        </w:numPr>
      </w:pPr>
      <w:r w:rsidRPr="00CA23DD">
        <w:rPr>
          <w:b/>
          <w:bCs/>
        </w:rPr>
        <w:t>Food Pairing Notes:</w:t>
      </w:r>
    </w:p>
    <w:p w14:paraId="74DEDF49" w14:textId="77777777" w:rsidR="00CA23DD" w:rsidRPr="00CA23DD" w:rsidRDefault="00CA23DD" w:rsidP="00CA23DD">
      <w:pPr>
        <w:numPr>
          <w:ilvl w:val="1"/>
          <w:numId w:val="5"/>
        </w:numPr>
      </w:pPr>
      <w:r w:rsidRPr="00CA23DD">
        <w:rPr>
          <w:b/>
          <w:bCs/>
        </w:rPr>
        <w:t>Red Wines:</w:t>
      </w:r>
      <w:r w:rsidRPr="00CA23DD">
        <w:t xml:space="preserve"> Roast lamb, game, Iberian pork.</w:t>
      </w:r>
    </w:p>
    <w:p w14:paraId="2528F9A5" w14:textId="77777777" w:rsidR="00CA23DD" w:rsidRPr="00CA23DD" w:rsidRDefault="00CA23DD" w:rsidP="00CA23DD">
      <w:pPr>
        <w:numPr>
          <w:ilvl w:val="1"/>
          <w:numId w:val="5"/>
        </w:numPr>
      </w:pPr>
      <w:r w:rsidRPr="00CA23DD">
        <w:rPr>
          <w:b/>
          <w:bCs/>
        </w:rPr>
        <w:t>White Wines:</w:t>
      </w:r>
      <w:r w:rsidRPr="00CA23DD">
        <w:t xml:space="preserve"> Grilled fish, goat cheese, fresh salads.</w:t>
      </w:r>
    </w:p>
    <w:p w14:paraId="2FFDE7D0" w14:textId="77777777" w:rsidR="00CA23DD" w:rsidRPr="00CA23DD" w:rsidRDefault="00CA23DD" w:rsidP="00CA23DD">
      <w:pPr>
        <w:numPr>
          <w:ilvl w:val="1"/>
          <w:numId w:val="5"/>
        </w:numPr>
      </w:pPr>
      <w:r w:rsidRPr="00CA23DD">
        <w:rPr>
          <w:b/>
          <w:bCs/>
        </w:rPr>
        <w:t>Rosé Wines:</w:t>
      </w:r>
      <w:r w:rsidRPr="00CA23DD">
        <w:t xml:space="preserve"> Mediterranean cuisine, tapas.</w:t>
      </w:r>
    </w:p>
    <w:p w14:paraId="3AB2EB3B" w14:textId="77777777" w:rsidR="00CA23DD" w:rsidRPr="00CA23DD" w:rsidRDefault="00CA23DD" w:rsidP="00CA23DD">
      <w:pPr>
        <w:numPr>
          <w:ilvl w:val="0"/>
          <w:numId w:val="5"/>
        </w:numPr>
      </w:pPr>
      <w:r w:rsidRPr="00CA23DD">
        <w:rPr>
          <w:b/>
          <w:bCs/>
        </w:rPr>
        <w:t>Producer Information:</w:t>
      </w:r>
      <w:r w:rsidRPr="00CA23DD">
        <w:t xml:space="preserve"> Notable wineries include </w:t>
      </w:r>
      <w:r w:rsidRPr="00CA23DD">
        <w:rPr>
          <w:b/>
          <w:bCs/>
        </w:rPr>
        <w:t xml:space="preserve">Quinta dos Termos, </w:t>
      </w:r>
      <w:proofErr w:type="spellStart"/>
      <w:r w:rsidRPr="00CA23DD">
        <w:rPr>
          <w:b/>
          <w:bCs/>
        </w:rPr>
        <w:t>Adega</w:t>
      </w:r>
      <w:proofErr w:type="spellEnd"/>
      <w:r w:rsidRPr="00CA23DD">
        <w:rPr>
          <w:b/>
          <w:bCs/>
        </w:rPr>
        <w:t xml:space="preserve"> 23, Quinta da </w:t>
      </w:r>
      <w:proofErr w:type="spellStart"/>
      <w:r w:rsidRPr="00CA23DD">
        <w:rPr>
          <w:b/>
          <w:bCs/>
        </w:rPr>
        <w:t>Biaia</w:t>
      </w:r>
      <w:proofErr w:type="spellEnd"/>
      <w:r w:rsidRPr="00CA23DD">
        <w:rPr>
          <w:b/>
          <w:bCs/>
        </w:rPr>
        <w:t>, and Rui Roboredo Madeira</w:t>
      </w:r>
      <w:r w:rsidRPr="00CA23DD">
        <w:t>.</w:t>
      </w:r>
    </w:p>
    <w:p w14:paraId="7CF71A03" w14:textId="77777777" w:rsidR="00CA23DD" w:rsidRPr="00CA23DD" w:rsidRDefault="00CA23DD" w:rsidP="00CA23DD">
      <w:r w:rsidRPr="00CA23DD">
        <w:rPr>
          <w:b/>
          <w:bCs/>
        </w:rPr>
        <w:t>6. Key Takeaways for Sommeliers</w:t>
      </w:r>
    </w:p>
    <w:p w14:paraId="2EADCE4A" w14:textId="77777777" w:rsidR="00CA23DD" w:rsidRPr="00CA23DD" w:rsidRDefault="00CA23DD" w:rsidP="00CA23DD">
      <w:pPr>
        <w:numPr>
          <w:ilvl w:val="0"/>
          <w:numId w:val="6"/>
        </w:numPr>
      </w:pPr>
      <w:r w:rsidRPr="00CA23DD">
        <w:t xml:space="preserve">Terras de Beira IGP offers a </w:t>
      </w:r>
      <w:r w:rsidRPr="00CA23DD">
        <w:rPr>
          <w:b/>
          <w:bCs/>
        </w:rPr>
        <w:t>modern, flexible alternative</w:t>
      </w:r>
      <w:r w:rsidRPr="00CA23DD">
        <w:t xml:space="preserve"> to the stricter DOC Beira Interior.</w:t>
      </w:r>
    </w:p>
    <w:p w14:paraId="5CCFC79F" w14:textId="77777777" w:rsidR="00CA23DD" w:rsidRPr="00CA23DD" w:rsidRDefault="00CA23DD" w:rsidP="00CA23DD">
      <w:pPr>
        <w:numPr>
          <w:ilvl w:val="0"/>
          <w:numId w:val="6"/>
        </w:numPr>
      </w:pPr>
      <w:r w:rsidRPr="00CA23DD">
        <w:lastRenderedPageBreak/>
        <w:t xml:space="preserve">The </w:t>
      </w:r>
      <w:r w:rsidRPr="00CA23DD">
        <w:rPr>
          <w:b/>
          <w:bCs/>
        </w:rPr>
        <w:t>high-altitude vineyards and granite soils</w:t>
      </w:r>
      <w:r w:rsidRPr="00CA23DD">
        <w:t xml:space="preserve"> contribute to the </w:t>
      </w:r>
      <w:r w:rsidRPr="00CA23DD">
        <w:rPr>
          <w:b/>
          <w:bCs/>
        </w:rPr>
        <w:t>freshness and aging potential</w:t>
      </w:r>
      <w:r w:rsidRPr="00CA23DD">
        <w:t xml:space="preserve"> of its wines.</w:t>
      </w:r>
    </w:p>
    <w:p w14:paraId="2A29F754" w14:textId="77777777" w:rsidR="00CA23DD" w:rsidRPr="00CA23DD" w:rsidRDefault="00CA23DD" w:rsidP="00CA23DD">
      <w:pPr>
        <w:numPr>
          <w:ilvl w:val="0"/>
          <w:numId w:val="6"/>
        </w:numPr>
      </w:pPr>
      <w:proofErr w:type="spellStart"/>
      <w:r w:rsidRPr="00CA23DD">
        <w:rPr>
          <w:b/>
          <w:bCs/>
        </w:rPr>
        <w:t>Arinto</w:t>
      </w:r>
      <w:proofErr w:type="spellEnd"/>
      <w:r w:rsidRPr="00CA23DD">
        <w:rPr>
          <w:b/>
          <w:bCs/>
        </w:rPr>
        <w:t>-based whites are among Portugal’s most mineral-driven</w:t>
      </w:r>
      <w:r w:rsidRPr="00CA23DD">
        <w:t>, offering great longevity.</w:t>
      </w:r>
    </w:p>
    <w:p w14:paraId="27021FD1" w14:textId="77777777" w:rsidR="00CA23DD" w:rsidRPr="00CA23DD" w:rsidRDefault="00CA23DD" w:rsidP="00CA23DD">
      <w:pPr>
        <w:numPr>
          <w:ilvl w:val="0"/>
          <w:numId w:val="6"/>
        </w:numPr>
      </w:pPr>
      <w:proofErr w:type="spellStart"/>
      <w:r w:rsidRPr="00CA23DD">
        <w:rPr>
          <w:b/>
          <w:bCs/>
        </w:rPr>
        <w:t>Touriga</w:t>
      </w:r>
      <w:proofErr w:type="spellEnd"/>
      <w:r w:rsidRPr="00CA23DD">
        <w:rPr>
          <w:b/>
          <w:bCs/>
        </w:rPr>
        <w:t xml:space="preserve"> Nacional-based reds</w:t>
      </w:r>
      <w:r w:rsidRPr="00CA23DD">
        <w:t xml:space="preserve"> are structured and floral, with firm tannins and bright acidity.</w:t>
      </w:r>
    </w:p>
    <w:p w14:paraId="178B67A6" w14:textId="77777777" w:rsidR="00CA23DD" w:rsidRPr="00CA23DD" w:rsidRDefault="00CA23DD" w:rsidP="00CA23DD">
      <w:pPr>
        <w:numPr>
          <w:ilvl w:val="0"/>
          <w:numId w:val="6"/>
        </w:numPr>
      </w:pPr>
      <w:r w:rsidRPr="00CA23DD">
        <w:rPr>
          <w:b/>
          <w:bCs/>
        </w:rPr>
        <w:t>International varieties like Syrah and Cabernet Sauvignon</w:t>
      </w:r>
      <w:r w:rsidRPr="00CA23DD">
        <w:t xml:space="preserve"> are helping to expand the region’s stylistic diversity.</w:t>
      </w:r>
    </w:p>
    <w:p w14:paraId="5A141329" w14:textId="77777777" w:rsidR="00CA23DD" w:rsidRPr="00CA23DD" w:rsidRDefault="00CA23DD" w:rsidP="00CA23DD">
      <w:r w:rsidRPr="00CA23DD">
        <w:rPr>
          <w:b/>
          <w:bCs/>
        </w:rPr>
        <w:t>7. Final Thoughts</w:t>
      </w:r>
    </w:p>
    <w:p w14:paraId="4F2FED27" w14:textId="77777777" w:rsidR="00CA23DD" w:rsidRPr="00CA23DD" w:rsidRDefault="00CA23DD" w:rsidP="00CA23DD">
      <w:r w:rsidRPr="00CA23DD">
        <w:t xml:space="preserve">Terras de Beira IGP is a </w:t>
      </w:r>
      <w:r w:rsidRPr="00CA23DD">
        <w:rPr>
          <w:b/>
          <w:bCs/>
        </w:rPr>
        <w:t>high-altitude, dynamic wine region</w:t>
      </w:r>
      <w:r w:rsidRPr="00CA23DD">
        <w:t xml:space="preserve"> that blends </w:t>
      </w:r>
      <w:r w:rsidRPr="00CA23DD">
        <w:rPr>
          <w:b/>
          <w:bCs/>
        </w:rPr>
        <w:t>tradition with innovation</w:t>
      </w:r>
      <w:r w:rsidRPr="00CA23DD">
        <w:t xml:space="preserve">. While still deeply rooted in </w:t>
      </w:r>
      <w:r w:rsidRPr="00CA23DD">
        <w:rPr>
          <w:b/>
          <w:bCs/>
        </w:rPr>
        <w:t>Portugal’s indigenous varieties</w:t>
      </w:r>
      <w:r w:rsidRPr="00CA23DD">
        <w:t xml:space="preserve">, the </w:t>
      </w:r>
      <w:r w:rsidRPr="00CA23DD">
        <w:rPr>
          <w:b/>
          <w:bCs/>
        </w:rPr>
        <w:t>IGP designation allows for greater winemaking creativity</w:t>
      </w:r>
      <w:r w:rsidRPr="00CA23DD">
        <w:t xml:space="preserve">, making it an essential area for sommeliers to explore. Whether focusing on </w:t>
      </w:r>
      <w:r w:rsidRPr="00CA23DD">
        <w:rPr>
          <w:b/>
          <w:bCs/>
        </w:rPr>
        <w:t>mineral-driven whites, structured reds, or modern blends</w:t>
      </w:r>
      <w:r w:rsidRPr="00CA23DD">
        <w:t xml:space="preserve">, Terras de Beira showcases </w:t>
      </w:r>
      <w:r w:rsidRPr="00CA23DD">
        <w:rPr>
          <w:b/>
          <w:bCs/>
        </w:rPr>
        <w:t>one of Portugal’s most exciting and evolving wine landscapes</w:t>
      </w:r>
      <w:r w:rsidRPr="00CA23DD">
        <w:t>.</w:t>
      </w:r>
    </w:p>
    <w:p w14:paraId="5249BD20" w14:textId="77777777" w:rsidR="00CA23DD" w:rsidRDefault="00CA23DD"/>
    <w:sectPr w:rsidR="00CA23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B3AAB"/>
    <w:multiLevelType w:val="multilevel"/>
    <w:tmpl w:val="021C4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4B46A4"/>
    <w:multiLevelType w:val="multilevel"/>
    <w:tmpl w:val="74C2B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343BEC"/>
    <w:multiLevelType w:val="multilevel"/>
    <w:tmpl w:val="3BE05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053003"/>
    <w:multiLevelType w:val="multilevel"/>
    <w:tmpl w:val="2BCA6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FA06D7"/>
    <w:multiLevelType w:val="multilevel"/>
    <w:tmpl w:val="1AA0B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8A34C7"/>
    <w:multiLevelType w:val="multilevel"/>
    <w:tmpl w:val="CE10E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2220873">
    <w:abstractNumId w:val="1"/>
  </w:num>
  <w:num w:numId="2" w16cid:durableId="226957579">
    <w:abstractNumId w:val="3"/>
  </w:num>
  <w:num w:numId="3" w16cid:durableId="52236494">
    <w:abstractNumId w:val="5"/>
  </w:num>
  <w:num w:numId="4" w16cid:durableId="1514999713">
    <w:abstractNumId w:val="4"/>
  </w:num>
  <w:num w:numId="5" w16cid:durableId="806312716">
    <w:abstractNumId w:val="2"/>
  </w:num>
  <w:num w:numId="6" w16cid:durableId="1736471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3DD"/>
    <w:rsid w:val="005E3AB5"/>
    <w:rsid w:val="00CA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BAE5A"/>
  <w15:chartTrackingRefBased/>
  <w15:docId w15:val="{2C19A511-72DC-47A3-B117-3508530D6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2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2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2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2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2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2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2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2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2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2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2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23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23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23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23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23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23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2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2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2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2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2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23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23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23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2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23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23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2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830</Words>
  <Characters>4734</Characters>
  <Application>Microsoft Office Word</Application>
  <DocSecurity>0</DocSecurity>
  <Lines>39</Lines>
  <Paragraphs>11</Paragraphs>
  <ScaleCrop>false</ScaleCrop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1</cp:revision>
  <dcterms:created xsi:type="dcterms:W3CDTF">2025-03-03T04:02:00Z</dcterms:created>
  <dcterms:modified xsi:type="dcterms:W3CDTF">2025-03-03T04:04:00Z</dcterms:modified>
</cp:coreProperties>
</file>