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405E"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A Self-Guided Walking Tour of Tangier, Morocco</w:t>
      </w:r>
    </w:p>
    <w:p w14:paraId="30FE39BB"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Important Notes Before You Start:</w:t>
      </w:r>
    </w:p>
    <w:p w14:paraId="23F97DC6" w14:textId="77777777" w:rsidR="00DE60AE" w:rsidRPr="004B4D33" w:rsidRDefault="00DE60AE" w:rsidP="00DE60AE">
      <w:pPr>
        <w:numPr>
          <w:ilvl w:val="0"/>
          <w:numId w:val="1"/>
        </w:numPr>
        <w:rPr>
          <w:rFonts w:asciiTheme="majorBidi" w:hAnsiTheme="majorBidi" w:cstheme="majorBidi"/>
          <w:sz w:val="36"/>
          <w:szCs w:val="36"/>
        </w:rPr>
      </w:pPr>
      <w:r w:rsidRPr="004B4D33">
        <w:rPr>
          <w:rFonts w:asciiTheme="majorBidi" w:hAnsiTheme="majorBidi" w:cstheme="majorBidi"/>
          <w:sz w:val="36"/>
          <w:szCs w:val="36"/>
        </w:rPr>
        <w:t xml:space="preserve">Safety: Tangier is generally safe, but the medina can be a labyrinth. Be vigilant against pickpockets and persistent "guides" who may offer their services unsolicited. A firm "No, thank you" ("La, </w:t>
      </w:r>
      <w:proofErr w:type="spellStart"/>
      <w:r w:rsidRPr="004B4D33">
        <w:rPr>
          <w:rFonts w:asciiTheme="majorBidi" w:hAnsiTheme="majorBidi" w:cstheme="majorBidi"/>
          <w:sz w:val="36"/>
          <w:szCs w:val="36"/>
        </w:rPr>
        <w:t>shukran</w:t>
      </w:r>
      <w:proofErr w:type="spellEnd"/>
      <w:r w:rsidRPr="004B4D33">
        <w:rPr>
          <w:rFonts w:asciiTheme="majorBidi" w:hAnsiTheme="majorBidi" w:cstheme="majorBidi"/>
          <w:sz w:val="36"/>
          <w:szCs w:val="36"/>
        </w:rPr>
        <w:t>") is usually sufficient.</w:t>
      </w:r>
    </w:p>
    <w:p w14:paraId="355AC94E" w14:textId="77777777" w:rsidR="00DE60AE" w:rsidRPr="004B4D33" w:rsidRDefault="00DE60AE" w:rsidP="00DE60AE">
      <w:pPr>
        <w:numPr>
          <w:ilvl w:val="0"/>
          <w:numId w:val="1"/>
        </w:numPr>
        <w:rPr>
          <w:rFonts w:asciiTheme="majorBidi" w:hAnsiTheme="majorBidi" w:cstheme="majorBidi"/>
          <w:sz w:val="36"/>
          <w:szCs w:val="36"/>
        </w:rPr>
      </w:pPr>
      <w:r w:rsidRPr="004B4D33">
        <w:rPr>
          <w:rFonts w:asciiTheme="majorBidi" w:hAnsiTheme="majorBidi" w:cstheme="majorBidi"/>
          <w:sz w:val="36"/>
          <w:szCs w:val="36"/>
        </w:rPr>
        <w:t>Pace &amp; Comfort: This tour involves hills, stairs, and uneven surfaces in the medina. Wear sturdy, comfortable walking shoes. The sun can be strong, so a hat and sunscreen are recommended.</w:t>
      </w:r>
    </w:p>
    <w:p w14:paraId="76E98DE6" w14:textId="77777777" w:rsidR="00DE60AE" w:rsidRPr="004B4D33" w:rsidRDefault="00DE60AE" w:rsidP="00DE60AE">
      <w:pPr>
        <w:numPr>
          <w:ilvl w:val="0"/>
          <w:numId w:val="1"/>
        </w:numPr>
        <w:rPr>
          <w:rFonts w:asciiTheme="majorBidi" w:hAnsiTheme="majorBidi" w:cstheme="majorBidi"/>
          <w:sz w:val="36"/>
          <w:szCs w:val="36"/>
        </w:rPr>
      </w:pPr>
      <w:r w:rsidRPr="004B4D33">
        <w:rPr>
          <w:rFonts w:asciiTheme="majorBidi" w:hAnsiTheme="majorBidi" w:cstheme="majorBidi"/>
          <w:sz w:val="36"/>
          <w:szCs w:val="36"/>
        </w:rPr>
        <w:t>Currency: Have Moroccan Dirhams (MAD) for small purchases, cafes, and market souvenirs. Credit cards are accepted in some larger stores.</w:t>
      </w:r>
    </w:p>
    <w:p w14:paraId="78F5A537" w14:textId="77777777" w:rsidR="00DE60AE" w:rsidRPr="004B4D33" w:rsidRDefault="00DE60AE" w:rsidP="00DE60AE">
      <w:pPr>
        <w:numPr>
          <w:ilvl w:val="0"/>
          <w:numId w:val="1"/>
        </w:numPr>
        <w:rPr>
          <w:rFonts w:asciiTheme="majorBidi" w:hAnsiTheme="majorBidi" w:cstheme="majorBidi"/>
          <w:sz w:val="36"/>
          <w:szCs w:val="36"/>
        </w:rPr>
      </w:pPr>
      <w:r w:rsidRPr="004B4D33">
        <w:rPr>
          <w:rFonts w:asciiTheme="majorBidi" w:hAnsiTheme="majorBidi" w:cstheme="majorBidi"/>
          <w:sz w:val="36"/>
          <w:szCs w:val="36"/>
        </w:rPr>
        <w:t>Culture: Dress modestly to respect local customs (covering shoulders and knees is appreciated, especially in the medina).</w:t>
      </w:r>
    </w:p>
    <w:p w14:paraId="02D02825"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pict w14:anchorId="446C12E0">
          <v:rect id="_x0000_i1073" style="width:0;height:1.5pt" o:hralign="center" o:hrstd="t" o:hr="t" fillcolor="#a0a0a0" stroked="f"/>
        </w:pict>
      </w:r>
    </w:p>
    <w:p w14:paraId="06A0BBFB"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Tour Overview</w:t>
      </w:r>
    </w:p>
    <w:p w14:paraId="5F5849ED" w14:textId="77777777" w:rsidR="00DE60AE" w:rsidRPr="004B4D33" w:rsidRDefault="00DE60AE" w:rsidP="00DE60AE">
      <w:pPr>
        <w:numPr>
          <w:ilvl w:val="0"/>
          <w:numId w:val="2"/>
        </w:numPr>
        <w:rPr>
          <w:rFonts w:asciiTheme="majorBidi" w:hAnsiTheme="majorBidi" w:cstheme="majorBidi"/>
          <w:sz w:val="36"/>
          <w:szCs w:val="36"/>
        </w:rPr>
      </w:pPr>
      <w:r w:rsidRPr="004B4D33">
        <w:rPr>
          <w:rFonts w:asciiTheme="majorBidi" w:hAnsiTheme="majorBidi" w:cstheme="majorBidi"/>
          <w:sz w:val="36"/>
          <w:szCs w:val="36"/>
        </w:rPr>
        <w:t>Start/End: Tangier Cruise Ship Terminal (Tangier Ville Port)</w:t>
      </w:r>
    </w:p>
    <w:p w14:paraId="5918ED57" w14:textId="77777777" w:rsidR="00DE60AE" w:rsidRPr="004B4D33" w:rsidRDefault="00DE60AE" w:rsidP="00DE60AE">
      <w:pPr>
        <w:numPr>
          <w:ilvl w:val="0"/>
          <w:numId w:val="2"/>
        </w:numPr>
        <w:rPr>
          <w:rFonts w:asciiTheme="majorBidi" w:hAnsiTheme="majorBidi" w:cstheme="majorBidi"/>
          <w:sz w:val="36"/>
          <w:szCs w:val="36"/>
        </w:rPr>
      </w:pPr>
      <w:r w:rsidRPr="004B4D33">
        <w:rPr>
          <w:rFonts w:asciiTheme="majorBidi" w:hAnsiTheme="majorBidi" w:cstheme="majorBidi"/>
          <w:sz w:val="36"/>
          <w:szCs w:val="36"/>
        </w:rPr>
        <w:t>Total Walking Time: Approx. 2 - 2.5 hours (without stops)</w:t>
      </w:r>
    </w:p>
    <w:p w14:paraId="2C5614DF" w14:textId="77777777" w:rsidR="00DE60AE" w:rsidRPr="004B4D33" w:rsidRDefault="00DE60AE" w:rsidP="00DE60AE">
      <w:pPr>
        <w:numPr>
          <w:ilvl w:val="0"/>
          <w:numId w:val="2"/>
        </w:numPr>
        <w:rPr>
          <w:rFonts w:asciiTheme="majorBidi" w:hAnsiTheme="majorBidi" w:cstheme="majorBidi"/>
          <w:sz w:val="36"/>
          <w:szCs w:val="36"/>
        </w:rPr>
      </w:pPr>
      <w:r w:rsidRPr="004B4D33">
        <w:rPr>
          <w:rFonts w:asciiTheme="majorBidi" w:hAnsiTheme="majorBidi" w:cstheme="majorBidi"/>
          <w:sz w:val="36"/>
          <w:szCs w:val="36"/>
        </w:rPr>
        <w:t>Total Time with Stops: 4 - 6 hours</w:t>
      </w:r>
    </w:p>
    <w:p w14:paraId="7D6B88EC" w14:textId="77777777" w:rsidR="00DE60AE" w:rsidRPr="004B4D33" w:rsidRDefault="00DE60AE" w:rsidP="00DE60AE">
      <w:pPr>
        <w:numPr>
          <w:ilvl w:val="0"/>
          <w:numId w:val="2"/>
        </w:numPr>
        <w:rPr>
          <w:rFonts w:asciiTheme="majorBidi" w:hAnsiTheme="majorBidi" w:cstheme="majorBidi"/>
          <w:sz w:val="36"/>
          <w:szCs w:val="36"/>
        </w:rPr>
      </w:pPr>
      <w:r w:rsidRPr="004B4D33">
        <w:rPr>
          <w:rFonts w:asciiTheme="majorBidi" w:hAnsiTheme="majorBidi" w:cstheme="majorBidi"/>
          <w:sz w:val="36"/>
          <w:szCs w:val="36"/>
        </w:rPr>
        <w:t>Highlights: Grand Socco, Kasbah Museum, Medina, Petit Socco, American Legation Museum, and the waterfront.</w:t>
      </w:r>
    </w:p>
    <w:p w14:paraId="2170C4BD"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pict w14:anchorId="011CEF86">
          <v:rect id="_x0000_i1074" style="width:0;height:1.5pt" o:hralign="center" o:hrstd="t" o:hr="t" fillcolor="#a0a0a0" stroked="f"/>
        </w:pict>
      </w:r>
    </w:p>
    <w:p w14:paraId="7E385C00"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The Walking Tour Itself</w:t>
      </w:r>
    </w:p>
    <w:p w14:paraId="532E67EE"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1. Start: Tangier Cruise Ship Terminal</w:t>
      </w:r>
    </w:p>
    <w:p w14:paraId="36560016" w14:textId="77777777" w:rsidR="00DE60AE" w:rsidRPr="004B4D33" w:rsidRDefault="00DE60AE" w:rsidP="00DE60AE">
      <w:pPr>
        <w:numPr>
          <w:ilvl w:val="0"/>
          <w:numId w:val="3"/>
        </w:numPr>
        <w:rPr>
          <w:rFonts w:asciiTheme="majorBidi" w:hAnsiTheme="majorBidi" w:cstheme="majorBidi"/>
          <w:sz w:val="36"/>
          <w:szCs w:val="36"/>
        </w:rPr>
      </w:pPr>
      <w:r w:rsidRPr="004B4D33">
        <w:rPr>
          <w:rFonts w:asciiTheme="majorBidi" w:hAnsiTheme="majorBidi" w:cstheme="majorBidi"/>
          <w:sz w:val="36"/>
          <w:szCs w:val="36"/>
        </w:rPr>
        <w:t>Your ship docks conveniently close to the city center. Exit the port and you'll see the modern city to your left and the historic medina perched on the hill ahead and to your right.</w:t>
      </w:r>
    </w:p>
    <w:p w14:paraId="1C4E11AE"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2. Stop: Place du 9 Avril 1947 (Grand Socco)</w:t>
      </w:r>
    </w:p>
    <w:p w14:paraId="7A08F0D6" w14:textId="77777777" w:rsidR="00DE60AE" w:rsidRPr="004B4D33" w:rsidRDefault="00DE60AE" w:rsidP="00DE60AE">
      <w:pPr>
        <w:numPr>
          <w:ilvl w:val="0"/>
          <w:numId w:val="4"/>
        </w:numPr>
        <w:rPr>
          <w:rFonts w:asciiTheme="majorBidi" w:hAnsiTheme="majorBidi" w:cstheme="majorBidi"/>
          <w:sz w:val="36"/>
          <w:szCs w:val="36"/>
        </w:rPr>
      </w:pPr>
      <w:r w:rsidRPr="004B4D33">
        <w:rPr>
          <w:rFonts w:asciiTheme="majorBidi" w:hAnsiTheme="majorBidi" w:cstheme="majorBidi"/>
          <w:sz w:val="36"/>
          <w:szCs w:val="36"/>
        </w:rPr>
        <w:t>Walking Direction: From the port, walk inland (south) for about 10-15 minutes. You'll arrive at a large, bustling square.</w:t>
      </w:r>
    </w:p>
    <w:p w14:paraId="440C3D86" w14:textId="77777777" w:rsidR="00DE60AE" w:rsidRPr="004B4D33" w:rsidRDefault="00DE60AE" w:rsidP="00DE60AE">
      <w:pPr>
        <w:numPr>
          <w:ilvl w:val="0"/>
          <w:numId w:val="4"/>
        </w:numPr>
        <w:rPr>
          <w:rFonts w:asciiTheme="majorBidi" w:hAnsiTheme="majorBidi" w:cstheme="majorBidi"/>
          <w:sz w:val="36"/>
          <w:szCs w:val="36"/>
        </w:rPr>
      </w:pPr>
      <w:r w:rsidRPr="004B4D33">
        <w:rPr>
          <w:rFonts w:asciiTheme="majorBidi" w:hAnsiTheme="majorBidi" w:cstheme="majorBidi"/>
          <w:sz w:val="36"/>
          <w:szCs w:val="36"/>
        </w:rPr>
        <w:t xml:space="preserve">What to See: This is the main gateway between the new city (Ville Nouvelle) and the old medina. It's a vibrant hub with a central fountain, gardens (the </w:t>
      </w:r>
      <w:r w:rsidRPr="004B4D33">
        <w:rPr>
          <w:rFonts w:asciiTheme="majorBidi" w:hAnsiTheme="majorBidi" w:cstheme="majorBidi"/>
          <w:i/>
          <w:iCs/>
          <w:sz w:val="36"/>
          <w:szCs w:val="36"/>
        </w:rPr>
        <w:t>Granada</w:t>
      </w:r>
      <w:r w:rsidRPr="004B4D33">
        <w:rPr>
          <w:rFonts w:asciiTheme="majorBidi" w:hAnsiTheme="majorBidi" w:cstheme="majorBidi"/>
          <w:sz w:val="36"/>
          <w:szCs w:val="36"/>
        </w:rPr>
        <w:t>), and the beautiful Sidi Bou Abid Mosque with its distinctive green-tiled minaret. It's a great spot for people-watching.</w:t>
      </w:r>
    </w:p>
    <w:p w14:paraId="24A11A38"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 xml:space="preserve">3. Stop: The Kasbah &amp; Kasbah Museum (Dar </w:t>
      </w:r>
      <w:proofErr w:type="spellStart"/>
      <w:r w:rsidRPr="004B4D33">
        <w:rPr>
          <w:rFonts w:asciiTheme="majorBidi" w:hAnsiTheme="majorBidi" w:cstheme="majorBidi"/>
          <w:sz w:val="36"/>
          <w:szCs w:val="36"/>
        </w:rPr>
        <w:t>el</w:t>
      </w:r>
      <w:proofErr w:type="spellEnd"/>
      <w:r w:rsidRPr="004B4D33">
        <w:rPr>
          <w:rFonts w:asciiTheme="majorBidi" w:hAnsiTheme="majorBidi" w:cstheme="majorBidi"/>
          <w:sz w:val="36"/>
          <w:szCs w:val="36"/>
        </w:rPr>
        <w:t xml:space="preserve"> Makhzen)</w:t>
      </w:r>
    </w:p>
    <w:p w14:paraId="53779655" w14:textId="77777777" w:rsidR="00DE60AE" w:rsidRPr="004B4D33" w:rsidRDefault="00DE60AE" w:rsidP="00DE60AE">
      <w:pPr>
        <w:numPr>
          <w:ilvl w:val="0"/>
          <w:numId w:val="5"/>
        </w:numPr>
        <w:rPr>
          <w:rFonts w:asciiTheme="majorBidi" w:hAnsiTheme="majorBidi" w:cstheme="majorBidi"/>
          <w:sz w:val="36"/>
          <w:szCs w:val="36"/>
        </w:rPr>
      </w:pPr>
      <w:r w:rsidRPr="004B4D33">
        <w:rPr>
          <w:rFonts w:asciiTheme="majorBidi" w:hAnsiTheme="majorBidi" w:cstheme="majorBidi"/>
          <w:sz w:val="36"/>
          <w:szCs w:val="36"/>
        </w:rPr>
        <w:t xml:space="preserve">Walking Direction: From the Grand Socco, enter the medina through the main Bab Fahs gate and follow the signs uphill to the "Kasbah." It's a </w:t>
      </w:r>
      <w:proofErr w:type="gramStart"/>
      <w:r w:rsidRPr="004B4D33">
        <w:rPr>
          <w:rFonts w:asciiTheme="majorBidi" w:hAnsiTheme="majorBidi" w:cstheme="majorBidi"/>
          <w:sz w:val="36"/>
          <w:szCs w:val="36"/>
        </w:rPr>
        <w:t>10-15 minute</w:t>
      </w:r>
      <w:proofErr w:type="gramEnd"/>
      <w:r w:rsidRPr="004B4D33">
        <w:rPr>
          <w:rFonts w:asciiTheme="majorBidi" w:hAnsiTheme="majorBidi" w:cstheme="majorBidi"/>
          <w:sz w:val="36"/>
          <w:szCs w:val="36"/>
        </w:rPr>
        <w:t xml:space="preserve"> walk uphill through narrow streets.</w:t>
      </w:r>
    </w:p>
    <w:p w14:paraId="2DCF195D" w14:textId="77777777" w:rsidR="00DE60AE" w:rsidRPr="004B4D33" w:rsidRDefault="00DE60AE" w:rsidP="00DE60AE">
      <w:pPr>
        <w:numPr>
          <w:ilvl w:val="0"/>
          <w:numId w:val="5"/>
        </w:numPr>
        <w:rPr>
          <w:rFonts w:asciiTheme="majorBidi" w:hAnsiTheme="majorBidi" w:cstheme="majorBidi"/>
          <w:sz w:val="36"/>
          <w:szCs w:val="36"/>
        </w:rPr>
      </w:pPr>
      <w:r w:rsidRPr="004B4D33">
        <w:rPr>
          <w:rFonts w:asciiTheme="majorBidi" w:hAnsiTheme="majorBidi" w:cstheme="majorBidi"/>
          <w:sz w:val="36"/>
          <w:szCs w:val="36"/>
        </w:rPr>
        <w:t>What to See:</w:t>
      </w:r>
    </w:p>
    <w:p w14:paraId="7D0CE07E" w14:textId="77777777" w:rsidR="00DE60AE" w:rsidRPr="004B4D33" w:rsidRDefault="00DE60AE" w:rsidP="00DE60AE">
      <w:pPr>
        <w:numPr>
          <w:ilvl w:val="1"/>
          <w:numId w:val="5"/>
        </w:numPr>
        <w:rPr>
          <w:rFonts w:asciiTheme="majorBidi" w:hAnsiTheme="majorBidi" w:cstheme="majorBidi"/>
          <w:sz w:val="36"/>
          <w:szCs w:val="36"/>
        </w:rPr>
      </w:pPr>
      <w:r w:rsidRPr="004B4D33">
        <w:rPr>
          <w:rFonts w:asciiTheme="majorBidi" w:hAnsiTheme="majorBidi" w:cstheme="majorBidi"/>
          <w:sz w:val="36"/>
          <w:szCs w:val="36"/>
        </w:rPr>
        <w:t>The Kasbah Walls: The fortified citadel at the highest point of the medina.</w:t>
      </w:r>
    </w:p>
    <w:p w14:paraId="720D4E90" w14:textId="77777777" w:rsidR="00DE60AE" w:rsidRPr="004B4D33" w:rsidRDefault="00DE60AE" w:rsidP="00DE60AE">
      <w:pPr>
        <w:numPr>
          <w:ilvl w:val="1"/>
          <w:numId w:val="5"/>
        </w:numPr>
        <w:rPr>
          <w:rFonts w:asciiTheme="majorBidi" w:hAnsiTheme="majorBidi" w:cstheme="majorBidi"/>
          <w:sz w:val="36"/>
          <w:szCs w:val="36"/>
        </w:rPr>
      </w:pPr>
      <w:r w:rsidRPr="004B4D33">
        <w:rPr>
          <w:rFonts w:asciiTheme="majorBidi" w:hAnsiTheme="majorBidi" w:cstheme="majorBidi"/>
          <w:sz w:val="36"/>
          <w:szCs w:val="36"/>
        </w:rPr>
        <w:t xml:space="preserve">Kasbah Museum: Housed in the former Sultan's Palace (Dar </w:t>
      </w:r>
      <w:proofErr w:type="spellStart"/>
      <w:r w:rsidRPr="004B4D33">
        <w:rPr>
          <w:rFonts w:asciiTheme="majorBidi" w:hAnsiTheme="majorBidi" w:cstheme="majorBidi"/>
          <w:sz w:val="36"/>
          <w:szCs w:val="36"/>
        </w:rPr>
        <w:t>el</w:t>
      </w:r>
      <w:proofErr w:type="spellEnd"/>
      <w:r w:rsidRPr="004B4D33">
        <w:rPr>
          <w:rFonts w:asciiTheme="majorBidi" w:hAnsiTheme="majorBidi" w:cstheme="majorBidi"/>
          <w:sz w:val="36"/>
          <w:szCs w:val="36"/>
        </w:rPr>
        <w:t xml:space="preserve"> Makhzen), this museum boasts beautiful architecture and excellent exhibits on Moroccan history from prehistoric to modern times, with a focus on the Tangier region.</w:t>
      </w:r>
    </w:p>
    <w:p w14:paraId="038BCFD8" w14:textId="77777777" w:rsidR="00DE60AE" w:rsidRPr="004B4D33" w:rsidRDefault="00DE60AE" w:rsidP="00DE60AE">
      <w:pPr>
        <w:numPr>
          <w:ilvl w:val="1"/>
          <w:numId w:val="5"/>
        </w:numPr>
        <w:rPr>
          <w:rFonts w:asciiTheme="majorBidi" w:hAnsiTheme="majorBidi" w:cstheme="majorBidi"/>
          <w:sz w:val="36"/>
          <w:szCs w:val="36"/>
        </w:rPr>
      </w:pPr>
      <w:r w:rsidRPr="004B4D33">
        <w:rPr>
          <w:rFonts w:asciiTheme="majorBidi" w:hAnsiTheme="majorBidi" w:cstheme="majorBidi"/>
          <w:sz w:val="36"/>
          <w:szCs w:val="36"/>
        </w:rPr>
        <w:t>Place de la Kasbah: The main square inside the Kasbah, with stunning views over the Strait of Gibraltar.</w:t>
      </w:r>
    </w:p>
    <w:p w14:paraId="25B149BE"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4. Stop: The Medina Labyrinth</w:t>
      </w:r>
    </w:p>
    <w:p w14:paraId="1D66C150" w14:textId="77777777" w:rsidR="00DE60AE" w:rsidRPr="004B4D33" w:rsidRDefault="00DE60AE" w:rsidP="00DE60AE">
      <w:pPr>
        <w:numPr>
          <w:ilvl w:val="0"/>
          <w:numId w:val="6"/>
        </w:numPr>
        <w:rPr>
          <w:rFonts w:asciiTheme="majorBidi" w:hAnsiTheme="majorBidi" w:cstheme="majorBidi"/>
          <w:sz w:val="36"/>
          <w:szCs w:val="36"/>
        </w:rPr>
      </w:pPr>
      <w:r w:rsidRPr="004B4D33">
        <w:rPr>
          <w:rFonts w:asciiTheme="majorBidi" w:hAnsiTheme="majorBidi" w:cstheme="majorBidi"/>
          <w:sz w:val="36"/>
          <w:szCs w:val="36"/>
        </w:rPr>
        <w:t>Walking Direction: From the Kasbah, descend into the heart of the medina. There's no single route—getting lost is part of the fun! Generally, head downhill.</w:t>
      </w:r>
    </w:p>
    <w:p w14:paraId="0A12D1E3" w14:textId="77777777" w:rsidR="00DE60AE" w:rsidRPr="004B4D33" w:rsidRDefault="00DE60AE" w:rsidP="00DE60AE">
      <w:pPr>
        <w:numPr>
          <w:ilvl w:val="0"/>
          <w:numId w:val="6"/>
        </w:numPr>
        <w:rPr>
          <w:rFonts w:asciiTheme="majorBidi" w:hAnsiTheme="majorBidi" w:cstheme="majorBidi"/>
          <w:sz w:val="36"/>
          <w:szCs w:val="36"/>
        </w:rPr>
      </w:pPr>
      <w:r w:rsidRPr="004B4D33">
        <w:rPr>
          <w:rFonts w:asciiTheme="majorBidi" w:hAnsiTheme="majorBidi" w:cstheme="majorBidi"/>
          <w:sz w:val="36"/>
          <w:szCs w:val="36"/>
        </w:rPr>
        <w:t>What to See &amp; Do:</w:t>
      </w:r>
    </w:p>
    <w:p w14:paraId="0F0AB14F" w14:textId="77777777" w:rsidR="00DE60AE" w:rsidRPr="004B4D33" w:rsidRDefault="00DE60AE" w:rsidP="00DE60AE">
      <w:pPr>
        <w:numPr>
          <w:ilvl w:val="1"/>
          <w:numId w:val="6"/>
        </w:numPr>
        <w:rPr>
          <w:rFonts w:asciiTheme="majorBidi" w:hAnsiTheme="majorBidi" w:cstheme="majorBidi"/>
          <w:sz w:val="36"/>
          <w:szCs w:val="36"/>
        </w:rPr>
      </w:pPr>
      <w:r w:rsidRPr="004B4D33">
        <w:rPr>
          <w:rFonts w:asciiTheme="majorBidi" w:hAnsiTheme="majorBidi" w:cstheme="majorBidi"/>
          <w:sz w:val="36"/>
          <w:szCs w:val="36"/>
        </w:rPr>
        <w:t>Shopping &amp; Souks: Wander through streets dedicated to specific crafts: leather, brass, carpets, and spices.</w:t>
      </w:r>
    </w:p>
    <w:p w14:paraId="2840CDE3" w14:textId="77777777" w:rsidR="00DE60AE" w:rsidRPr="004B4D33" w:rsidRDefault="00DE60AE" w:rsidP="00DE60AE">
      <w:pPr>
        <w:numPr>
          <w:ilvl w:val="1"/>
          <w:numId w:val="6"/>
        </w:numPr>
        <w:rPr>
          <w:rFonts w:asciiTheme="majorBidi" w:hAnsiTheme="majorBidi" w:cstheme="majorBidi"/>
          <w:sz w:val="36"/>
          <w:szCs w:val="36"/>
        </w:rPr>
      </w:pPr>
      <w:r w:rsidRPr="004B4D33">
        <w:rPr>
          <w:rFonts w:asciiTheme="majorBidi" w:hAnsiTheme="majorBidi" w:cstheme="majorBidi"/>
          <w:sz w:val="36"/>
          <w:szCs w:val="36"/>
        </w:rPr>
        <w:t>Architecture: Admire the whitewashed houses with green-shuttered windows and intricate doorways.</w:t>
      </w:r>
    </w:p>
    <w:p w14:paraId="59273B0E" w14:textId="77777777" w:rsidR="00DE60AE" w:rsidRPr="004B4D33" w:rsidRDefault="00DE60AE" w:rsidP="00DE60AE">
      <w:pPr>
        <w:numPr>
          <w:ilvl w:val="1"/>
          <w:numId w:val="6"/>
        </w:numPr>
        <w:rPr>
          <w:rFonts w:asciiTheme="majorBidi" w:hAnsiTheme="majorBidi" w:cstheme="majorBidi"/>
          <w:sz w:val="36"/>
          <w:szCs w:val="36"/>
        </w:rPr>
      </w:pPr>
      <w:r w:rsidRPr="004B4D33">
        <w:rPr>
          <w:rFonts w:asciiTheme="majorBidi" w:hAnsiTheme="majorBidi" w:cstheme="majorBidi"/>
          <w:sz w:val="36"/>
          <w:szCs w:val="36"/>
        </w:rPr>
        <w:t>Atmosphere: Soak in the sounds of hawkers, the smells of spices and bread, and the vibrant daily life. Don't be afraid to explore side alleys.</w:t>
      </w:r>
    </w:p>
    <w:p w14:paraId="51116DC3"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5. Stop: Petit Socco (Souk Dakhli)</w:t>
      </w:r>
    </w:p>
    <w:p w14:paraId="24ACBE57" w14:textId="77777777" w:rsidR="00DE60AE" w:rsidRPr="004B4D33" w:rsidRDefault="00DE60AE" w:rsidP="00DE60AE">
      <w:pPr>
        <w:numPr>
          <w:ilvl w:val="0"/>
          <w:numId w:val="7"/>
        </w:numPr>
        <w:rPr>
          <w:rFonts w:asciiTheme="majorBidi" w:hAnsiTheme="majorBidi" w:cstheme="majorBidi"/>
          <w:sz w:val="36"/>
          <w:szCs w:val="36"/>
        </w:rPr>
      </w:pPr>
      <w:r w:rsidRPr="004B4D33">
        <w:rPr>
          <w:rFonts w:asciiTheme="majorBidi" w:hAnsiTheme="majorBidi" w:cstheme="majorBidi"/>
          <w:sz w:val="36"/>
          <w:szCs w:val="36"/>
        </w:rPr>
        <w:t>Walking Direction: As you descend through the medina, you'll eventually reach this small, famous square.</w:t>
      </w:r>
    </w:p>
    <w:p w14:paraId="120EC3AF" w14:textId="77777777" w:rsidR="00DE60AE" w:rsidRPr="004B4D33" w:rsidRDefault="00DE60AE" w:rsidP="00DE60AE">
      <w:pPr>
        <w:numPr>
          <w:ilvl w:val="0"/>
          <w:numId w:val="7"/>
        </w:numPr>
        <w:rPr>
          <w:rFonts w:asciiTheme="majorBidi" w:hAnsiTheme="majorBidi" w:cstheme="majorBidi"/>
          <w:sz w:val="36"/>
          <w:szCs w:val="36"/>
        </w:rPr>
      </w:pPr>
      <w:r w:rsidRPr="004B4D33">
        <w:rPr>
          <w:rFonts w:asciiTheme="majorBidi" w:hAnsiTheme="majorBidi" w:cstheme="majorBidi"/>
          <w:sz w:val="36"/>
          <w:szCs w:val="36"/>
        </w:rPr>
        <w:t>What to See: Once known as a slightly seedy hangout for writers and spies (like William S. Burroughs), it's now a bustling square filled with cafe terraces. It's the perfect place to stop for a mint tea and watch the world go by.</w:t>
      </w:r>
    </w:p>
    <w:p w14:paraId="5B75CD44"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6. Stop: The American Legation Museum</w:t>
      </w:r>
    </w:p>
    <w:p w14:paraId="5150887D" w14:textId="77777777" w:rsidR="00DE60AE" w:rsidRPr="004B4D33" w:rsidRDefault="00DE60AE" w:rsidP="00DE60AE">
      <w:pPr>
        <w:numPr>
          <w:ilvl w:val="0"/>
          <w:numId w:val="8"/>
        </w:numPr>
        <w:rPr>
          <w:rFonts w:asciiTheme="majorBidi" w:hAnsiTheme="majorBidi" w:cstheme="majorBidi"/>
          <w:sz w:val="36"/>
          <w:szCs w:val="36"/>
        </w:rPr>
      </w:pPr>
      <w:r w:rsidRPr="004B4D33">
        <w:rPr>
          <w:rFonts w:asciiTheme="majorBidi" w:hAnsiTheme="majorBidi" w:cstheme="majorBidi"/>
          <w:sz w:val="36"/>
          <w:szCs w:val="36"/>
        </w:rPr>
        <w:t>Walking Direction: A short walk from the Petit Socco, well-signposted within the medina.</w:t>
      </w:r>
    </w:p>
    <w:p w14:paraId="1990F4A3" w14:textId="77777777" w:rsidR="00DE60AE" w:rsidRPr="004B4D33" w:rsidRDefault="00DE60AE" w:rsidP="00DE60AE">
      <w:pPr>
        <w:numPr>
          <w:ilvl w:val="0"/>
          <w:numId w:val="8"/>
        </w:numPr>
        <w:rPr>
          <w:rFonts w:asciiTheme="majorBidi" w:hAnsiTheme="majorBidi" w:cstheme="majorBidi"/>
          <w:sz w:val="36"/>
          <w:szCs w:val="36"/>
        </w:rPr>
      </w:pPr>
      <w:r w:rsidRPr="004B4D33">
        <w:rPr>
          <w:rFonts w:asciiTheme="majorBidi" w:hAnsiTheme="majorBidi" w:cstheme="majorBidi"/>
          <w:sz w:val="36"/>
          <w:szCs w:val="36"/>
        </w:rPr>
        <w:t>What to See: A unique and fascinating piece of history. This was the first American public property abroad and is the only U.S. National Historic Landmark located outside the United States. It commemorates the long-standing relationship between the U.S. and Morocco and houses a collection of art and historical artifacts.</w:t>
      </w:r>
    </w:p>
    <w:p w14:paraId="6905C0CB"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7. Lunch Break</w:t>
      </w:r>
    </w:p>
    <w:p w14:paraId="1CC212B3" w14:textId="77777777" w:rsidR="00DE60AE" w:rsidRPr="004B4D33" w:rsidRDefault="00DE60AE" w:rsidP="00DE60AE">
      <w:pPr>
        <w:numPr>
          <w:ilvl w:val="0"/>
          <w:numId w:val="9"/>
        </w:numPr>
        <w:rPr>
          <w:rFonts w:asciiTheme="majorBidi" w:hAnsiTheme="majorBidi" w:cstheme="majorBidi"/>
          <w:sz w:val="36"/>
          <w:szCs w:val="36"/>
        </w:rPr>
      </w:pPr>
      <w:r w:rsidRPr="004B4D33">
        <w:rPr>
          <w:rFonts w:asciiTheme="majorBidi" w:hAnsiTheme="majorBidi" w:cstheme="majorBidi"/>
          <w:sz w:val="36"/>
          <w:szCs w:val="36"/>
        </w:rPr>
        <w:t>Options: You are in the perfect area for an authentic meal.</w:t>
      </w:r>
    </w:p>
    <w:p w14:paraId="5C542688" w14:textId="77777777" w:rsidR="00DE60AE" w:rsidRPr="004B4D33" w:rsidRDefault="00DE60AE" w:rsidP="00DE60AE">
      <w:pPr>
        <w:numPr>
          <w:ilvl w:val="1"/>
          <w:numId w:val="9"/>
        </w:numPr>
        <w:rPr>
          <w:rFonts w:asciiTheme="majorBidi" w:hAnsiTheme="majorBidi" w:cstheme="majorBidi"/>
          <w:sz w:val="36"/>
          <w:szCs w:val="36"/>
        </w:rPr>
      </w:pPr>
      <w:r w:rsidRPr="004B4D33">
        <w:rPr>
          <w:rFonts w:asciiTheme="majorBidi" w:hAnsiTheme="majorBidi" w:cstheme="majorBidi"/>
          <w:sz w:val="36"/>
          <w:szCs w:val="36"/>
        </w:rPr>
        <w:t>In the Medina: Find a traditional restaurant for a classic Moroccan tagine or couscous.</w:t>
      </w:r>
    </w:p>
    <w:p w14:paraId="23571084" w14:textId="77777777" w:rsidR="00DE60AE" w:rsidRPr="004B4D33" w:rsidRDefault="00DE60AE" w:rsidP="00DE60AE">
      <w:pPr>
        <w:numPr>
          <w:ilvl w:val="1"/>
          <w:numId w:val="9"/>
        </w:numPr>
        <w:rPr>
          <w:rFonts w:asciiTheme="majorBidi" w:hAnsiTheme="majorBidi" w:cstheme="majorBidi"/>
          <w:sz w:val="36"/>
          <w:szCs w:val="36"/>
        </w:rPr>
      </w:pPr>
      <w:r w:rsidRPr="004B4D33">
        <w:rPr>
          <w:rFonts w:asciiTheme="majorBidi" w:hAnsiTheme="majorBidi" w:cstheme="majorBidi"/>
          <w:sz w:val="36"/>
          <w:szCs w:val="36"/>
        </w:rPr>
        <w:t>For a View: Le Saveur du Poisson is a famous, fixed-menu fish restaurant, but requires booking. Alternatively, several cafes near the port offer great views of the sea.</w:t>
      </w:r>
    </w:p>
    <w:p w14:paraId="5E215B03"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8. Stop: The Corniche &amp; Beach</w:t>
      </w:r>
    </w:p>
    <w:p w14:paraId="40AD71BC" w14:textId="77777777" w:rsidR="00DE60AE" w:rsidRPr="004B4D33" w:rsidRDefault="00DE60AE" w:rsidP="00DE60AE">
      <w:pPr>
        <w:numPr>
          <w:ilvl w:val="0"/>
          <w:numId w:val="10"/>
        </w:numPr>
        <w:rPr>
          <w:rFonts w:asciiTheme="majorBidi" w:hAnsiTheme="majorBidi" w:cstheme="majorBidi"/>
          <w:sz w:val="36"/>
          <w:szCs w:val="36"/>
        </w:rPr>
      </w:pPr>
      <w:r w:rsidRPr="004B4D33">
        <w:rPr>
          <w:rFonts w:asciiTheme="majorBidi" w:hAnsiTheme="majorBidi" w:cstheme="majorBidi"/>
          <w:sz w:val="36"/>
          <w:szCs w:val="36"/>
        </w:rPr>
        <w:t>Walking Direction: Exit the medina near the port and turn left to walk along the wide, modern Boulevard Mohamed VI.</w:t>
      </w:r>
    </w:p>
    <w:p w14:paraId="58F1057F" w14:textId="77777777" w:rsidR="00DE60AE" w:rsidRPr="004B4D33" w:rsidRDefault="00DE60AE" w:rsidP="00DE60AE">
      <w:pPr>
        <w:numPr>
          <w:ilvl w:val="0"/>
          <w:numId w:val="10"/>
        </w:numPr>
        <w:rPr>
          <w:rFonts w:asciiTheme="majorBidi" w:hAnsiTheme="majorBidi" w:cstheme="majorBidi"/>
          <w:sz w:val="36"/>
          <w:szCs w:val="36"/>
        </w:rPr>
      </w:pPr>
      <w:r w:rsidRPr="004B4D33">
        <w:rPr>
          <w:rFonts w:asciiTheme="majorBidi" w:hAnsiTheme="majorBidi" w:cstheme="majorBidi"/>
          <w:sz w:val="36"/>
          <w:szCs w:val="36"/>
        </w:rPr>
        <w:t>What to See &amp; Do: This is Tangier's modern face. Stroll along the corniche, watch locals play football on the beach, and enjoy the fresh sea air. You'll get a great view back at the medina and kasbah perched on the hill.</w:t>
      </w:r>
    </w:p>
    <w:p w14:paraId="316CCEED"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9. Stop: Place de France</w:t>
      </w:r>
    </w:p>
    <w:p w14:paraId="364B2241" w14:textId="77777777" w:rsidR="00DE60AE" w:rsidRPr="004B4D33" w:rsidRDefault="00DE60AE" w:rsidP="00DE60AE">
      <w:pPr>
        <w:numPr>
          <w:ilvl w:val="0"/>
          <w:numId w:val="11"/>
        </w:numPr>
        <w:rPr>
          <w:rFonts w:asciiTheme="majorBidi" w:hAnsiTheme="majorBidi" w:cstheme="majorBidi"/>
          <w:sz w:val="36"/>
          <w:szCs w:val="36"/>
        </w:rPr>
      </w:pPr>
      <w:r w:rsidRPr="004B4D33">
        <w:rPr>
          <w:rFonts w:asciiTheme="majorBidi" w:hAnsiTheme="majorBidi" w:cstheme="majorBidi"/>
          <w:sz w:val="36"/>
          <w:szCs w:val="36"/>
        </w:rPr>
        <w:t>Walking Direction: At the end of the corniche, you'll reach this elegant circle.</w:t>
      </w:r>
    </w:p>
    <w:p w14:paraId="7B6DEE60" w14:textId="77777777" w:rsidR="00DE60AE" w:rsidRPr="004B4D33" w:rsidRDefault="00DE60AE" w:rsidP="00DE60AE">
      <w:pPr>
        <w:numPr>
          <w:ilvl w:val="0"/>
          <w:numId w:val="11"/>
        </w:numPr>
        <w:rPr>
          <w:rFonts w:asciiTheme="majorBidi" w:hAnsiTheme="majorBidi" w:cstheme="majorBidi"/>
          <w:sz w:val="36"/>
          <w:szCs w:val="36"/>
        </w:rPr>
      </w:pPr>
      <w:r w:rsidRPr="004B4D33">
        <w:rPr>
          <w:rFonts w:asciiTheme="majorBidi" w:hAnsiTheme="majorBidi" w:cstheme="majorBidi"/>
          <w:sz w:val="36"/>
          <w:szCs w:val="36"/>
        </w:rPr>
        <w:t xml:space="preserve">What to See: This is the heart of the Ville Nouvelle. Sit at the famous Café de Paris—a historic institution and a perfect spot for a coffee and to watch the city's elegant </w:t>
      </w:r>
      <w:proofErr w:type="spellStart"/>
      <w:r w:rsidRPr="004B4D33">
        <w:rPr>
          <w:rFonts w:asciiTheme="majorBidi" w:hAnsiTheme="majorBidi" w:cstheme="majorBidi"/>
          <w:sz w:val="36"/>
          <w:szCs w:val="36"/>
        </w:rPr>
        <w:t>passagiata</w:t>
      </w:r>
      <w:proofErr w:type="spellEnd"/>
      <w:r w:rsidRPr="004B4D33">
        <w:rPr>
          <w:rFonts w:asciiTheme="majorBidi" w:hAnsiTheme="majorBidi" w:cstheme="majorBidi"/>
          <w:sz w:val="36"/>
          <w:szCs w:val="36"/>
        </w:rPr>
        <w:t>.</w:t>
      </w:r>
    </w:p>
    <w:p w14:paraId="435EE61D"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10. End: Return to the Cruise Ship Terminal</w:t>
      </w:r>
    </w:p>
    <w:p w14:paraId="2AAECF83" w14:textId="77777777" w:rsidR="00DE60AE" w:rsidRPr="004B4D33" w:rsidRDefault="00DE60AE" w:rsidP="00DE60AE">
      <w:pPr>
        <w:numPr>
          <w:ilvl w:val="0"/>
          <w:numId w:val="12"/>
        </w:numPr>
        <w:rPr>
          <w:rFonts w:asciiTheme="majorBidi" w:hAnsiTheme="majorBidi" w:cstheme="majorBidi"/>
          <w:sz w:val="36"/>
          <w:szCs w:val="36"/>
        </w:rPr>
      </w:pPr>
      <w:r w:rsidRPr="004B4D33">
        <w:rPr>
          <w:rFonts w:asciiTheme="majorBidi" w:hAnsiTheme="majorBidi" w:cstheme="majorBidi"/>
          <w:sz w:val="36"/>
          <w:szCs w:val="36"/>
        </w:rPr>
        <w:t xml:space="preserve">Walking Direction: From Place de France, it's a simple and flat </w:t>
      </w:r>
      <w:proofErr w:type="gramStart"/>
      <w:r w:rsidRPr="004B4D33">
        <w:rPr>
          <w:rFonts w:asciiTheme="majorBidi" w:hAnsiTheme="majorBidi" w:cstheme="majorBidi"/>
          <w:sz w:val="36"/>
          <w:szCs w:val="36"/>
        </w:rPr>
        <w:t>10-15 minute</w:t>
      </w:r>
      <w:proofErr w:type="gramEnd"/>
      <w:r w:rsidRPr="004B4D33">
        <w:rPr>
          <w:rFonts w:asciiTheme="majorBidi" w:hAnsiTheme="majorBidi" w:cstheme="majorBidi"/>
          <w:sz w:val="36"/>
          <w:szCs w:val="36"/>
        </w:rPr>
        <w:t xml:space="preserve"> walk back to the port entrance.</w:t>
      </w:r>
    </w:p>
    <w:p w14:paraId="0F5B9A6D"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pict w14:anchorId="4E1D9A7B">
          <v:rect id="_x0000_i1075" style="width:0;height:1.5pt" o:hralign="center" o:hrstd="t" o:hr="t" fillcolor="#a0a0a0" stroked="f"/>
        </w:pict>
      </w:r>
    </w:p>
    <w:p w14:paraId="4840062A"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If You Have More Time &amp; Energy (Requires Transport):</w:t>
      </w:r>
    </w:p>
    <w:p w14:paraId="5B39466F"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If you have a half-day, consider these unforgettable trips:</w:t>
      </w:r>
    </w:p>
    <w:p w14:paraId="3F4FED9C" w14:textId="77777777" w:rsidR="00DE60AE" w:rsidRPr="004B4D33" w:rsidRDefault="00DE60AE" w:rsidP="00DE60AE">
      <w:pPr>
        <w:numPr>
          <w:ilvl w:val="0"/>
          <w:numId w:val="13"/>
        </w:numPr>
        <w:rPr>
          <w:rFonts w:asciiTheme="majorBidi" w:hAnsiTheme="majorBidi" w:cstheme="majorBidi"/>
          <w:sz w:val="36"/>
          <w:szCs w:val="36"/>
        </w:rPr>
      </w:pPr>
      <w:r w:rsidRPr="004B4D33">
        <w:rPr>
          <w:rFonts w:asciiTheme="majorBidi" w:hAnsiTheme="majorBidi" w:cstheme="majorBidi"/>
          <w:sz w:val="36"/>
          <w:szCs w:val="36"/>
        </w:rPr>
        <w:t>Caves of Hercules: A short drive south of the city, this natural cave complex has a famous seaward opening shaped like the map of Africa. Legend says Hercules slept here.</w:t>
      </w:r>
    </w:p>
    <w:p w14:paraId="785B58FA" w14:textId="77777777" w:rsidR="00DE60AE" w:rsidRPr="004B4D33" w:rsidRDefault="00DE60AE" w:rsidP="00DE60AE">
      <w:pPr>
        <w:numPr>
          <w:ilvl w:val="0"/>
          <w:numId w:val="13"/>
        </w:numPr>
        <w:rPr>
          <w:rFonts w:asciiTheme="majorBidi" w:hAnsiTheme="majorBidi" w:cstheme="majorBidi"/>
          <w:sz w:val="36"/>
          <w:szCs w:val="36"/>
        </w:rPr>
      </w:pPr>
      <w:r w:rsidRPr="004B4D33">
        <w:rPr>
          <w:rFonts w:asciiTheme="majorBidi" w:hAnsiTheme="majorBidi" w:cstheme="majorBidi"/>
          <w:sz w:val="36"/>
          <w:szCs w:val="36"/>
        </w:rPr>
        <w:t xml:space="preserve">Cap </w:t>
      </w:r>
      <w:proofErr w:type="spellStart"/>
      <w:r w:rsidRPr="004B4D33">
        <w:rPr>
          <w:rFonts w:asciiTheme="majorBidi" w:hAnsiTheme="majorBidi" w:cstheme="majorBidi"/>
          <w:sz w:val="36"/>
          <w:szCs w:val="36"/>
        </w:rPr>
        <w:t>Spartel</w:t>
      </w:r>
      <w:proofErr w:type="spellEnd"/>
      <w:r w:rsidRPr="004B4D33">
        <w:rPr>
          <w:rFonts w:asciiTheme="majorBidi" w:hAnsiTheme="majorBidi" w:cstheme="majorBidi"/>
          <w:sz w:val="36"/>
          <w:szCs w:val="36"/>
        </w:rPr>
        <w:t xml:space="preserve">: The northwesternmost point of Africa, where the Atlantic Ocean meets the Mediterranean Sea. </w:t>
      </w:r>
      <w:proofErr w:type="gramStart"/>
      <w:r w:rsidRPr="004B4D33">
        <w:rPr>
          <w:rFonts w:asciiTheme="majorBidi" w:hAnsiTheme="majorBidi" w:cstheme="majorBidi"/>
          <w:sz w:val="36"/>
          <w:szCs w:val="36"/>
        </w:rPr>
        <w:t>There's</w:t>
      </w:r>
      <w:proofErr w:type="gramEnd"/>
      <w:r w:rsidRPr="004B4D33">
        <w:rPr>
          <w:rFonts w:asciiTheme="majorBidi" w:hAnsiTheme="majorBidi" w:cstheme="majorBidi"/>
          <w:sz w:val="36"/>
          <w:szCs w:val="36"/>
        </w:rPr>
        <w:t xml:space="preserve"> a picturesque lighthouse and stunning views.</w:t>
      </w:r>
    </w:p>
    <w:p w14:paraId="637170D2" w14:textId="77777777" w:rsidR="00DE60AE" w:rsidRPr="004B4D33" w:rsidRDefault="00DE60AE" w:rsidP="00DE60AE">
      <w:pPr>
        <w:numPr>
          <w:ilvl w:val="0"/>
          <w:numId w:val="13"/>
        </w:numPr>
        <w:rPr>
          <w:rFonts w:asciiTheme="majorBidi" w:hAnsiTheme="majorBidi" w:cstheme="majorBidi"/>
          <w:sz w:val="36"/>
          <w:szCs w:val="36"/>
        </w:rPr>
      </w:pPr>
      <w:r w:rsidRPr="004B4D33">
        <w:rPr>
          <w:rFonts w:asciiTheme="majorBidi" w:hAnsiTheme="majorBidi" w:cstheme="majorBidi"/>
          <w:sz w:val="36"/>
          <w:szCs w:val="36"/>
        </w:rPr>
        <w:t>Traditional Moroccan Hammam: For a truly cultural experience, visit a local bathhouse to relax and be scrubbed clean (be aware that public hammams are gender-segregated and can be intimidating for first-timers; tourist-friendly spas are an alternative).</w:t>
      </w:r>
    </w:p>
    <w:p w14:paraId="120207D3"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 xml:space="preserve">Recommendation for Cruise Travelers: A combined taxi tour to Cap </w:t>
      </w:r>
      <w:proofErr w:type="spellStart"/>
      <w:r w:rsidRPr="004B4D33">
        <w:rPr>
          <w:rFonts w:asciiTheme="majorBidi" w:hAnsiTheme="majorBidi" w:cstheme="majorBidi"/>
          <w:sz w:val="36"/>
          <w:szCs w:val="36"/>
        </w:rPr>
        <w:t>Spartel</w:t>
      </w:r>
      <w:proofErr w:type="spellEnd"/>
      <w:r w:rsidRPr="004B4D33">
        <w:rPr>
          <w:rFonts w:asciiTheme="majorBidi" w:hAnsiTheme="majorBidi" w:cstheme="majorBidi"/>
          <w:sz w:val="36"/>
          <w:szCs w:val="36"/>
        </w:rPr>
        <w:t xml:space="preserve"> and the Caves of Hercules is a popular and highly rewarding half-day excursion that showcases the dramatic natural beauty of the Tangier coastline.</w:t>
      </w:r>
    </w:p>
    <w:p w14:paraId="72F2F3D4" w14:textId="77777777" w:rsidR="00DE60AE" w:rsidRPr="004B4D33" w:rsidRDefault="00DE60AE" w:rsidP="00DE60AE">
      <w:pPr>
        <w:ind w:left="0" w:firstLine="0"/>
        <w:rPr>
          <w:rFonts w:asciiTheme="majorBidi" w:hAnsiTheme="majorBidi" w:cstheme="majorBidi"/>
          <w:sz w:val="36"/>
          <w:szCs w:val="36"/>
        </w:rPr>
      </w:pPr>
      <w:r w:rsidRPr="004B4D33">
        <w:rPr>
          <w:rFonts w:asciiTheme="majorBidi" w:hAnsiTheme="majorBidi" w:cstheme="majorBidi"/>
          <w:sz w:val="36"/>
          <w:szCs w:val="36"/>
        </w:rPr>
        <w:t>Enjoy your time in this legendary and multifaceted city where Africa meets Europe</w:t>
      </w:r>
    </w:p>
    <w:p w14:paraId="6D810579" w14:textId="77777777" w:rsidR="00DE60AE" w:rsidRPr="004B4D33" w:rsidRDefault="00DE60AE" w:rsidP="00DE60AE">
      <w:pPr>
        <w:ind w:left="0" w:firstLine="0"/>
        <w:rPr>
          <w:rFonts w:asciiTheme="majorBidi" w:hAnsiTheme="majorBidi" w:cstheme="majorBidi"/>
          <w:sz w:val="36"/>
          <w:szCs w:val="36"/>
        </w:rPr>
      </w:pPr>
    </w:p>
    <w:p w14:paraId="7E456BD6" w14:textId="77777777" w:rsidR="004B4D33" w:rsidRPr="00DE60AE" w:rsidRDefault="004B4D33" w:rsidP="00DE60AE"/>
    <w:sectPr w:rsidR="004B4D33" w:rsidRPr="00DE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0D"/>
    <w:multiLevelType w:val="multilevel"/>
    <w:tmpl w:val="A86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7BBE"/>
    <w:multiLevelType w:val="multilevel"/>
    <w:tmpl w:val="D2E2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35968"/>
    <w:multiLevelType w:val="multilevel"/>
    <w:tmpl w:val="504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648E8"/>
    <w:multiLevelType w:val="multilevel"/>
    <w:tmpl w:val="6CA4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B05B7"/>
    <w:multiLevelType w:val="multilevel"/>
    <w:tmpl w:val="EC10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F0F11"/>
    <w:multiLevelType w:val="multilevel"/>
    <w:tmpl w:val="817A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03053"/>
    <w:multiLevelType w:val="multilevel"/>
    <w:tmpl w:val="5F1AD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2D91"/>
    <w:multiLevelType w:val="multilevel"/>
    <w:tmpl w:val="975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D4C98"/>
    <w:multiLevelType w:val="multilevel"/>
    <w:tmpl w:val="3694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F7D2D"/>
    <w:multiLevelType w:val="multilevel"/>
    <w:tmpl w:val="D2C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365A3"/>
    <w:multiLevelType w:val="multilevel"/>
    <w:tmpl w:val="DEC6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A13AE"/>
    <w:multiLevelType w:val="multilevel"/>
    <w:tmpl w:val="53A8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41FF6"/>
    <w:multiLevelType w:val="multilevel"/>
    <w:tmpl w:val="B3AE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584802">
    <w:abstractNumId w:val="7"/>
  </w:num>
  <w:num w:numId="2" w16cid:durableId="1754012903">
    <w:abstractNumId w:val="4"/>
  </w:num>
  <w:num w:numId="3" w16cid:durableId="500002386">
    <w:abstractNumId w:val="0"/>
  </w:num>
  <w:num w:numId="4" w16cid:durableId="481046214">
    <w:abstractNumId w:val="2"/>
  </w:num>
  <w:num w:numId="5" w16cid:durableId="1201747145">
    <w:abstractNumId w:val="5"/>
  </w:num>
  <w:num w:numId="6" w16cid:durableId="1307012458">
    <w:abstractNumId w:val="10"/>
  </w:num>
  <w:num w:numId="7" w16cid:durableId="2069376088">
    <w:abstractNumId w:val="11"/>
  </w:num>
  <w:num w:numId="8" w16cid:durableId="1401369160">
    <w:abstractNumId w:val="12"/>
  </w:num>
  <w:num w:numId="9" w16cid:durableId="1216235725">
    <w:abstractNumId w:val="6"/>
  </w:num>
  <w:num w:numId="10" w16cid:durableId="171653316">
    <w:abstractNumId w:val="8"/>
  </w:num>
  <w:num w:numId="11" w16cid:durableId="826166473">
    <w:abstractNumId w:val="1"/>
  </w:num>
  <w:num w:numId="12" w16cid:durableId="92675394">
    <w:abstractNumId w:val="3"/>
  </w:num>
  <w:num w:numId="13" w16cid:durableId="555360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3"/>
    <w:rsid w:val="00143158"/>
    <w:rsid w:val="004B4D33"/>
    <w:rsid w:val="004C11CC"/>
    <w:rsid w:val="008D3D73"/>
    <w:rsid w:val="00D91963"/>
    <w:rsid w:val="00DE60A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0511"/>
  <w15:chartTrackingRefBased/>
  <w15:docId w15:val="{E2D2A1DE-2639-458F-87D3-35F50562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D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D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D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D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D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D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D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D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D33"/>
    <w:rPr>
      <w:rFonts w:eastAsiaTheme="majorEastAsia" w:cstheme="majorBidi"/>
      <w:color w:val="272727" w:themeColor="text1" w:themeTint="D8"/>
    </w:rPr>
  </w:style>
  <w:style w:type="paragraph" w:styleId="Title">
    <w:name w:val="Title"/>
    <w:basedOn w:val="Normal"/>
    <w:next w:val="Normal"/>
    <w:link w:val="TitleChar"/>
    <w:uiPriority w:val="10"/>
    <w:qFormat/>
    <w:rsid w:val="004B4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D3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D33"/>
    <w:pPr>
      <w:spacing w:before="160"/>
      <w:jc w:val="center"/>
    </w:pPr>
    <w:rPr>
      <w:i/>
      <w:iCs/>
      <w:color w:val="404040" w:themeColor="text1" w:themeTint="BF"/>
    </w:rPr>
  </w:style>
  <w:style w:type="character" w:customStyle="1" w:styleId="QuoteChar">
    <w:name w:val="Quote Char"/>
    <w:basedOn w:val="DefaultParagraphFont"/>
    <w:link w:val="Quote"/>
    <w:uiPriority w:val="29"/>
    <w:rsid w:val="004B4D33"/>
    <w:rPr>
      <w:i/>
      <w:iCs/>
      <w:color w:val="404040" w:themeColor="text1" w:themeTint="BF"/>
    </w:rPr>
  </w:style>
  <w:style w:type="paragraph" w:styleId="ListParagraph">
    <w:name w:val="List Paragraph"/>
    <w:basedOn w:val="Normal"/>
    <w:uiPriority w:val="34"/>
    <w:qFormat/>
    <w:rsid w:val="004B4D33"/>
    <w:pPr>
      <w:ind w:left="720"/>
      <w:contextualSpacing/>
    </w:pPr>
  </w:style>
  <w:style w:type="character" w:styleId="IntenseEmphasis">
    <w:name w:val="Intense Emphasis"/>
    <w:basedOn w:val="DefaultParagraphFont"/>
    <w:uiPriority w:val="21"/>
    <w:qFormat/>
    <w:rsid w:val="004B4D33"/>
    <w:rPr>
      <w:i/>
      <w:iCs/>
      <w:color w:val="2F5496" w:themeColor="accent1" w:themeShade="BF"/>
    </w:rPr>
  </w:style>
  <w:style w:type="paragraph" w:styleId="IntenseQuote">
    <w:name w:val="Intense Quote"/>
    <w:basedOn w:val="Normal"/>
    <w:next w:val="Normal"/>
    <w:link w:val="IntenseQuoteChar"/>
    <w:uiPriority w:val="30"/>
    <w:qFormat/>
    <w:rsid w:val="004B4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D33"/>
    <w:rPr>
      <w:i/>
      <w:iCs/>
      <w:color w:val="2F5496" w:themeColor="accent1" w:themeShade="BF"/>
    </w:rPr>
  </w:style>
  <w:style w:type="character" w:styleId="IntenseReference">
    <w:name w:val="Intense Reference"/>
    <w:basedOn w:val="DefaultParagraphFont"/>
    <w:uiPriority w:val="32"/>
    <w:qFormat/>
    <w:rsid w:val="004B4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2025-10-29T04:28:00Z</dcterms:created>
  <dcterms:modified xsi:type="dcterms:W3CDTF">2025-10-29T04:34:00Z</dcterms:modified>
</cp:coreProperties>
</file>