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EA511" w14:textId="77777777" w:rsidR="005E0129" w:rsidRPr="00F13371" w:rsidRDefault="005E0129" w:rsidP="005E0129">
      <w:pPr>
        <w:pStyle w:val="Heading1"/>
        <w:rPr>
          <w:rFonts w:ascii="Times New Roman" w:hAnsi="Times New Roman" w:cs="Times New Roman"/>
          <w:b/>
          <w:color w:val="auto"/>
          <w:sz w:val="44"/>
          <w:szCs w:val="44"/>
        </w:rPr>
      </w:pPr>
      <w:r w:rsidRPr="00F13371">
        <w:rPr>
          <w:rFonts w:ascii="Times New Roman" w:hAnsi="Times New Roman" w:cs="Times New Roman"/>
          <w:b/>
          <w:color w:val="auto"/>
          <w:sz w:val="44"/>
          <w:szCs w:val="44"/>
        </w:rPr>
        <w:t>Speakers I Find Historically Significant.</w:t>
      </w:r>
    </w:p>
    <w:p w14:paraId="2E6F493B" w14:textId="77777777" w:rsidR="005E0129" w:rsidRPr="00F13371" w:rsidRDefault="005E0129" w:rsidP="005E0129">
      <w:pPr>
        <w:rPr>
          <w:rFonts w:ascii="Times New Roman" w:hAnsi="Times New Roman" w:cs="Times New Roman"/>
          <w:sz w:val="44"/>
          <w:szCs w:val="44"/>
        </w:rPr>
      </w:pPr>
      <w:r w:rsidRPr="00F13371">
        <w:rPr>
          <w:rFonts w:ascii="Times New Roman" w:hAnsi="Times New Roman" w:cs="Times New Roman"/>
          <w:sz w:val="44"/>
          <w:szCs w:val="44"/>
        </w:rPr>
        <w:t>By: Marc Silver</w:t>
      </w:r>
    </w:p>
    <w:p w14:paraId="79F2E25F" w14:textId="336079F1" w:rsidR="00F13371" w:rsidRPr="00F13371" w:rsidRDefault="005E0129" w:rsidP="005E0129">
      <w:pPr>
        <w:pStyle w:val="Heading1"/>
        <w:rPr>
          <w:rFonts w:ascii="Times New Roman" w:hAnsi="Times New Roman" w:cs="Times New Roman"/>
          <w:bCs/>
          <w:color w:val="auto"/>
          <w:sz w:val="44"/>
          <w:szCs w:val="44"/>
        </w:rPr>
      </w:pPr>
      <w:r w:rsidRPr="00F13371">
        <w:rPr>
          <w:rFonts w:ascii="Times New Roman" w:hAnsi="Times New Roman" w:cs="Times New Roman"/>
          <w:bCs/>
          <w:color w:val="auto"/>
          <w:sz w:val="44"/>
          <w:szCs w:val="44"/>
        </w:rPr>
        <w:t>The other day I was looking over the list of Absolute Sound</w:t>
      </w:r>
      <w:r w:rsidR="00F13371" w:rsidRPr="00F13371">
        <w:rPr>
          <w:rFonts w:ascii="Times New Roman" w:hAnsi="Times New Roman" w:cs="Times New Roman"/>
          <w:bCs/>
          <w:color w:val="auto"/>
          <w:sz w:val="44"/>
          <w:szCs w:val="44"/>
        </w:rPr>
        <w:t>’</w:t>
      </w:r>
      <w:r w:rsidRPr="00F13371">
        <w:rPr>
          <w:rFonts w:ascii="Times New Roman" w:hAnsi="Times New Roman" w:cs="Times New Roman"/>
          <w:bCs/>
          <w:color w:val="auto"/>
          <w:sz w:val="44"/>
          <w:szCs w:val="44"/>
        </w:rPr>
        <w:t xml:space="preserve">s </w:t>
      </w:r>
      <w:r w:rsidR="00F13371" w:rsidRPr="00F13371">
        <w:rPr>
          <w:rFonts w:ascii="Times New Roman" w:hAnsi="Times New Roman" w:cs="Times New Roman"/>
          <w:bCs/>
          <w:color w:val="auto"/>
          <w:sz w:val="44"/>
          <w:szCs w:val="44"/>
        </w:rPr>
        <w:t>“</w:t>
      </w:r>
      <w:r w:rsidRPr="00F13371">
        <w:rPr>
          <w:rFonts w:ascii="Times New Roman" w:hAnsi="Times New Roman" w:cs="Times New Roman"/>
          <w:bCs/>
          <w:color w:val="auto"/>
          <w:sz w:val="44"/>
          <w:szCs w:val="44"/>
        </w:rPr>
        <w:t xml:space="preserve">12 </w:t>
      </w:r>
      <w:r w:rsidR="00F13371" w:rsidRPr="00F13371">
        <w:rPr>
          <w:rFonts w:ascii="Times New Roman" w:hAnsi="Times New Roman" w:cs="Times New Roman"/>
          <w:bCs/>
          <w:color w:val="auto"/>
          <w:sz w:val="44"/>
          <w:szCs w:val="44"/>
        </w:rPr>
        <w:t>M</w:t>
      </w:r>
      <w:r w:rsidRPr="00F13371">
        <w:rPr>
          <w:rFonts w:ascii="Times New Roman" w:hAnsi="Times New Roman" w:cs="Times New Roman"/>
          <w:bCs/>
          <w:color w:val="auto"/>
          <w:sz w:val="44"/>
          <w:szCs w:val="44"/>
        </w:rPr>
        <w:t xml:space="preserve">ost </w:t>
      </w:r>
      <w:r w:rsidR="00F13371" w:rsidRPr="00F13371">
        <w:rPr>
          <w:rFonts w:ascii="Times New Roman" w:hAnsi="Times New Roman" w:cs="Times New Roman"/>
          <w:bCs/>
          <w:color w:val="auto"/>
          <w:sz w:val="44"/>
          <w:szCs w:val="44"/>
        </w:rPr>
        <w:t>H</w:t>
      </w:r>
      <w:r w:rsidRPr="00F13371">
        <w:rPr>
          <w:rFonts w:ascii="Times New Roman" w:hAnsi="Times New Roman" w:cs="Times New Roman"/>
          <w:bCs/>
          <w:color w:val="auto"/>
          <w:sz w:val="44"/>
          <w:szCs w:val="44"/>
        </w:rPr>
        <w:t xml:space="preserve">istorically </w:t>
      </w:r>
      <w:r w:rsidR="00F13371" w:rsidRPr="00F13371">
        <w:rPr>
          <w:rFonts w:ascii="Times New Roman" w:hAnsi="Times New Roman" w:cs="Times New Roman"/>
          <w:bCs/>
          <w:color w:val="auto"/>
          <w:sz w:val="44"/>
          <w:szCs w:val="44"/>
        </w:rPr>
        <w:t>S</w:t>
      </w:r>
      <w:r w:rsidRPr="00F13371">
        <w:rPr>
          <w:rFonts w:ascii="Times New Roman" w:hAnsi="Times New Roman" w:cs="Times New Roman"/>
          <w:bCs/>
          <w:color w:val="auto"/>
          <w:sz w:val="44"/>
          <w:szCs w:val="44"/>
        </w:rPr>
        <w:t xml:space="preserve">ignificant </w:t>
      </w:r>
      <w:r w:rsidR="00F13371" w:rsidRPr="00F13371">
        <w:rPr>
          <w:rFonts w:ascii="Times New Roman" w:hAnsi="Times New Roman" w:cs="Times New Roman"/>
          <w:bCs/>
          <w:color w:val="auto"/>
          <w:sz w:val="44"/>
          <w:szCs w:val="44"/>
        </w:rPr>
        <w:t>S</w:t>
      </w:r>
      <w:r w:rsidRPr="00F13371">
        <w:rPr>
          <w:rFonts w:ascii="Times New Roman" w:hAnsi="Times New Roman" w:cs="Times New Roman"/>
          <w:bCs/>
          <w:color w:val="auto"/>
          <w:sz w:val="44"/>
          <w:szCs w:val="44"/>
        </w:rPr>
        <w:t>peakers</w:t>
      </w:r>
      <w:r w:rsidR="00F13371" w:rsidRPr="00F13371">
        <w:rPr>
          <w:rFonts w:ascii="Times New Roman" w:hAnsi="Times New Roman" w:cs="Times New Roman"/>
          <w:bCs/>
          <w:color w:val="auto"/>
          <w:sz w:val="44"/>
          <w:szCs w:val="44"/>
        </w:rPr>
        <w:t>”</w:t>
      </w:r>
      <w:r w:rsidRPr="00F13371">
        <w:rPr>
          <w:rFonts w:ascii="Times New Roman" w:hAnsi="Times New Roman" w:cs="Times New Roman"/>
          <w:bCs/>
          <w:color w:val="auto"/>
          <w:sz w:val="44"/>
          <w:szCs w:val="44"/>
        </w:rPr>
        <w:t xml:space="preserve"> and it got me to thinking. Of the twelve choices I definitely agree with </w:t>
      </w:r>
      <w:r w:rsidR="007B28DC">
        <w:rPr>
          <w:rFonts w:ascii="Times New Roman" w:hAnsi="Times New Roman" w:cs="Times New Roman"/>
          <w:bCs/>
          <w:color w:val="auto"/>
          <w:sz w:val="44"/>
          <w:szCs w:val="44"/>
        </w:rPr>
        <w:t>most</w:t>
      </w:r>
      <w:r w:rsidRPr="00F13371">
        <w:rPr>
          <w:rFonts w:ascii="Times New Roman" w:hAnsi="Times New Roman" w:cs="Times New Roman"/>
          <w:bCs/>
          <w:color w:val="auto"/>
          <w:sz w:val="44"/>
          <w:szCs w:val="44"/>
        </w:rPr>
        <w:t xml:space="preserve"> of them.</w:t>
      </w:r>
      <w:r w:rsidR="00F13371" w:rsidRPr="00F13371">
        <w:rPr>
          <w:rFonts w:ascii="Times New Roman" w:hAnsi="Times New Roman" w:cs="Times New Roman"/>
          <w:bCs/>
          <w:color w:val="auto"/>
          <w:sz w:val="44"/>
          <w:szCs w:val="44"/>
        </w:rPr>
        <w:t xml:space="preserve"> These where all speakers of note in the history of High Fidelity we enjoy today.</w:t>
      </w:r>
      <w:r w:rsidRPr="00F13371">
        <w:rPr>
          <w:rFonts w:ascii="Times New Roman" w:hAnsi="Times New Roman" w:cs="Times New Roman"/>
          <w:bCs/>
          <w:color w:val="auto"/>
          <w:sz w:val="44"/>
          <w:szCs w:val="44"/>
        </w:rPr>
        <w:t xml:space="preserve"> </w:t>
      </w:r>
    </w:p>
    <w:p w14:paraId="3BDDB722" w14:textId="05085652" w:rsidR="005E0129" w:rsidRPr="00F13371" w:rsidRDefault="005E0129" w:rsidP="00F13371">
      <w:pPr>
        <w:pStyle w:val="Heading1"/>
        <w:rPr>
          <w:rFonts w:ascii="Times New Roman" w:hAnsi="Times New Roman" w:cs="Times New Roman"/>
          <w:bCs/>
          <w:color w:val="auto"/>
          <w:sz w:val="44"/>
          <w:szCs w:val="44"/>
        </w:rPr>
      </w:pPr>
      <w:r w:rsidRPr="00F13371">
        <w:rPr>
          <w:rFonts w:ascii="Times New Roman" w:hAnsi="Times New Roman" w:cs="Times New Roman"/>
          <w:bCs/>
          <w:color w:val="auto"/>
          <w:sz w:val="44"/>
          <w:szCs w:val="44"/>
        </w:rPr>
        <w:t>That’s when I started to think about other speakers of merit that didn’t make their list possibly because the people making the list just don’t even know of some of these models</w:t>
      </w:r>
      <w:r w:rsidR="00F13371" w:rsidRPr="00F13371">
        <w:rPr>
          <w:rFonts w:ascii="Times New Roman" w:hAnsi="Times New Roman" w:cs="Times New Roman"/>
          <w:bCs/>
          <w:color w:val="auto"/>
          <w:sz w:val="44"/>
          <w:szCs w:val="44"/>
        </w:rPr>
        <w:t xml:space="preserve"> or perhaps didn’t feel they met the criteria they established. </w:t>
      </w:r>
      <w:r w:rsidRPr="00F13371">
        <w:rPr>
          <w:rFonts w:ascii="Times New Roman" w:hAnsi="Times New Roman" w:cs="Times New Roman"/>
          <w:bCs/>
          <w:color w:val="auto"/>
          <w:sz w:val="44"/>
          <w:szCs w:val="44"/>
        </w:rPr>
        <w:t xml:space="preserve">I kept thinking about this list </w:t>
      </w:r>
      <w:r w:rsidR="00F13371" w:rsidRPr="00F13371">
        <w:rPr>
          <w:rFonts w:ascii="Times New Roman" w:hAnsi="Times New Roman" w:cs="Times New Roman"/>
          <w:bCs/>
          <w:color w:val="auto"/>
          <w:sz w:val="44"/>
          <w:szCs w:val="44"/>
        </w:rPr>
        <w:t>and</w:t>
      </w:r>
      <w:r w:rsidRPr="00F13371">
        <w:rPr>
          <w:rFonts w:ascii="Times New Roman" w:hAnsi="Times New Roman" w:cs="Times New Roman"/>
          <w:bCs/>
          <w:color w:val="auto"/>
          <w:sz w:val="44"/>
          <w:szCs w:val="44"/>
        </w:rPr>
        <w:t xml:space="preserve"> what I would consider significant</w:t>
      </w:r>
      <w:r w:rsidR="00F13371" w:rsidRPr="00F13371">
        <w:rPr>
          <w:rFonts w:ascii="Times New Roman" w:hAnsi="Times New Roman" w:cs="Times New Roman"/>
          <w:bCs/>
          <w:color w:val="auto"/>
          <w:sz w:val="44"/>
          <w:szCs w:val="44"/>
        </w:rPr>
        <w:t>.</w:t>
      </w:r>
      <w:r w:rsidRPr="00F13371">
        <w:rPr>
          <w:rFonts w:ascii="Times New Roman" w:hAnsi="Times New Roman" w:cs="Times New Roman"/>
          <w:bCs/>
          <w:color w:val="auto"/>
          <w:sz w:val="44"/>
          <w:szCs w:val="44"/>
        </w:rPr>
        <w:t xml:space="preserve"> </w:t>
      </w:r>
      <w:r w:rsidR="00F13371" w:rsidRPr="00F13371">
        <w:rPr>
          <w:rFonts w:ascii="Times New Roman" w:hAnsi="Times New Roman" w:cs="Times New Roman"/>
          <w:bCs/>
          <w:color w:val="auto"/>
          <w:sz w:val="44"/>
          <w:szCs w:val="44"/>
        </w:rPr>
        <w:t xml:space="preserve">This, </w:t>
      </w:r>
      <w:r w:rsidRPr="00F13371">
        <w:rPr>
          <w:rFonts w:ascii="Times New Roman" w:hAnsi="Times New Roman" w:cs="Times New Roman"/>
          <w:bCs/>
          <w:color w:val="auto"/>
          <w:sz w:val="44"/>
          <w:szCs w:val="44"/>
        </w:rPr>
        <w:t>by the way</w:t>
      </w:r>
      <w:r w:rsidR="00F13371" w:rsidRPr="00F13371">
        <w:rPr>
          <w:rFonts w:ascii="Times New Roman" w:hAnsi="Times New Roman" w:cs="Times New Roman"/>
          <w:bCs/>
          <w:color w:val="auto"/>
          <w:sz w:val="44"/>
          <w:szCs w:val="44"/>
        </w:rPr>
        <w:t>,</w:t>
      </w:r>
      <w:r w:rsidRPr="00F13371">
        <w:rPr>
          <w:rFonts w:ascii="Times New Roman" w:hAnsi="Times New Roman" w:cs="Times New Roman"/>
          <w:bCs/>
          <w:color w:val="auto"/>
          <w:sz w:val="44"/>
          <w:szCs w:val="44"/>
        </w:rPr>
        <w:t xml:space="preserve"> kept me up for quite a while after I went to bed. So today I decided to list some of my favorites and include my reasoning for your consideration.</w:t>
      </w:r>
    </w:p>
    <w:p w14:paraId="43C76972" w14:textId="353F5C52" w:rsidR="005E0129" w:rsidRPr="00F13371" w:rsidRDefault="005E0129" w:rsidP="005E0129">
      <w:pPr>
        <w:rPr>
          <w:rFonts w:ascii="Times New Roman" w:hAnsi="Times New Roman" w:cs="Times New Roman"/>
          <w:bCs/>
          <w:sz w:val="44"/>
          <w:szCs w:val="44"/>
        </w:rPr>
      </w:pPr>
      <w:r w:rsidRPr="00F13371">
        <w:rPr>
          <w:rFonts w:ascii="Times New Roman" w:hAnsi="Times New Roman" w:cs="Times New Roman"/>
          <w:bCs/>
          <w:sz w:val="44"/>
          <w:szCs w:val="44"/>
        </w:rPr>
        <w:t xml:space="preserve">The list </w:t>
      </w:r>
      <w:r w:rsidR="007F571B">
        <w:rPr>
          <w:rFonts w:ascii="Times New Roman" w:hAnsi="Times New Roman" w:cs="Times New Roman"/>
          <w:bCs/>
          <w:sz w:val="44"/>
          <w:szCs w:val="44"/>
        </w:rPr>
        <w:t xml:space="preserve">of speakers that I feel are of historical significance in speaker design or technology, </w:t>
      </w:r>
      <w:r w:rsidRPr="00F13371">
        <w:rPr>
          <w:rFonts w:ascii="Times New Roman" w:hAnsi="Times New Roman" w:cs="Times New Roman"/>
          <w:bCs/>
          <w:sz w:val="44"/>
          <w:szCs w:val="44"/>
        </w:rPr>
        <w:t xml:space="preserve">is in no particular order. It is just speakers that I felt </w:t>
      </w:r>
      <w:r w:rsidR="007F571B">
        <w:rPr>
          <w:rFonts w:ascii="Times New Roman" w:hAnsi="Times New Roman" w:cs="Times New Roman"/>
          <w:bCs/>
          <w:sz w:val="44"/>
          <w:szCs w:val="44"/>
        </w:rPr>
        <w:t xml:space="preserve">for </w:t>
      </w:r>
      <w:r w:rsidR="007B28DC">
        <w:rPr>
          <w:rFonts w:ascii="Times New Roman" w:hAnsi="Times New Roman" w:cs="Times New Roman"/>
          <w:bCs/>
          <w:sz w:val="44"/>
          <w:szCs w:val="44"/>
        </w:rPr>
        <w:t xml:space="preserve">the </w:t>
      </w:r>
      <w:r w:rsidR="007F571B">
        <w:rPr>
          <w:rFonts w:ascii="Times New Roman" w:hAnsi="Times New Roman" w:cs="Times New Roman"/>
          <w:bCs/>
          <w:sz w:val="44"/>
          <w:szCs w:val="44"/>
        </w:rPr>
        <w:t xml:space="preserve">most part that </w:t>
      </w:r>
      <w:r w:rsidRPr="00F13371">
        <w:rPr>
          <w:rFonts w:ascii="Times New Roman" w:hAnsi="Times New Roman" w:cs="Times New Roman"/>
          <w:bCs/>
          <w:sz w:val="44"/>
          <w:szCs w:val="44"/>
        </w:rPr>
        <w:t>were overlooked.</w:t>
      </w:r>
    </w:p>
    <w:p w14:paraId="542508F0" w14:textId="16CEB9F1" w:rsidR="005E0129" w:rsidRPr="00F13371" w:rsidRDefault="005E0129" w:rsidP="005E0129">
      <w:pPr>
        <w:rPr>
          <w:rFonts w:ascii="Times New Roman" w:hAnsi="Times New Roman" w:cs="Times New Roman"/>
          <w:sz w:val="44"/>
          <w:szCs w:val="44"/>
        </w:rPr>
      </w:pPr>
    </w:p>
    <w:p w14:paraId="4C1DE4E6" w14:textId="77777777" w:rsidR="00742A6D" w:rsidRPr="00F13371" w:rsidRDefault="00742A6D" w:rsidP="00742A6D">
      <w:pPr>
        <w:pStyle w:val="Heading1"/>
        <w:rPr>
          <w:rFonts w:ascii="Times New Roman" w:hAnsi="Times New Roman" w:cs="Times New Roman"/>
          <w:b/>
          <w:bCs/>
          <w:color w:val="auto"/>
          <w:sz w:val="44"/>
          <w:szCs w:val="44"/>
          <w:shd w:val="clear" w:color="auto" w:fill="FFFFFF"/>
        </w:rPr>
      </w:pPr>
      <w:r w:rsidRPr="00F13371">
        <w:rPr>
          <w:rFonts w:ascii="Times New Roman" w:hAnsi="Times New Roman" w:cs="Times New Roman"/>
          <w:noProof/>
          <w:color w:val="auto"/>
          <w:sz w:val="44"/>
          <w:szCs w:val="44"/>
        </w:rPr>
        <w:drawing>
          <wp:anchor distT="0" distB="0" distL="114300" distR="114300" simplePos="0" relativeHeight="251688960" behindDoc="0" locked="0" layoutInCell="1" allowOverlap="1" wp14:anchorId="74070F60" wp14:editId="4DE5CB96">
            <wp:simplePos x="0" y="0"/>
            <wp:positionH relativeFrom="margin">
              <wp:posOffset>133350</wp:posOffset>
            </wp:positionH>
            <wp:positionV relativeFrom="paragraph">
              <wp:posOffset>836295</wp:posOffset>
            </wp:positionV>
            <wp:extent cx="5238750" cy="2495550"/>
            <wp:effectExtent l="0" t="0" r="0" b="0"/>
            <wp:wrapThrough wrapText="bothSides">
              <wp:wrapPolygon edited="0">
                <wp:start x="0" y="0"/>
                <wp:lineTo x="0" y="21435"/>
                <wp:lineTo x="21521" y="21435"/>
                <wp:lineTo x="2152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8750" cy="2495550"/>
                    </a:xfrm>
                    <a:prstGeom prst="rect">
                      <a:avLst/>
                    </a:prstGeom>
                  </pic:spPr>
                </pic:pic>
              </a:graphicData>
            </a:graphic>
          </wp:anchor>
        </w:drawing>
      </w:r>
      <w:r w:rsidRPr="00F13371">
        <w:rPr>
          <w:rFonts w:ascii="Times New Roman" w:hAnsi="Times New Roman" w:cs="Times New Roman"/>
          <w:b/>
          <w:bCs/>
          <w:color w:val="auto"/>
          <w:sz w:val="44"/>
          <w:szCs w:val="44"/>
          <w:shd w:val="clear" w:color="auto" w:fill="FFFFFF"/>
        </w:rPr>
        <w:t>AR1/</w:t>
      </w:r>
      <w:proofErr w:type="spellStart"/>
      <w:r w:rsidRPr="00F13371">
        <w:rPr>
          <w:rFonts w:ascii="Times New Roman" w:hAnsi="Times New Roman" w:cs="Times New Roman"/>
          <w:b/>
          <w:bCs/>
          <w:color w:val="auto"/>
          <w:sz w:val="44"/>
          <w:szCs w:val="44"/>
          <w:shd w:val="clear" w:color="auto" w:fill="FFFFFF"/>
        </w:rPr>
        <w:t>JanZen</w:t>
      </w:r>
      <w:proofErr w:type="spellEnd"/>
      <w:r w:rsidRPr="00F13371">
        <w:rPr>
          <w:rFonts w:ascii="Times New Roman" w:hAnsi="Times New Roman" w:cs="Times New Roman"/>
          <w:b/>
          <w:bCs/>
          <w:color w:val="auto"/>
          <w:sz w:val="44"/>
          <w:szCs w:val="44"/>
          <w:shd w:val="clear" w:color="auto" w:fill="FFFFFF"/>
        </w:rPr>
        <w:t xml:space="preserve"> 1-30 </w:t>
      </w:r>
    </w:p>
    <w:p w14:paraId="31E33222" w14:textId="7CDACD19" w:rsidR="00742A6D" w:rsidRPr="00F13371" w:rsidRDefault="00742A6D" w:rsidP="00742A6D">
      <w:pPr>
        <w:pStyle w:val="Heading1"/>
        <w:rPr>
          <w:rFonts w:ascii="Times New Roman" w:hAnsi="Times New Roman" w:cs="Times New Roman"/>
          <w:color w:val="auto"/>
          <w:sz w:val="44"/>
          <w:szCs w:val="44"/>
          <w:shd w:val="clear" w:color="auto" w:fill="FFFFFF"/>
        </w:rPr>
      </w:pPr>
      <w:r w:rsidRPr="00F13371">
        <w:rPr>
          <w:rFonts w:ascii="Times New Roman" w:hAnsi="Times New Roman" w:cs="Times New Roman"/>
          <w:color w:val="auto"/>
          <w:sz w:val="44"/>
          <w:szCs w:val="44"/>
          <w:shd w:val="clear" w:color="auto" w:fill="FFFFFF"/>
        </w:rPr>
        <w:t xml:space="preserve">I think every reader is probably familiar with Acoustic Research speakers but may not be aware that their very first speaker was the AR1 </w:t>
      </w:r>
      <w:r w:rsidRPr="005B14FC">
        <w:rPr>
          <w:rFonts w:ascii="Times New Roman" w:hAnsi="Times New Roman" w:cs="Times New Roman"/>
          <w:color w:val="auto"/>
          <w:sz w:val="44"/>
          <w:szCs w:val="44"/>
          <w:shd w:val="clear" w:color="auto" w:fill="FFFFFF"/>
        </w:rPr>
        <w:t>introduced in 1956 as a single 12” air suspension speaker in a box</w:t>
      </w:r>
      <w:r w:rsidR="007B28DC" w:rsidRPr="005B14FC">
        <w:rPr>
          <w:rFonts w:ascii="Times New Roman" w:hAnsi="Times New Roman" w:cs="Times New Roman"/>
          <w:color w:val="auto"/>
          <w:sz w:val="44"/>
          <w:szCs w:val="44"/>
          <w:shd w:val="clear" w:color="auto" w:fill="FFFFFF"/>
        </w:rPr>
        <w:t xml:space="preserve"> and </w:t>
      </w:r>
      <w:proofErr w:type="gramStart"/>
      <w:r w:rsidR="007B28DC" w:rsidRPr="005B14FC">
        <w:rPr>
          <w:rFonts w:ascii="Times New Roman" w:hAnsi="Times New Roman" w:cs="Times New Roman"/>
          <w:color w:val="auto"/>
          <w:sz w:val="44"/>
          <w:szCs w:val="44"/>
          <w:shd w:val="clear" w:color="auto" w:fill="FFFFFF"/>
        </w:rPr>
        <w:t>a</w:t>
      </w:r>
      <w:proofErr w:type="gramEnd"/>
      <w:r w:rsidR="007B28DC" w:rsidRPr="005B14FC">
        <w:rPr>
          <w:rFonts w:ascii="Times New Roman" w:hAnsi="Times New Roman" w:cs="Times New Roman"/>
          <w:color w:val="auto"/>
          <w:sz w:val="44"/>
          <w:szCs w:val="44"/>
          <w:shd w:val="clear" w:color="auto" w:fill="FFFFFF"/>
        </w:rPr>
        <w:t xml:space="preserve"> </w:t>
      </w:r>
      <w:r w:rsidR="005B14FC">
        <w:rPr>
          <w:rFonts w:ascii="Times New Roman" w:hAnsi="Times New Roman" w:cs="Times New Roman"/>
          <w:color w:val="auto"/>
          <w:sz w:val="44"/>
          <w:szCs w:val="44"/>
          <w:shd w:val="clear" w:color="auto" w:fill="FFFFFF"/>
        </w:rPr>
        <w:t xml:space="preserve">8” </w:t>
      </w:r>
      <w:r w:rsidR="005B14FC" w:rsidRPr="005B14FC">
        <w:rPr>
          <w:rFonts w:ascii="Times New Roman" w:hAnsi="Times New Roman" w:cs="Times New Roman"/>
          <w:color w:val="23282B"/>
          <w:sz w:val="44"/>
          <w:szCs w:val="44"/>
          <w:shd w:val="clear" w:color="auto" w:fill="FFFFFF"/>
        </w:rPr>
        <w:t>Western Electric 755-A mid/tweet</w:t>
      </w:r>
      <w:r w:rsidR="005B14FC">
        <w:rPr>
          <w:rFonts w:ascii="Times New Roman" w:hAnsi="Times New Roman" w:cs="Times New Roman"/>
          <w:color w:val="23282B"/>
          <w:sz w:val="44"/>
          <w:szCs w:val="44"/>
          <w:shd w:val="clear" w:color="auto" w:fill="FFFFFF"/>
        </w:rPr>
        <w:t>er</w:t>
      </w:r>
      <w:r w:rsidRPr="005B14FC">
        <w:rPr>
          <w:rFonts w:ascii="Times New Roman" w:hAnsi="Times New Roman" w:cs="Times New Roman"/>
          <w:color w:val="auto"/>
          <w:sz w:val="44"/>
          <w:szCs w:val="44"/>
          <w:shd w:val="clear" w:color="auto" w:fill="FFFFFF"/>
        </w:rPr>
        <w:t xml:space="preserve">. </w:t>
      </w:r>
      <w:r w:rsidR="005B14FC">
        <w:rPr>
          <w:rFonts w:ascii="Times New Roman" w:hAnsi="Times New Roman" w:cs="Times New Roman"/>
          <w:color w:val="auto"/>
          <w:sz w:val="44"/>
          <w:szCs w:val="44"/>
          <w:shd w:val="clear" w:color="auto" w:fill="FFFFFF"/>
        </w:rPr>
        <w:t xml:space="preserve">For all intense the </w:t>
      </w:r>
      <w:r w:rsidR="005B14FC" w:rsidRPr="005B14FC">
        <w:rPr>
          <w:rFonts w:ascii="Times New Roman" w:hAnsi="Times New Roman" w:cs="Times New Roman"/>
          <w:color w:val="23282B"/>
          <w:sz w:val="44"/>
          <w:szCs w:val="44"/>
          <w:shd w:val="clear" w:color="auto" w:fill="FFFFFF"/>
        </w:rPr>
        <w:t>Western Electric</w:t>
      </w:r>
      <w:r w:rsidR="005B14FC">
        <w:rPr>
          <w:rFonts w:ascii="Times New Roman" w:hAnsi="Times New Roman" w:cs="Times New Roman"/>
          <w:color w:val="23282B"/>
          <w:sz w:val="44"/>
          <w:szCs w:val="44"/>
          <w:shd w:val="clear" w:color="auto" w:fill="FFFFFF"/>
        </w:rPr>
        <w:t xml:space="preserve"> driver had limited output above 12kHz. </w:t>
      </w:r>
      <w:r w:rsidRPr="005B14FC">
        <w:rPr>
          <w:rFonts w:ascii="Times New Roman" w:hAnsi="Times New Roman" w:cs="Times New Roman"/>
          <w:color w:val="auto"/>
          <w:sz w:val="44"/>
          <w:szCs w:val="44"/>
          <w:shd w:val="clear" w:color="auto" w:fill="FFFFFF"/>
        </w:rPr>
        <w:t xml:space="preserve">What it needed was </w:t>
      </w:r>
      <w:r w:rsidR="005B14FC">
        <w:rPr>
          <w:rFonts w:ascii="Times New Roman" w:hAnsi="Times New Roman" w:cs="Times New Roman"/>
          <w:color w:val="auto"/>
          <w:sz w:val="44"/>
          <w:szCs w:val="44"/>
          <w:shd w:val="clear" w:color="auto" w:fill="FFFFFF"/>
        </w:rPr>
        <w:t>extended high frequencies</w:t>
      </w:r>
      <w:r w:rsidRPr="005B14FC">
        <w:rPr>
          <w:rFonts w:ascii="Times New Roman" w:hAnsi="Times New Roman" w:cs="Times New Roman"/>
          <w:color w:val="auto"/>
          <w:sz w:val="44"/>
          <w:szCs w:val="44"/>
          <w:shd w:val="clear" w:color="auto" w:fill="FFFFFF"/>
        </w:rPr>
        <w:t xml:space="preserve"> to complete the design</w:t>
      </w:r>
      <w:r w:rsidRPr="00F13371">
        <w:rPr>
          <w:rFonts w:ascii="Times New Roman" w:hAnsi="Times New Roman" w:cs="Times New Roman"/>
          <w:color w:val="auto"/>
          <w:sz w:val="44"/>
          <w:szCs w:val="44"/>
          <w:shd w:val="clear" w:color="auto" w:fill="FFFFFF"/>
        </w:rPr>
        <w:t xml:space="preserve">. Enter the </w:t>
      </w:r>
      <w:proofErr w:type="spellStart"/>
      <w:r w:rsidRPr="00F13371">
        <w:rPr>
          <w:rFonts w:ascii="Times New Roman" w:hAnsi="Times New Roman" w:cs="Times New Roman"/>
          <w:color w:val="auto"/>
          <w:sz w:val="44"/>
          <w:szCs w:val="44"/>
          <w:shd w:val="clear" w:color="auto" w:fill="FFFFFF"/>
        </w:rPr>
        <w:t>JanZen</w:t>
      </w:r>
      <w:proofErr w:type="spellEnd"/>
      <w:r w:rsidRPr="00F13371">
        <w:rPr>
          <w:rFonts w:ascii="Times New Roman" w:hAnsi="Times New Roman" w:cs="Times New Roman"/>
          <w:color w:val="auto"/>
          <w:sz w:val="44"/>
          <w:szCs w:val="44"/>
          <w:shd w:val="clear" w:color="auto" w:fill="FFFFFF"/>
        </w:rPr>
        <w:t xml:space="preserve"> 1-30 (130 square inch radiating area for the array, counting both sides.) At the time the only full range electrostatic design was the Quad ELS</w:t>
      </w:r>
      <w:r w:rsidR="007F571B">
        <w:rPr>
          <w:rFonts w:ascii="Times New Roman" w:hAnsi="Times New Roman" w:cs="Times New Roman"/>
          <w:color w:val="auto"/>
          <w:sz w:val="44"/>
          <w:szCs w:val="44"/>
          <w:shd w:val="clear" w:color="auto" w:fill="FFFFFF"/>
        </w:rPr>
        <w:t xml:space="preserve"> (number one choice for Stereophile)</w:t>
      </w:r>
      <w:r w:rsidRPr="00F13371">
        <w:rPr>
          <w:rFonts w:ascii="Times New Roman" w:hAnsi="Times New Roman" w:cs="Times New Roman"/>
          <w:color w:val="auto"/>
          <w:sz w:val="44"/>
          <w:szCs w:val="44"/>
          <w:shd w:val="clear" w:color="auto" w:fill="FFFFFF"/>
        </w:rPr>
        <w:t xml:space="preserve">, but </w:t>
      </w:r>
      <w:r w:rsidR="007F571B">
        <w:rPr>
          <w:rFonts w:ascii="Times New Roman" w:hAnsi="Times New Roman" w:cs="Times New Roman"/>
          <w:color w:val="auto"/>
          <w:sz w:val="44"/>
          <w:szCs w:val="44"/>
          <w:shd w:val="clear" w:color="auto" w:fill="FFFFFF"/>
        </w:rPr>
        <w:t xml:space="preserve">at the time </w:t>
      </w:r>
      <w:proofErr w:type="spellStart"/>
      <w:r w:rsidRPr="00F13371">
        <w:rPr>
          <w:rFonts w:ascii="Times New Roman" w:hAnsi="Times New Roman" w:cs="Times New Roman"/>
          <w:color w:val="auto"/>
          <w:sz w:val="44"/>
          <w:szCs w:val="44"/>
          <w:shd w:val="clear" w:color="auto" w:fill="FFFFFF"/>
        </w:rPr>
        <w:t>JanZen</w:t>
      </w:r>
      <w:proofErr w:type="spellEnd"/>
      <w:r w:rsidRPr="00F13371">
        <w:rPr>
          <w:rFonts w:ascii="Times New Roman" w:hAnsi="Times New Roman" w:cs="Times New Roman"/>
          <w:color w:val="auto"/>
          <w:sz w:val="44"/>
          <w:szCs w:val="44"/>
          <w:shd w:val="clear" w:color="auto" w:fill="FFFFFF"/>
        </w:rPr>
        <w:t xml:space="preserve"> was developing their own full range panels. </w:t>
      </w:r>
      <w:r w:rsidR="007F571B">
        <w:rPr>
          <w:rFonts w:ascii="Times New Roman" w:hAnsi="Times New Roman" w:cs="Times New Roman"/>
          <w:color w:val="auto"/>
          <w:sz w:val="44"/>
          <w:szCs w:val="44"/>
          <w:shd w:val="clear" w:color="auto" w:fill="FFFFFF"/>
        </w:rPr>
        <w:t xml:space="preserve">It wasn’t until </w:t>
      </w:r>
      <w:r w:rsidRPr="00F13371">
        <w:rPr>
          <w:rFonts w:ascii="Times New Roman" w:hAnsi="Times New Roman" w:cs="Times New Roman"/>
          <w:color w:val="auto"/>
          <w:sz w:val="44"/>
          <w:szCs w:val="44"/>
          <w:shd w:val="clear" w:color="auto" w:fill="FFFFFF"/>
        </w:rPr>
        <w:t xml:space="preserve">1959 </w:t>
      </w:r>
      <w:r w:rsidR="007F571B">
        <w:rPr>
          <w:rFonts w:ascii="Times New Roman" w:hAnsi="Times New Roman" w:cs="Times New Roman"/>
          <w:color w:val="auto"/>
          <w:sz w:val="44"/>
          <w:szCs w:val="44"/>
          <w:shd w:val="clear" w:color="auto" w:fill="FFFFFF"/>
        </w:rPr>
        <w:t xml:space="preserve">when </w:t>
      </w:r>
      <w:r w:rsidRPr="00F13371">
        <w:rPr>
          <w:rFonts w:ascii="Times New Roman" w:hAnsi="Times New Roman" w:cs="Times New Roman"/>
          <w:color w:val="auto"/>
          <w:sz w:val="44"/>
          <w:szCs w:val="44"/>
          <w:shd w:val="clear" w:color="auto" w:fill="FFFFFF"/>
        </w:rPr>
        <w:t>they were acquired by KLH and the KLH 9 was soon to be the result.</w:t>
      </w:r>
    </w:p>
    <w:p w14:paraId="13C01CCF" w14:textId="77777777" w:rsidR="00742A6D" w:rsidRPr="00F13371" w:rsidRDefault="00742A6D" w:rsidP="005E0129">
      <w:pPr>
        <w:rPr>
          <w:rFonts w:ascii="Times New Roman" w:hAnsi="Times New Roman" w:cs="Times New Roman"/>
          <w:sz w:val="44"/>
          <w:szCs w:val="44"/>
        </w:rPr>
      </w:pPr>
    </w:p>
    <w:p w14:paraId="0A28F267" w14:textId="39852AAB" w:rsidR="003C2FC5" w:rsidRPr="00F13371" w:rsidRDefault="003C2FC5" w:rsidP="003C2FC5">
      <w:pPr>
        <w:pStyle w:val="Heading1"/>
        <w:rPr>
          <w:rFonts w:ascii="Times New Roman" w:hAnsi="Times New Roman" w:cs="Times New Roman"/>
          <w:noProof/>
          <w:color w:val="auto"/>
          <w:sz w:val="44"/>
          <w:szCs w:val="44"/>
          <w:bdr w:val="none" w:sz="0" w:space="0" w:color="auto" w:frame="1"/>
          <w:shd w:val="clear" w:color="auto" w:fill="F0F0F0"/>
        </w:rPr>
      </w:pPr>
      <w:r w:rsidRPr="00F13371">
        <w:rPr>
          <w:rFonts w:ascii="Times New Roman" w:hAnsi="Times New Roman" w:cs="Times New Roman"/>
          <w:b/>
          <w:bCs/>
          <w:color w:val="auto"/>
          <w:sz w:val="44"/>
          <w:szCs w:val="44"/>
          <w:shd w:val="clear" w:color="auto" w:fill="FFFFFF"/>
        </w:rPr>
        <w:t>Bowers &amp; Wilkins DM70 Hybrid Electrostat</w:t>
      </w:r>
      <w:r w:rsidRPr="00F13371">
        <w:rPr>
          <w:rFonts w:ascii="Times New Roman" w:hAnsi="Times New Roman" w:cs="Times New Roman"/>
          <w:color w:val="auto"/>
          <w:sz w:val="44"/>
          <w:szCs w:val="44"/>
        </w:rPr>
        <w:t xml:space="preserve"> </w:t>
      </w:r>
      <w:r w:rsidRPr="00F13371">
        <w:rPr>
          <w:rFonts w:ascii="Times New Roman" w:hAnsi="Times New Roman" w:cs="Times New Roman"/>
          <w:noProof/>
          <w:color w:val="auto"/>
          <w:sz w:val="44"/>
          <w:szCs w:val="44"/>
        </w:rPr>
        <w:drawing>
          <wp:anchor distT="0" distB="0" distL="114300" distR="114300" simplePos="0" relativeHeight="251691008" behindDoc="0" locked="0" layoutInCell="1" allowOverlap="1" wp14:anchorId="6523B4C6" wp14:editId="25DB0126">
            <wp:simplePos x="0" y="0"/>
            <wp:positionH relativeFrom="column">
              <wp:posOffset>2867025</wp:posOffset>
            </wp:positionH>
            <wp:positionV relativeFrom="paragraph">
              <wp:posOffset>476250</wp:posOffset>
            </wp:positionV>
            <wp:extent cx="2486025" cy="1666875"/>
            <wp:effectExtent l="0" t="0" r="9525" b="9525"/>
            <wp:wrapThrough wrapText="bothSides">
              <wp:wrapPolygon edited="0">
                <wp:start x="0" y="0"/>
                <wp:lineTo x="0" y="21477"/>
                <wp:lineTo x="21517" y="21477"/>
                <wp:lineTo x="21517" y="0"/>
                <wp:lineTo x="0" y="0"/>
              </wp:wrapPolygon>
            </wp:wrapThrough>
            <wp:docPr id="19"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486025" cy="1666875"/>
                    </a:xfrm>
                    <a:prstGeom prst="rect">
                      <a:avLst/>
                    </a:prstGeom>
                  </pic:spPr>
                </pic:pic>
              </a:graphicData>
            </a:graphic>
          </wp:anchor>
        </w:drawing>
      </w:r>
    </w:p>
    <w:p w14:paraId="5FE812BD" w14:textId="571F48A1" w:rsidR="003C2FC5" w:rsidRPr="00F13371" w:rsidRDefault="003C2FC5" w:rsidP="003C2FC5">
      <w:pPr>
        <w:rPr>
          <w:rFonts w:ascii="Times New Roman" w:hAnsi="Times New Roman" w:cs="Times New Roman"/>
          <w:sz w:val="44"/>
          <w:szCs w:val="44"/>
        </w:rPr>
      </w:pPr>
      <w:r w:rsidRPr="00F13371">
        <w:rPr>
          <w:rFonts w:ascii="Times New Roman" w:hAnsi="Times New Roman" w:cs="Times New Roman"/>
          <w:sz w:val="44"/>
          <w:szCs w:val="44"/>
        </w:rPr>
        <w:t>Only 4 years into production the DM-70 was a fairly early design for B&amp;W. Introduced in 1970</w:t>
      </w:r>
      <w:r w:rsidR="00B07205">
        <w:rPr>
          <w:rFonts w:ascii="Times New Roman" w:hAnsi="Times New Roman" w:cs="Times New Roman"/>
          <w:sz w:val="44"/>
          <w:szCs w:val="44"/>
        </w:rPr>
        <w:t xml:space="preserve">. One of B&amp;W’s very first speaker designs, </w:t>
      </w:r>
      <w:r w:rsidRPr="00F13371">
        <w:rPr>
          <w:rFonts w:ascii="Times New Roman" w:hAnsi="Times New Roman" w:cs="Times New Roman"/>
          <w:sz w:val="44"/>
          <w:szCs w:val="44"/>
        </w:rPr>
        <w:t xml:space="preserve">this was a totally different </w:t>
      </w:r>
      <w:r w:rsidR="00B07205">
        <w:rPr>
          <w:rFonts w:ascii="Times New Roman" w:hAnsi="Times New Roman" w:cs="Times New Roman"/>
          <w:sz w:val="44"/>
          <w:szCs w:val="44"/>
        </w:rPr>
        <w:t xml:space="preserve">concept </w:t>
      </w:r>
      <w:r w:rsidRPr="00F13371">
        <w:rPr>
          <w:rFonts w:ascii="Times New Roman" w:hAnsi="Times New Roman" w:cs="Times New Roman"/>
          <w:sz w:val="44"/>
          <w:szCs w:val="44"/>
        </w:rPr>
        <w:t>B&amp;W</w:t>
      </w:r>
      <w:r w:rsidR="00B07205">
        <w:rPr>
          <w:rFonts w:ascii="Times New Roman" w:hAnsi="Times New Roman" w:cs="Times New Roman"/>
          <w:sz w:val="44"/>
          <w:szCs w:val="44"/>
        </w:rPr>
        <w:t xml:space="preserve"> would become famous for</w:t>
      </w:r>
      <w:r w:rsidRPr="00F13371">
        <w:rPr>
          <w:rFonts w:ascii="Times New Roman" w:hAnsi="Times New Roman" w:cs="Times New Roman"/>
          <w:sz w:val="44"/>
          <w:szCs w:val="44"/>
        </w:rPr>
        <w:t xml:space="preserve">. </w:t>
      </w:r>
      <w:r w:rsidR="00B07205">
        <w:rPr>
          <w:rFonts w:ascii="Times New Roman" w:hAnsi="Times New Roman" w:cs="Times New Roman"/>
          <w:sz w:val="44"/>
          <w:szCs w:val="44"/>
        </w:rPr>
        <w:t>The DM70</w:t>
      </w:r>
      <w:r w:rsidRPr="00F13371">
        <w:rPr>
          <w:rFonts w:ascii="Times New Roman" w:hAnsi="Times New Roman" w:cs="Times New Roman"/>
          <w:sz w:val="44"/>
          <w:szCs w:val="44"/>
        </w:rPr>
        <w:t xml:space="preserve"> was a 12” 2-way design with an electrostatic horizontal array. I believe this was their one and only venture into the electrostatic world. I only know this speaker by reputation as I didn’t become a B&amp;W dealer until 1980. As for </w:t>
      </w:r>
      <w:proofErr w:type="spellStart"/>
      <w:proofErr w:type="gramStart"/>
      <w:r w:rsidRPr="00F13371">
        <w:rPr>
          <w:rFonts w:ascii="Times New Roman" w:hAnsi="Times New Roman" w:cs="Times New Roman"/>
          <w:sz w:val="44"/>
          <w:szCs w:val="44"/>
        </w:rPr>
        <w:t>it’s</w:t>
      </w:r>
      <w:proofErr w:type="spellEnd"/>
      <w:proofErr w:type="gramEnd"/>
      <w:r w:rsidRPr="00F13371">
        <w:rPr>
          <w:rFonts w:ascii="Times New Roman" w:hAnsi="Times New Roman" w:cs="Times New Roman"/>
          <w:sz w:val="44"/>
          <w:szCs w:val="44"/>
        </w:rPr>
        <w:t xml:space="preserve"> inclusion on my list to the best of my recollection these where the very first hybrid</w:t>
      </w:r>
      <w:r w:rsidR="00B07205">
        <w:rPr>
          <w:rFonts w:ascii="Times New Roman" w:hAnsi="Times New Roman" w:cs="Times New Roman"/>
          <w:sz w:val="44"/>
          <w:szCs w:val="44"/>
        </w:rPr>
        <w:t>-</w:t>
      </w:r>
      <w:r w:rsidRPr="00F13371">
        <w:rPr>
          <w:rFonts w:ascii="Times New Roman" w:hAnsi="Times New Roman" w:cs="Times New Roman"/>
          <w:sz w:val="44"/>
          <w:szCs w:val="44"/>
        </w:rPr>
        <w:t>electrostatic design from a single manufacturer.</w:t>
      </w:r>
    </w:p>
    <w:p w14:paraId="5618976F" w14:textId="77777777" w:rsidR="003C2FC5" w:rsidRPr="00F13371" w:rsidRDefault="003C2FC5" w:rsidP="005E0129">
      <w:pPr>
        <w:pStyle w:val="Heading1"/>
        <w:rPr>
          <w:rFonts w:ascii="Times New Roman" w:hAnsi="Times New Roman" w:cs="Times New Roman"/>
          <w:b/>
          <w:bCs/>
          <w:color w:val="auto"/>
          <w:sz w:val="44"/>
          <w:szCs w:val="44"/>
        </w:rPr>
      </w:pPr>
    </w:p>
    <w:p w14:paraId="2BD4C6D1" w14:textId="0A07CEB0" w:rsidR="005E0129" w:rsidRPr="00F13371" w:rsidRDefault="005E0129" w:rsidP="005E0129">
      <w:pPr>
        <w:pStyle w:val="Heading1"/>
        <w:rPr>
          <w:rFonts w:ascii="Times New Roman" w:hAnsi="Times New Roman" w:cs="Times New Roman"/>
          <w:bCs/>
          <w:color w:val="auto"/>
          <w:sz w:val="44"/>
          <w:szCs w:val="44"/>
        </w:rPr>
      </w:pPr>
      <w:r w:rsidRPr="00F13371">
        <w:rPr>
          <w:rFonts w:ascii="Times New Roman" w:hAnsi="Times New Roman" w:cs="Times New Roman"/>
          <w:b/>
          <w:noProof/>
          <w:color w:val="auto"/>
          <w:sz w:val="44"/>
          <w:szCs w:val="44"/>
        </w:rPr>
        <w:drawing>
          <wp:anchor distT="0" distB="0" distL="114300" distR="114300" simplePos="0" relativeHeight="251648000" behindDoc="0" locked="0" layoutInCell="1" allowOverlap="1" wp14:anchorId="21CB8552" wp14:editId="6B750CA4">
            <wp:simplePos x="0" y="0"/>
            <wp:positionH relativeFrom="column">
              <wp:posOffset>2790825</wp:posOffset>
            </wp:positionH>
            <wp:positionV relativeFrom="paragraph">
              <wp:posOffset>1514475</wp:posOffset>
            </wp:positionV>
            <wp:extent cx="3408208" cy="3152775"/>
            <wp:effectExtent l="0" t="0" r="1905" b="0"/>
            <wp:wrapThrough wrapText="bothSides">
              <wp:wrapPolygon edited="0">
                <wp:start x="0" y="0"/>
                <wp:lineTo x="0" y="21404"/>
                <wp:lineTo x="21491" y="21404"/>
                <wp:lineTo x="214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07" r="10417"/>
                    <a:stretch/>
                  </pic:blipFill>
                  <pic:spPr bwMode="auto">
                    <a:xfrm>
                      <a:off x="0" y="0"/>
                      <a:ext cx="3408208" cy="3152775"/>
                    </a:xfrm>
                    <a:prstGeom prst="rect">
                      <a:avLst/>
                    </a:prstGeom>
                    <a:noFill/>
                    <a:ln>
                      <a:noFill/>
                    </a:ln>
                    <a:extLst>
                      <a:ext uri="{53640926-AAD7-44D8-BBD7-CCE9431645EC}">
                        <a14:shadowObscured xmlns:a14="http://schemas.microsoft.com/office/drawing/2010/main"/>
                      </a:ext>
                    </a:extLst>
                  </pic:spPr>
                </pic:pic>
              </a:graphicData>
            </a:graphic>
          </wp:anchor>
        </w:drawing>
      </w:r>
      <w:r w:rsidRPr="00F13371">
        <w:rPr>
          <w:rFonts w:ascii="Times New Roman" w:hAnsi="Times New Roman" w:cs="Times New Roman"/>
          <w:b/>
          <w:bCs/>
          <w:color w:val="auto"/>
          <w:sz w:val="44"/>
          <w:szCs w:val="44"/>
        </w:rPr>
        <w:t>IMF TLS80</w:t>
      </w:r>
      <w:r w:rsidRPr="00F13371">
        <w:rPr>
          <w:rFonts w:ascii="Times New Roman" w:hAnsi="Times New Roman" w:cs="Times New Roman"/>
          <w:bCs/>
          <w:color w:val="auto"/>
          <w:sz w:val="44"/>
          <w:szCs w:val="44"/>
        </w:rPr>
        <w:br/>
        <w:t>The TLS80 was designed by the late great Irving “Bud” Fried back in the 1970s. IMF as a company was an Anglo-American v</w:t>
      </w:r>
      <w:r w:rsidR="004D6B37" w:rsidRPr="00F13371">
        <w:rPr>
          <w:rFonts w:ascii="Times New Roman" w:hAnsi="Times New Roman" w:cs="Times New Roman"/>
          <w:bCs/>
          <w:color w:val="auto"/>
          <w:sz w:val="44"/>
          <w:szCs w:val="44"/>
        </w:rPr>
        <w:t>e</w:t>
      </w:r>
      <w:r w:rsidRPr="00F13371">
        <w:rPr>
          <w:rFonts w:ascii="Times New Roman" w:hAnsi="Times New Roman" w:cs="Times New Roman"/>
          <w:bCs/>
          <w:color w:val="auto"/>
          <w:sz w:val="44"/>
          <w:szCs w:val="44"/>
        </w:rPr>
        <w:t>nture with Bud as the chief design</w:t>
      </w:r>
      <w:r w:rsidR="00B07205">
        <w:rPr>
          <w:rFonts w:ascii="Times New Roman" w:hAnsi="Times New Roman" w:cs="Times New Roman"/>
          <w:bCs/>
          <w:color w:val="auto"/>
          <w:sz w:val="44"/>
          <w:szCs w:val="44"/>
        </w:rPr>
        <w:t xml:space="preserve"> engineer</w:t>
      </w:r>
      <w:r w:rsidRPr="00F13371">
        <w:rPr>
          <w:rFonts w:ascii="Times New Roman" w:hAnsi="Times New Roman" w:cs="Times New Roman"/>
          <w:bCs/>
          <w:color w:val="auto"/>
          <w:sz w:val="44"/>
          <w:szCs w:val="44"/>
        </w:rPr>
        <w:t>. I used to sell the line back then and continued later with his Freid line which was all American. The thing about the TLS80 was they had the most incredible bass. He designed a transmission line</w:t>
      </w:r>
      <w:r w:rsidR="00B07205">
        <w:rPr>
          <w:rFonts w:ascii="Times New Roman" w:hAnsi="Times New Roman" w:cs="Times New Roman"/>
          <w:bCs/>
          <w:color w:val="auto"/>
          <w:sz w:val="44"/>
          <w:szCs w:val="44"/>
        </w:rPr>
        <w:t xml:space="preserve"> concept</w:t>
      </w:r>
      <w:r w:rsidRPr="00F13371">
        <w:rPr>
          <w:rFonts w:ascii="Times New Roman" w:hAnsi="Times New Roman" w:cs="Times New Roman"/>
          <w:bCs/>
          <w:color w:val="auto"/>
          <w:sz w:val="44"/>
          <w:szCs w:val="44"/>
        </w:rPr>
        <w:t xml:space="preserve"> around the KEF B139 woofer with unbelievable success. It also incorporated a KEF B110 mid, and a </w:t>
      </w:r>
      <w:proofErr w:type="spellStart"/>
      <w:r w:rsidRPr="00F13371">
        <w:rPr>
          <w:rFonts w:ascii="Times New Roman" w:hAnsi="Times New Roman" w:cs="Times New Roman"/>
          <w:bCs/>
          <w:color w:val="auto"/>
          <w:sz w:val="44"/>
          <w:szCs w:val="44"/>
        </w:rPr>
        <w:t>Celestion</w:t>
      </w:r>
      <w:proofErr w:type="spellEnd"/>
      <w:r w:rsidRPr="00F13371">
        <w:rPr>
          <w:rFonts w:ascii="Times New Roman" w:hAnsi="Times New Roman" w:cs="Times New Roman"/>
          <w:bCs/>
          <w:color w:val="auto"/>
          <w:sz w:val="44"/>
          <w:szCs w:val="44"/>
        </w:rPr>
        <w:t xml:space="preserve"> HF1300 and HF2000 tweeter</w:t>
      </w:r>
      <w:r w:rsidR="00B07205">
        <w:rPr>
          <w:rFonts w:ascii="Times New Roman" w:hAnsi="Times New Roman" w:cs="Times New Roman"/>
          <w:bCs/>
          <w:color w:val="auto"/>
          <w:sz w:val="44"/>
          <w:szCs w:val="44"/>
        </w:rPr>
        <w:t>s</w:t>
      </w:r>
      <w:r w:rsidRPr="00F13371">
        <w:rPr>
          <w:rFonts w:ascii="Times New Roman" w:hAnsi="Times New Roman" w:cs="Times New Roman"/>
          <w:bCs/>
          <w:color w:val="auto"/>
          <w:sz w:val="44"/>
          <w:szCs w:val="44"/>
        </w:rPr>
        <w:t>.</w:t>
      </w:r>
    </w:p>
    <w:p w14:paraId="2C8AF55F" w14:textId="57F877A3" w:rsidR="001F03AC" w:rsidRPr="00F13371" w:rsidRDefault="005E0129" w:rsidP="001F03AC">
      <w:pPr>
        <w:pStyle w:val="Heading1"/>
        <w:rPr>
          <w:rFonts w:ascii="Times New Roman" w:hAnsi="Times New Roman" w:cs="Times New Roman"/>
          <w:color w:val="auto"/>
          <w:sz w:val="48"/>
          <w:szCs w:val="48"/>
          <w:shd w:val="clear" w:color="auto" w:fill="FFFFFF"/>
        </w:rPr>
      </w:pPr>
      <w:r w:rsidRPr="00F13371">
        <w:rPr>
          <w:rFonts w:ascii="Times New Roman" w:hAnsi="Times New Roman" w:cs="Times New Roman"/>
          <w:bCs/>
          <w:color w:val="auto"/>
          <w:sz w:val="44"/>
          <w:szCs w:val="44"/>
        </w:rPr>
        <w:t>In my mind this design set new standards for bass extension and detail. E</w:t>
      </w:r>
      <w:r w:rsidR="00B07205">
        <w:rPr>
          <w:rFonts w:ascii="Times New Roman" w:hAnsi="Times New Roman" w:cs="Times New Roman"/>
          <w:bCs/>
          <w:color w:val="auto"/>
          <w:sz w:val="44"/>
          <w:szCs w:val="44"/>
        </w:rPr>
        <w:t>xceptional e</w:t>
      </w:r>
      <w:r w:rsidRPr="00F13371">
        <w:rPr>
          <w:rFonts w:ascii="Times New Roman" w:hAnsi="Times New Roman" w:cs="Times New Roman"/>
          <w:bCs/>
          <w:color w:val="auto"/>
          <w:sz w:val="44"/>
          <w:szCs w:val="44"/>
        </w:rPr>
        <w:t>ven by todays highest standards.</w:t>
      </w:r>
      <w:r w:rsidRPr="00F13371">
        <w:rPr>
          <w:rFonts w:ascii="Times New Roman" w:hAnsi="Times New Roman" w:cs="Times New Roman"/>
          <w:bCs/>
          <w:color w:val="auto"/>
          <w:sz w:val="44"/>
          <w:szCs w:val="44"/>
          <w:shd w:val="clear" w:color="auto" w:fill="FFFFFF"/>
        </w:rPr>
        <w:t xml:space="preserve"> </w:t>
      </w:r>
    </w:p>
    <w:p w14:paraId="0F6BFA50" w14:textId="72129469" w:rsidR="005E0129" w:rsidRPr="00F13371" w:rsidRDefault="005E0129" w:rsidP="005E0129">
      <w:pPr>
        <w:pStyle w:val="Heading1"/>
        <w:rPr>
          <w:rFonts w:ascii="Times New Roman" w:hAnsi="Times New Roman" w:cs="Times New Roman"/>
          <w:color w:val="auto"/>
          <w:sz w:val="44"/>
          <w:szCs w:val="44"/>
        </w:rPr>
      </w:pPr>
      <w:r w:rsidRPr="00F13371">
        <w:rPr>
          <w:rFonts w:ascii="Times New Roman" w:hAnsi="Times New Roman" w:cs="Times New Roman"/>
          <w:b/>
          <w:color w:val="auto"/>
          <w:sz w:val="44"/>
          <w:szCs w:val="44"/>
        </w:rPr>
        <w:t>CELESTION UL6</w:t>
      </w:r>
      <w:r w:rsidR="0035287F" w:rsidRPr="00F13371">
        <w:rPr>
          <w:rFonts w:ascii="Times New Roman" w:hAnsi="Times New Roman" w:cs="Times New Roman"/>
          <w:b/>
          <w:color w:val="auto"/>
          <w:sz w:val="44"/>
          <w:szCs w:val="44"/>
        </w:rPr>
        <w:br/>
      </w:r>
      <w:r w:rsidR="0035287F" w:rsidRPr="00F13371">
        <w:rPr>
          <w:rFonts w:ascii="Times New Roman" w:hAnsi="Times New Roman" w:cs="Times New Roman"/>
          <w:noProof/>
          <w:color w:val="auto"/>
          <w:sz w:val="44"/>
          <w:szCs w:val="44"/>
        </w:rPr>
        <w:drawing>
          <wp:anchor distT="0" distB="0" distL="114300" distR="114300" simplePos="0" relativeHeight="251680768" behindDoc="0" locked="0" layoutInCell="1" allowOverlap="1" wp14:anchorId="69B5159C" wp14:editId="630AE480">
            <wp:simplePos x="0" y="0"/>
            <wp:positionH relativeFrom="margin">
              <wp:posOffset>0</wp:posOffset>
            </wp:positionH>
            <wp:positionV relativeFrom="paragraph">
              <wp:posOffset>970915</wp:posOffset>
            </wp:positionV>
            <wp:extent cx="5143500" cy="3057525"/>
            <wp:effectExtent l="0" t="0" r="0" b="9525"/>
            <wp:wrapThrough wrapText="bothSides">
              <wp:wrapPolygon edited="0">
                <wp:start x="0" y="0"/>
                <wp:lineTo x="0" y="21533"/>
                <wp:lineTo x="21520" y="21533"/>
                <wp:lineTo x="21520" y="0"/>
                <wp:lineTo x="0" y="0"/>
              </wp:wrapPolygon>
            </wp:wrapThrough>
            <wp:docPr id="1887467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12">
                      <a:extLst>
                        <a:ext uri="{28A0092B-C50C-407E-A947-70E740481C1C}">
                          <a14:useLocalDpi xmlns:a14="http://schemas.microsoft.com/office/drawing/2010/main" val="0"/>
                        </a:ext>
                      </a:extLst>
                    </a:blip>
                    <a:srcRect l="6250" t="13426" b="12268"/>
                    <a:stretch/>
                  </pic:blipFill>
                  <pic:spPr bwMode="auto">
                    <a:xfrm>
                      <a:off x="0" y="0"/>
                      <a:ext cx="5143500"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371">
        <w:rPr>
          <w:rFonts w:ascii="Times New Roman" w:hAnsi="Times New Roman" w:cs="Times New Roman"/>
          <w:b/>
          <w:color w:val="auto"/>
          <w:sz w:val="44"/>
          <w:szCs w:val="44"/>
        </w:rPr>
        <w:br/>
      </w:r>
      <w:r w:rsidRPr="00F13371">
        <w:rPr>
          <w:rFonts w:ascii="Times New Roman" w:hAnsi="Times New Roman" w:cs="Times New Roman"/>
          <w:color w:val="auto"/>
          <w:sz w:val="44"/>
          <w:szCs w:val="44"/>
        </w:rPr>
        <w:t xml:space="preserve">Since </w:t>
      </w:r>
      <w:r w:rsidR="006217D3" w:rsidRPr="00F13371">
        <w:rPr>
          <w:rFonts w:ascii="Times New Roman" w:hAnsi="Times New Roman" w:cs="Times New Roman"/>
          <w:color w:val="auto"/>
          <w:sz w:val="44"/>
          <w:szCs w:val="44"/>
        </w:rPr>
        <w:t xml:space="preserve">I am </w:t>
      </w:r>
      <w:r w:rsidRPr="00F13371">
        <w:rPr>
          <w:rFonts w:ascii="Times New Roman" w:hAnsi="Times New Roman" w:cs="Times New Roman"/>
          <w:color w:val="auto"/>
          <w:sz w:val="44"/>
          <w:szCs w:val="44"/>
        </w:rPr>
        <w:t xml:space="preserve">talking about </w:t>
      </w:r>
      <w:proofErr w:type="spellStart"/>
      <w:r w:rsidRPr="00F13371">
        <w:rPr>
          <w:rFonts w:ascii="Times New Roman" w:hAnsi="Times New Roman" w:cs="Times New Roman"/>
          <w:color w:val="auto"/>
          <w:sz w:val="44"/>
          <w:szCs w:val="44"/>
        </w:rPr>
        <w:t>Celestion</w:t>
      </w:r>
      <w:proofErr w:type="spellEnd"/>
      <w:r w:rsidRPr="00F13371">
        <w:rPr>
          <w:rFonts w:ascii="Times New Roman" w:hAnsi="Times New Roman" w:cs="Times New Roman"/>
          <w:color w:val="auto"/>
          <w:sz w:val="44"/>
          <w:szCs w:val="44"/>
        </w:rPr>
        <w:t xml:space="preserve">, also around that same time they introduced a remarkable small bookshelf. Utilizing a 150mm woofer and passive </w:t>
      </w:r>
      <w:r w:rsidR="0071435F" w:rsidRPr="00F13371">
        <w:rPr>
          <w:rFonts w:ascii="Times New Roman" w:hAnsi="Times New Roman" w:cs="Times New Roman"/>
          <w:color w:val="auto"/>
          <w:sz w:val="44"/>
          <w:szCs w:val="44"/>
        </w:rPr>
        <w:t>radiator for</w:t>
      </w:r>
      <w:r w:rsidRPr="00F13371">
        <w:rPr>
          <w:rFonts w:ascii="Times New Roman" w:hAnsi="Times New Roman" w:cs="Times New Roman"/>
          <w:color w:val="auto"/>
          <w:sz w:val="44"/>
          <w:szCs w:val="44"/>
        </w:rPr>
        <w:t xml:space="preserve"> bass and a supper smooth 1” soft dome tweeter. I remember them as being just a delight to listen to. They followed it with their SL6 which was probably slightly more detailed with a tighter image, but the UL6 offered a musicality and warmth that was way ahead of </w:t>
      </w:r>
      <w:r w:rsidR="00F236CD" w:rsidRPr="00F13371">
        <w:rPr>
          <w:rFonts w:ascii="Times New Roman" w:hAnsi="Times New Roman" w:cs="Times New Roman"/>
          <w:color w:val="auto"/>
          <w:sz w:val="44"/>
          <w:szCs w:val="44"/>
        </w:rPr>
        <w:t>its</w:t>
      </w:r>
      <w:r w:rsidRPr="00F13371">
        <w:rPr>
          <w:rFonts w:ascii="Times New Roman" w:hAnsi="Times New Roman" w:cs="Times New Roman"/>
          <w:color w:val="auto"/>
          <w:sz w:val="44"/>
          <w:szCs w:val="44"/>
        </w:rPr>
        <w:t xml:space="preserve"> time. </w:t>
      </w:r>
    </w:p>
    <w:p w14:paraId="757BE659" w14:textId="32DA6799" w:rsidR="005E0129" w:rsidRPr="00F13371" w:rsidRDefault="005E0129" w:rsidP="005E0129">
      <w:pPr>
        <w:pStyle w:val="Heading1"/>
        <w:rPr>
          <w:rFonts w:ascii="Times New Roman" w:hAnsi="Times New Roman" w:cs="Times New Roman"/>
          <w:b/>
          <w:bCs/>
          <w:color w:val="auto"/>
          <w:sz w:val="44"/>
          <w:szCs w:val="44"/>
        </w:rPr>
      </w:pPr>
      <w:r w:rsidRPr="00F13371">
        <w:rPr>
          <w:rFonts w:ascii="Times New Roman" w:hAnsi="Times New Roman" w:cs="Times New Roman"/>
          <w:b/>
          <w:bCs/>
          <w:noProof/>
          <w:color w:val="auto"/>
          <w:sz w:val="44"/>
          <w:szCs w:val="44"/>
        </w:rPr>
        <w:drawing>
          <wp:anchor distT="0" distB="0" distL="114300" distR="114300" simplePos="0" relativeHeight="251651072" behindDoc="0" locked="0" layoutInCell="1" allowOverlap="1" wp14:anchorId="5EE16974" wp14:editId="0897687A">
            <wp:simplePos x="0" y="0"/>
            <wp:positionH relativeFrom="margin">
              <wp:align>right</wp:align>
            </wp:positionH>
            <wp:positionV relativeFrom="paragraph">
              <wp:posOffset>205105</wp:posOffset>
            </wp:positionV>
            <wp:extent cx="2057400" cy="3431540"/>
            <wp:effectExtent l="0" t="0" r="0" b="0"/>
            <wp:wrapThrough wrapText="bothSides">
              <wp:wrapPolygon edited="0">
                <wp:start x="0" y="0"/>
                <wp:lineTo x="0" y="21464"/>
                <wp:lineTo x="21400" y="21464"/>
                <wp:lineTo x="214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861" r="32639"/>
                    <a:stretch/>
                  </pic:blipFill>
                  <pic:spPr bwMode="auto">
                    <a:xfrm>
                      <a:off x="0" y="0"/>
                      <a:ext cx="2057400" cy="343154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F13371">
        <w:rPr>
          <w:rFonts w:ascii="Times New Roman" w:hAnsi="Times New Roman" w:cs="Times New Roman"/>
          <w:b/>
          <w:bCs/>
          <w:color w:val="auto"/>
          <w:sz w:val="44"/>
          <w:szCs w:val="44"/>
        </w:rPr>
        <w:t>Celestion</w:t>
      </w:r>
      <w:proofErr w:type="spellEnd"/>
      <w:r w:rsidRPr="00F13371">
        <w:rPr>
          <w:rFonts w:ascii="Times New Roman" w:hAnsi="Times New Roman" w:cs="Times New Roman"/>
          <w:b/>
          <w:bCs/>
          <w:color w:val="auto"/>
          <w:sz w:val="44"/>
          <w:szCs w:val="44"/>
        </w:rPr>
        <w:t xml:space="preserve"> SL</w:t>
      </w:r>
      <w:r w:rsidR="00F236CD" w:rsidRPr="00F13371">
        <w:rPr>
          <w:rFonts w:ascii="Times New Roman" w:hAnsi="Times New Roman" w:cs="Times New Roman"/>
          <w:b/>
          <w:bCs/>
          <w:color w:val="auto"/>
          <w:sz w:val="44"/>
          <w:szCs w:val="44"/>
        </w:rPr>
        <w:t>-</w:t>
      </w:r>
      <w:r w:rsidRPr="00F13371">
        <w:rPr>
          <w:rFonts w:ascii="Times New Roman" w:hAnsi="Times New Roman" w:cs="Times New Roman"/>
          <w:b/>
          <w:bCs/>
          <w:color w:val="auto"/>
          <w:sz w:val="44"/>
          <w:szCs w:val="44"/>
        </w:rPr>
        <w:t>6</w:t>
      </w:r>
    </w:p>
    <w:p w14:paraId="2D40CDD5" w14:textId="2F1B804B" w:rsidR="005E0129" w:rsidRPr="00F13371" w:rsidRDefault="005E0129" w:rsidP="005E0129">
      <w:pPr>
        <w:pStyle w:val="Heading1"/>
        <w:rPr>
          <w:rFonts w:ascii="Times New Roman" w:hAnsi="Times New Roman" w:cs="Times New Roman"/>
          <w:bCs/>
          <w:color w:val="auto"/>
          <w:sz w:val="44"/>
          <w:szCs w:val="44"/>
        </w:rPr>
      </w:pPr>
      <w:r w:rsidRPr="00F13371">
        <w:rPr>
          <w:rFonts w:ascii="Times New Roman" w:hAnsi="Times New Roman" w:cs="Times New Roman"/>
          <w:bCs/>
          <w:color w:val="auto"/>
          <w:sz w:val="44"/>
          <w:szCs w:val="44"/>
        </w:rPr>
        <w:t xml:space="preserve">If I recall correctly the SL6 was one of the first </w:t>
      </w:r>
      <w:r w:rsidR="006217D3" w:rsidRPr="00F13371">
        <w:rPr>
          <w:rFonts w:ascii="Times New Roman" w:hAnsi="Times New Roman" w:cs="Times New Roman"/>
          <w:bCs/>
          <w:color w:val="auto"/>
          <w:sz w:val="44"/>
          <w:szCs w:val="44"/>
        </w:rPr>
        <w:t xml:space="preserve">speakers utilizing a metal </w:t>
      </w:r>
      <w:r w:rsidRPr="00F13371">
        <w:rPr>
          <w:rFonts w:ascii="Times New Roman" w:hAnsi="Times New Roman" w:cs="Times New Roman"/>
          <w:bCs/>
          <w:color w:val="auto"/>
          <w:sz w:val="44"/>
          <w:szCs w:val="44"/>
        </w:rPr>
        <w:t xml:space="preserve">dome </w:t>
      </w:r>
      <w:r w:rsidR="006217D3" w:rsidRPr="00F13371">
        <w:rPr>
          <w:rFonts w:ascii="Times New Roman" w:hAnsi="Times New Roman" w:cs="Times New Roman"/>
          <w:bCs/>
          <w:color w:val="auto"/>
          <w:sz w:val="44"/>
          <w:szCs w:val="44"/>
        </w:rPr>
        <w:t xml:space="preserve">tweeter </w:t>
      </w:r>
      <w:r w:rsidR="002056CD">
        <w:rPr>
          <w:rFonts w:ascii="Times New Roman" w:hAnsi="Times New Roman" w:cs="Times New Roman"/>
          <w:bCs/>
          <w:color w:val="auto"/>
          <w:sz w:val="44"/>
          <w:szCs w:val="44"/>
        </w:rPr>
        <w:t>to hit</w:t>
      </w:r>
      <w:r w:rsidRPr="00F13371">
        <w:rPr>
          <w:rFonts w:ascii="Times New Roman" w:hAnsi="Times New Roman" w:cs="Times New Roman"/>
          <w:bCs/>
          <w:color w:val="auto"/>
          <w:sz w:val="44"/>
          <w:szCs w:val="44"/>
        </w:rPr>
        <w:t xml:space="preserve"> the market. It would be years before I heard a near field monitor that performed as well as the SL6.</w:t>
      </w:r>
    </w:p>
    <w:p w14:paraId="4C94CCD6" w14:textId="3DFBA444" w:rsidR="005E0129" w:rsidRPr="00F13371" w:rsidRDefault="005E0129" w:rsidP="00F236CD">
      <w:pPr>
        <w:pStyle w:val="Heading1"/>
        <w:rPr>
          <w:rFonts w:ascii="Times New Roman" w:hAnsi="Times New Roman" w:cs="Times New Roman"/>
          <w:color w:val="auto"/>
          <w:sz w:val="44"/>
          <w:szCs w:val="44"/>
        </w:rPr>
      </w:pPr>
      <w:r w:rsidRPr="00F13371">
        <w:rPr>
          <w:rFonts w:ascii="Times New Roman" w:hAnsi="Times New Roman" w:cs="Times New Roman"/>
          <w:noProof/>
          <w:color w:val="auto"/>
          <w:sz w:val="44"/>
          <w:szCs w:val="44"/>
        </w:rPr>
        <w:drawing>
          <wp:anchor distT="0" distB="0" distL="114300" distR="114300" simplePos="0" relativeHeight="251652096" behindDoc="0" locked="0" layoutInCell="1" allowOverlap="1" wp14:anchorId="338FC1ED" wp14:editId="2D0F5E04">
            <wp:simplePos x="0" y="0"/>
            <wp:positionH relativeFrom="margin">
              <wp:posOffset>2228850</wp:posOffset>
            </wp:positionH>
            <wp:positionV relativeFrom="paragraph">
              <wp:posOffset>2190750</wp:posOffset>
            </wp:positionV>
            <wp:extent cx="3035300" cy="2238375"/>
            <wp:effectExtent l="0" t="0" r="0" b="9525"/>
            <wp:wrapThrough wrapText="bothSides">
              <wp:wrapPolygon edited="0">
                <wp:start x="0" y="0"/>
                <wp:lineTo x="0" y="21508"/>
                <wp:lineTo x="21419" y="21508"/>
                <wp:lineTo x="21419" y="0"/>
                <wp:lineTo x="0" y="0"/>
              </wp:wrapPolygon>
            </wp:wrapThrough>
            <wp:docPr id="9" name="Picture 9" descr="A picture containing ground, sitting, indoor, n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0001.JPG"/>
                    <pic:cNvPicPr/>
                  </pic:nvPicPr>
                  <pic:blipFill rotWithShape="1">
                    <a:blip r:embed="rId14" cstate="print">
                      <a:extLst>
                        <a:ext uri="{28A0092B-C50C-407E-A947-70E740481C1C}">
                          <a14:useLocalDpi xmlns:a14="http://schemas.microsoft.com/office/drawing/2010/main" val="0"/>
                        </a:ext>
                      </a:extLst>
                    </a:blip>
                    <a:srcRect l="19618" t="4013" r="14931" b="10185"/>
                    <a:stretch/>
                  </pic:blipFill>
                  <pic:spPr bwMode="auto">
                    <a:xfrm>
                      <a:off x="0" y="0"/>
                      <a:ext cx="303530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F13371">
        <w:rPr>
          <w:rFonts w:ascii="Times New Roman" w:hAnsi="Times New Roman" w:cs="Times New Roman"/>
          <w:b/>
          <w:color w:val="auto"/>
          <w:sz w:val="44"/>
          <w:szCs w:val="44"/>
          <w:shd w:val="clear" w:color="auto" w:fill="FFFFFF"/>
        </w:rPr>
        <w:t>Lineaum</w:t>
      </w:r>
      <w:proofErr w:type="spellEnd"/>
      <w:r w:rsidRPr="00F13371">
        <w:rPr>
          <w:rFonts w:ascii="Times New Roman" w:hAnsi="Times New Roman" w:cs="Times New Roman"/>
          <w:b/>
          <w:color w:val="auto"/>
          <w:sz w:val="44"/>
          <w:szCs w:val="44"/>
        </w:rPr>
        <w:t xml:space="preserve"> Model 5</w:t>
      </w:r>
      <w:r w:rsidRPr="00F13371">
        <w:rPr>
          <w:rFonts w:ascii="Times New Roman" w:hAnsi="Times New Roman" w:cs="Times New Roman"/>
          <w:color w:val="auto"/>
          <w:sz w:val="44"/>
          <w:szCs w:val="44"/>
        </w:rPr>
        <w:br/>
      </w:r>
      <w:proofErr w:type="spellStart"/>
      <w:r w:rsidRPr="00F13371">
        <w:rPr>
          <w:rFonts w:ascii="Times New Roman" w:hAnsi="Times New Roman" w:cs="Times New Roman"/>
          <w:color w:val="auto"/>
          <w:sz w:val="44"/>
          <w:szCs w:val="44"/>
          <w:shd w:val="clear" w:color="auto" w:fill="FFFFFF"/>
        </w:rPr>
        <w:t>Lineaum</w:t>
      </w:r>
      <w:proofErr w:type="spellEnd"/>
      <w:r w:rsidRPr="00F13371">
        <w:rPr>
          <w:rFonts w:ascii="Times New Roman" w:hAnsi="Times New Roman" w:cs="Times New Roman"/>
          <w:color w:val="auto"/>
          <w:sz w:val="44"/>
          <w:szCs w:val="44"/>
        </w:rPr>
        <w:t xml:space="preserve"> is probably a name some of you may remember from Radio Shack’s Optimus line. But the original design was worlds apart from the mass-market low-end product</w:t>
      </w:r>
      <w:r w:rsidR="00B07205">
        <w:rPr>
          <w:rFonts w:ascii="Times New Roman" w:hAnsi="Times New Roman" w:cs="Times New Roman"/>
          <w:color w:val="auto"/>
          <w:sz w:val="44"/>
          <w:szCs w:val="44"/>
        </w:rPr>
        <w:t xml:space="preserve"> you may be familiar with</w:t>
      </w:r>
      <w:r w:rsidRPr="00F13371">
        <w:rPr>
          <w:rFonts w:ascii="Times New Roman" w:hAnsi="Times New Roman" w:cs="Times New Roman"/>
          <w:color w:val="auto"/>
          <w:sz w:val="44"/>
          <w:szCs w:val="44"/>
        </w:rPr>
        <w:t xml:space="preserve">. The Model 5 was </w:t>
      </w:r>
      <w:r w:rsidR="006217D3" w:rsidRPr="00F13371">
        <w:rPr>
          <w:rFonts w:ascii="Times New Roman" w:hAnsi="Times New Roman" w:cs="Times New Roman"/>
          <w:color w:val="auto"/>
          <w:sz w:val="44"/>
          <w:szCs w:val="44"/>
        </w:rPr>
        <w:t xml:space="preserve">a </w:t>
      </w:r>
      <w:r w:rsidRPr="00F13371">
        <w:rPr>
          <w:rFonts w:ascii="Times New Roman" w:hAnsi="Times New Roman" w:cs="Times New Roman"/>
          <w:color w:val="auto"/>
          <w:sz w:val="44"/>
          <w:szCs w:val="44"/>
        </w:rPr>
        <w:t xml:space="preserve">close </w:t>
      </w:r>
      <w:r w:rsidR="006217D3" w:rsidRPr="00F13371">
        <w:rPr>
          <w:rFonts w:ascii="Times New Roman" w:hAnsi="Times New Roman" w:cs="Times New Roman"/>
          <w:color w:val="auto"/>
          <w:sz w:val="44"/>
          <w:szCs w:val="44"/>
        </w:rPr>
        <w:t xml:space="preserve">competitor </w:t>
      </w:r>
      <w:r w:rsidRPr="00F13371">
        <w:rPr>
          <w:rFonts w:ascii="Times New Roman" w:hAnsi="Times New Roman" w:cs="Times New Roman"/>
          <w:color w:val="auto"/>
          <w:sz w:val="44"/>
          <w:szCs w:val="44"/>
        </w:rPr>
        <w:t xml:space="preserve">to </w:t>
      </w:r>
      <w:r w:rsidR="006217D3" w:rsidRPr="00F13371">
        <w:rPr>
          <w:rFonts w:ascii="Times New Roman" w:hAnsi="Times New Roman" w:cs="Times New Roman"/>
          <w:color w:val="auto"/>
          <w:sz w:val="44"/>
          <w:szCs w:val="44"/>
        </w:rPr>
        <w:t xml:space="preserve">the </w:t>
      </w:r>
      <w:r w:rsidRPr="00F13371">
        <w:rPr>
          <w:rFonts w:ascii="Times New Roman" w:hAnsi="Times New Roman" w:cs="Times New Roman"/>
          <w:color w:val="auto"/>
          <w:sz w:val="44"/>
          <w:szCs w:val="44"/>
        </w:rPr>
        <w:t xml:space="preserve">B&amp;W 801 </w:t>
      </w:r>
      <w:r w:rsidR="00EA453C">
        <w:rPr>
          <w:rFonts w:ascii="Times New Roman" w:hAnsi="Times New Roman" w:cs="Times New Roman"/>
          <w:color w:val="auto"/>
          <w:sz w:val="44"/>
          <w:szCs w:val="44"/>
        </w:rPr>
        <w:t>and</w:t>
      </w:r>
      <w:r w:rsidRPr="00F13371">
        <w:rPr>
          <w:rFonts w:ascii="Times New Roman" w:hAnsi="Times New Roman" w:cs="Times New Roman"/>
          <w:color w:val="auto"/>
          <w:sz w:val="44"/>
          <w:szCs w:val="44"/>
        </w:rPr>
        <w:t xml:space="preserve"> KEF 105 </w:t>
      </w:r>
      <w:r w:rsidR="006217D3" w:rsidRPr="00F13371">
        <w:rPr>
          <w:rFonts w:ascii="Times New Roman" w:hAnsi="Times New Roman" w:cs="Times New Roman"/>
          <w:color w:val="auto"/>
          <w:sz w:val="44"/>
          <w:szCs w:val="44"/>
        </w:rPr>
        <w:t xml:space="preserve">but </w:t>
      </w:r>
      <w:r w:rsidRPr="00F13371">
        <w:rPr>
          <w:rFonts w:ascii="Times New Roman" w:hAnsi="Times New Roman" w:cs="Times New Roman"/>
          <w:color w:val="auto"/>
          <w:sz w:val="44"/>
          <w:szCs w:val="44"/>
        </w:rPr>
        <w:t xml:space="preserve">with a very unique dipole ribbon tweeter. From what I remember there were only two Northern California Dealers for </w:t>
      </w:r>
      <w:proofErr w:type="spellStart"/>
      <w:r w:rsidRPr="00F13371">
        <w:rPr>
          <w:rFonts w:ascii="Times New Roman" w:hAnsi="Times New Roman" w:cs="Times New Roman"/>
          <w:color w:val="auto"/>
          <w:sz w:val="44"/>
          <w:szCs w:val="44"/>
        </w:rPr>
        <w:t>Lineaum</w:t>
      </w:r>
      <w:proofErr w:type="spellEnd"/>
      <w:r w:rsidRPr="00F13371">
        <w:rPr>
          <w:rFonts w:ascii="Times New Roman" w:hAnsi="Times New Roman" w:cs="Times New Roman"/>
          <w:color w:val="auto"/>
          <w:sz w:val="44"/>
          <w:szCs w:val="44"/>
        </w:rPr>
        <w:t xml:space="preserve"> of which I was one.</w:t>
      </w:r>
      <w:r w:rsidR="004340E6" w:rsidRPr="00F13371">
        <w:rPr>
          <w:rFonts w:ascii="Times New Roman" w:hAnsi="Times New Roman" w:cs="Times New Roman"/>
          <w:color w:val="auto"/>
          <w:sz w:val="44"/>
          <w:szCs w:val="44"/>
        </w:rPr>
        <w:t xml:space="preserve"> The reason for </w:t>
      </w:r>
      <w:r w:rsidR="00EA453C" w:rsidRPr="00F13371">
        <w:rPr>
          <w:rFonts w:ascii="Times New Roman" w:hAnsi="Times New Roman" w:cs="Times New Roman"/>
          <w:color w:val="auto"/>
          <w:sz w:val="44"/>
          <w:szCs w:val="44"/>
        </w:rPr>
        <w:t>its</w:t>
      </w:r>
      <w:r w:rsidR="004340E6" w:rsidRPr="00F13371">
        <w:rPr>
          <w:rFonts w:ascii="Times New Roman" w:hAnsi="Times New Roman" w:cs="Times New Roman"/>
          <w:color w:val="auto"/>
          <w:sz w:val="44"/>
          <w:szCs w:val="44"/>
        </w:rPr>
        <w:t xml:space="preserve"> inclusion on the list is due to its amazing advancement to ribbon technology. Regrettably, Aura Sound acquired the company and then ultimately did nothing with the </w:t>
      </w:r>
      <w:r w:rsidR="00EA453C">
        <w:rPr>
          <w:rFonts w:ascii="Times New Roman" w:hAnsi="Times New Roman" w:cs="Times New Roman"/>
          <w:color w:val="auto"/>
          <w:sz w:val="44"/>
          <w:szCs w:val="44"/>
        </w:rPr>
        <w:t xml:space="preserve">dipole </w:t>
      </w:r>
      <w:r w:rsidR="004340E6" w:rsidRPr="00F13371">
        <w:rPr>
          <w:rFonts w:ascii="Times New Roman" w:hAnsi="Times New Roman" w:cs="Times New Roman"/>
          <w:color w:val="auto"/>
          <w:sz w:val="44"/>
          <w:szCs w:val="44"/>
        </w:rPr>
        <w:t>technology.</w:t>
      </w:r>
    </w:p>
    <w:p w14:paraId="2392CF71" w14:textId="4A523C41" w:rsidR="005A054D" w:rsidRPr="00F13371" w:rsidRDefault="004340E6" w:rsidP="005E0129">
      <w:pPr>
        <w:pStyle w:val="Heading1"/>
        <w:rPr>
          <w:rFonts w:ascii="Times New Roman" w:hAnsi="Times New Roman" w:cs="Times New Roman"/>
          <w:iCs/>
          <w:color w:val="auto"/>
          <w:sz w:val="44"/>
          <w:szCs w:val="44"/>
        </w:rPr>
      </w:pPr>
      <w:r w:rsidRPr="00F13371">
        <w:rPr>
          <w:rFonts w:ascii="Times New Roman" w:hAnsi="Times New Roman" w:cs="Times New Roman"/>
          <w:iCs/>
          <w:color w:val="auto"/>
          <w:sz w:val="44"/>
          <w:szCs w:val="44"/>
        </w:rPr>
        <w:t xml:space="preserve">I didn’t realize this until I completed this list that I actually put three different ESS speakers on the list. </w:t>
      </w:r>
      <w:r w:rsidRPr="00F13371">
        <w:rPr>
          <w:rFonts w:ascii="Times New Roman" w:hAnsi="Times New Roman" w:cs="Times New Roman"/>
          <w:i/>
          <w:iCs/>
          <w:color w:val="auto"/>
          <w:sz w:val="44"/>
          <w:szCs w:val="44"/>
        </w:rPr>
        <w:t>The next three system are all from ESS, which is even surprising to me. But here they are</w:t>
      </w:r>
      <w:r w:rsidR="002056CD">
        <w:rPr>
          <w:rFonts w:ascii="Times New Roman" w:hAnsi="Times New Roman" w:cs="Times New Roman"/>
          <w:i/>
          <w:iCs/>
          <w:color w:val="auto"/>
          <w:sz w:val="44"/>
          <w:szCs w:val="44"/>
        </w:rPr>
        <w:t xml:space="preserve"> in order of appearance</w:t>
      </w:r>
      <w:r w:rsidRPr="00F13371">
        <w:rPr>
          <w:rFonts w:ascii="Times New Roman" w:hAnsi="Times New Roman" w:cs="Times New Roman"/>
          <w:i/>
          <w:iCs/>
          <w:color w:val="auto"/>
          <w:sz w:val="44"/>
          <w:szCs w:val="44"/>
        </w:rPr>
        <w:t>.</w:t>
      </w:r>
    </w:p>
    <w:p w14:paraId="5F67423E" w14:textId="044A71A3" w:rsidR="005E0129" w:rsidRPr="00F13371" w:rsidRDefault="00BF72E5" w:rsidP="005E0129">
      <w:pPr>
        <w:pStyle w:val="Heading1"/>
        <w:rPr>
          <w:rFonts w:ascii="Times New Roman" w:hAnsi="Times New Roman" w:cs="Times New Roman"/>
          <w:b/>
          <w:bCs/>
          <w:color w:val="auto"/>
          <w:sz w:val="44"/>
          <w:szCs w:val="44"/>
          <w:shd w:val="clear" w:color="auto" w:fill="FFFFFF"/>
        </w:rPr>
      </w:pPr>
      <w:r w:rsidRPr="00F13371">
        <w:rPr>
          <w:rFonts w:ascii="Times New Roman" w:hAnsi="Times New Roman" w:cs="Times New Roman"/>
          <w:noProof/>
          <w:color w:val="auto"/>
          <w:sz w:val="44"/>
          <w:szCs w:val="44"/>
        </w:rPr>
        <w:drawing>
          <wp:anchor distT="0" distB="0" distL="114300" distR="114300" simplePos="0" relativeHeight="251666432" behindDoc="0" locked="0" layoutInCell="1" allowOverlap="1" wp14:anchorId="6A453404" wp14:editId="47E9B296">
            <wp:simplePos x="0" y="0"/>
            <wp:positionH relativeFrom="margin">
              <wp:posOffset>3095625</wp:posOffset>
            </wp:positionH>
            <wp:positionV relativeFrom="paragraph">
              <wp:posOffset>2095500</wp:posOffset>
            </wp:positionV>
            <wp:extent cx="2705735" cy="2333625"/>
            <wp:effectExtent l="0" t="0" r="0" b="9525"/>
            <wp:wrapThrough wrapText="bothSides">
              <wp:wrapPolygon edited="0">
                <wp:start x="0" y="0"/>
                <wp:lineTo x="0" y="21512"/>
                <wp:lineTo x="21443" y="21512"/>
                <wp:lineTo x="214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65" r="9721" b="8565"/>
                    <a:stretch/>
                  </pic:blipFill>
                  <pic:spPr bwMode="auto">
                    <a:xfrm>
                      <a:off x="0" y="0"/>
                      <a:ext cx="270573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129" w:rsidRPr="00F13371">
        <w:rPr>
          <w:rFonts w:ascii="Times New Roman" w:hAnsi="Times New Roman" w:cs="Times New Roman"/>
          <w:color w:val="auto"/>
          <w:sz w:val="44"/>
          <w:szCs w:val="44"/>
        </w:rPr>
        <w:br/>
      </w:r>
      <w:r w:rsidR="005E0129" w:rsidRPr="00F13371">
        <w:rPr>
          <w:rFonts w:ascii="Times New Roman" w:hAnsi="Times New Roman" w:cs="Times New Roman"/>
          <w:b/>
          <w:bCs/>
          <w:color w:val="auto"/>
          <w:sz w:val="44"/>
          <w:szCs w:val="44"/>
        </w:rPr>
        <w:t xml:space="preserve">ESS </w:t>
      </w:r>
      <w:proofErr w:type="spellStart"/>
      <w:r w:rsidR="005E0129" w:rsidRPr="00F13371">
        <w:rPr>
          <w:rFonts w:ascii="Times New Roman" w:hAnsi="Times New Roman" w:cs="Times New Roman"/>
          <w:b/>
          <w:bCs/>
          <w:color w:val="auto"/>
          <w:sz w:val="44"/>
          <w:szCs w:val="44"/>
        </w:rPr>
        <w:t>Transtatic</w:t>
      </w:r>
      <w:proofErr w:type="spellEnd"/>
      <w:r w:rsidR="005E0129" w:rsidRPr="00F13371">
        <w:rPr>
          <w:rFonts w:ascii="Times New Roman" w:hAnsi="Times New Roman" w:cs="Times New Roman"/>
          <w:b/>
          <w:bCs/>
          <w:color w:val="auto"/>
          <w:sz w:val="44"/>
          <w:szCs w:val="44"/>
        </w:rPr>
        <w:t xml:space="preserve"> </w:t>
      </w:r>
      <w:r w:rsidR="005E0129" w:rsidRPr="00F13371">
        <w:rPr>
          <w:rFonts w:ascii="Times New Roman" w:hAnsi="Times New Roman" w:cs="Times New Roman"/>
          <w:b/>
          <w:bCs/>
          <w:color w:val="auto"/>
          <w:sz w:val="44"/>
          <w:szCs w:val="44"/>
          <w:shd w:val="clear" w:color="auto" w:fill="FFFFFF"/>
        </w:rPr>
        <w:t>Hybrid Electrostat</w:t>
      </w:r>
      <w:r w:rsidR="00F64771" w:rsidRPr="00F13371">
        <w:rPr>
          <w:rFonts w:ascii="Times New Roman" w:hAnsi="Times New Roman" w:cs="Times New Roman"/>
          <w:b/>
          <w:bCs/>
          <w:color w:val="auto"/>
          <w:sz w:val="44"/>
          <w:szCs w:val="44"/>
          <w:shd w:val="clear" w:color="auto" w:fill="FFFFFF"/>
        </w:rPr>
        <w:br/>
      </w:r>
      <w:r w:rsidR="00F64771" w:rsidRPr="00F13371">
        <w:rPr>
          <w:rFonts w:ascii="Times New Roman" w:hAnsi="Times New Roman" w:cs="Times New Roman"/>
          <w:color w:val="auto"/>
          <w:sz w:val="44"/>
          <w:szCs w:val="44"/>
          <w:shd w:val="clear" w:color="auto" w:fill="FFFFFF"/>
        </w:rPr>
        <w:t xml:space="preserve">One of the first ESS speaker systems offered for the audiophile market. At the time ESS was able to marry drivers from KEF and RTR into a hybrid electrostat that was supper impressive for the time. I think there is a lot of influence from for </w:t>
      </w:r>
      <w:proofErr w:type="spellStart"/>
      <w:r w:rsidR="00F64771" w:rsidRPr="00F13371">
        <w:rPr>
          <w:rFonts w:ascii="Times New Roman" w:hAnsi="Times New Roman" w:cs="Times New Roman"/>
          <w:color w:val="auto"/>
          <w:sz w:val="44"/>
          <w:szCs w:val="44"/>
          <w:shd w:val="clear" w:color="auto" w:fill="FFFFFF"/>
        </w:rPr>
        <w:t>JanZen</w:t>
      </w:r>
      <w:proofErr w:type="spellEnd"/>
      <w:r w:rsidR="00F64771" w:rsidRPr="00F13371">
        <w:rPr>
          <w:rFonts w:ascii="Times New Roman" w:hAnsi="Times New Roman" w:cs="Times New Roman"/>
          <w:color w:val="auto"/>
          <w:sz w:val="44"/>
          <w:szCs w:val="44"/>
          <w:shd w:val="clear" w:color="auto" w:fill="FFFFFF"/>
        </w:rPr>
        <w:t xml:space="preserve"> and KEF in this design. To be honest I am </w:t>
      </w:r>
      <w:r w:rsidR="007C0032" w:rsidRPr="00F13371">
        <w:rPr>
          <w:rFonts w:ascii="Times New Roman" w:hAnsi="Times New Roman" w:cs="Times New Roman"/>
          <w:color w:val="auto"/>
          <w:sz w:val="44"/>
          <w:szCs w:val="44"/>
          <w:shd w:val="clear" w:color="auto" w:fill="FFFFFF"/>
        </w:rPr>
        <w:t xml:space="preserve">not sure the </w:t>
      </w:r>
      <w:proofErr w:type="spellStart"/>
      <w:r w:rsidR="007C0032" w:rsidRPr="00F13371">
        <w:rPr>
          <w:rFonts w:ascii="Times New Roman" w:hAnsi="Times New Roman" w:cs="Times New Roman"/>
          <w:color w:val="auto"/>
          <w:sz w:val="44"/>
          <w:szCs w:val="44"/>
          <w:shd w:val="clear" w:color="auto" w:fill="FFFFFF"/>
        </w:rPr>
        <w:t>Transtatics</w:t>
      </w:r>
      <w:proofErr w:type="spellEnd"/>
      <w:r w:rsidR="007C0032" w:rsidRPr="00F13371">
        <w:rPr>
          <w:rFonts w:ascii="Times New Roman" w:hAnsi="Times New Roman" w:cs="Times New Roman"/>
          <w:color w:val="auto"/>
          <w:sz w:val="44"/>
          <w:szCs w:val="44"/>
          <w:shd w:val="clear" w:color="auto" w:fill="FFFFFF"/>
        </w:rPr>
        <w:t xml:space="preserve"> meet the criteria for a historically significant design, but it was an amazing design</w:t>
      </w:r>
      <w:r w:rsidR="00F64771" w:rsidRPr="00F13371">
        <w:rPr>
          <w:rFonts w:ascii="Times New Roman" w:hAnsi="Times New Roman" w:cs="Times New Roman"/>
          <w:color w:val="auto"/>
          <w:sz w:val="44"/>
          <w:szCs w:val="44"/>
          <w:shd w:val="clear" w:color="auto" w:fill="FFFFFF"/>
        </w:rPr>
        <w:t xml:space="preserve">. </w:t>
      </w:r>
      <w:r w:rsidR="00F64771" w:rsidRPr="00F13371">
        <w:rPr>
          <w:rFonts w:ascii="Times New Roman" w:hAnsi="Times New Roman" w:cs="Times New Roman"/>
          <w:bCs/>
          <w:color w:val="auto"/>
          <w:sz w:val="44"/>
          <w:szCs w:val="44"/>
          <w:shd w:val="clear" w:color="auto" w:fill="FFFFFF"/>
        </w:rPr>
        <w:t xml:space="preserve"> </w:t>
      </w:r>
      <w:r w:rsidR="002B0D5F" w:rsidRPr="00F13371">
        <w:rPr>
          <w:rFonts w:ascii="Times New Roman" w:hAnsi="Times New Roman" w:cs="Times New Roman"/>
          <w:bCs/>
          <w:color w:val="auto"/>
          <w:sz w:val="44"/>
          <w:szCs w:val="44"/>
          <w:shd w:val="clear" w:color="auto" w:fill="FFFFFF"/>
        </w:rPr>
        <w:t xml:space="preserve">Years ahead of the IMF TLS80s and not long after the KLH 9 but it was one of the earliest </w:t>
      </w:r>
      <w:r w:rsidR="00EA453C">
        <w:rPr>
          <w:rFonts w:ascii="Times New Roman" w:hAnsi="Times New Roman" w:cs="Times New Roman"/>
          <w:bCs/>
          <w:color w:val="auto"/>
          <w:sz w:val="44"/>
          <w:szCs w:val="44"/>
          <w:shd w:val="clear" w:color="auto" w:fill="FFFFFF"/>
        </w:rPr>
        <w:t xml:space="preserve">true </w:t>
      </w:r>
      <w:r w:rsidR="002B0D5F" w:rsidRPr="00F13371">
        <w:rPr>
          <w:rFonts w:ascii="Times New Roman" w:hAnsi="Times New Roman" w:cs="Times New Roman"/>
          <w:bCs/>
          <w:color w:val="auto"/>
          <w:sz w:val="44"/>
          <w:szCs w:val="44"/>
          <w:shd w:val="clear" w:color="auto" w:fill="FFFFFF"/>
        </w:rPr>
        <w:t>audiophile speakers on the market.</w:t>
      </w:r>
      <w:r w:rsidR="005E0129" w:rsidRPr="00F13371">
        <w:rPr>
          <w:rFonts w:ascii="Times New Roman" w:hAnsi="Times New Roman" w:cs="Times New Roman"/>
          <w:b/>
          <w:bCs/>
          <w:color w:val="auto"/>
          <w:sz w:val="44"/>
          <w:szCs w:val="44"/>
          <w:shd w:val="clear" w:color="auto" w:fill="FFFFFF"/>
        </w:rPr>
        <w:br/>
      </w:r>
    </w:p>
    <w:p w14:paraId="17652CFA" w14:textId="6C9F9B4B" w:rsidR="005E0129" w:rsidRPr="00F13371" w:rsidRDefault="00813A5A" w:rsidP="005E0129">
      <w:pPr>
        <w:pStyle w:val="Heading1"/>
        <w:rPr>
          <w:rFonts w:ascii="Times New Roman" w:hAnsi="Times New Roman" w:cs="Times New Roman"/>
          <w:bCs/>
          <w:color w:val="auto"/>
          <w:sz w:val="44"/>
          <w:szCs w:val="44"/>
        </w:rPr>
      </w:pPr>
      <w:r w:rsidRPr="00F13371">
        <w:rPr>
          <w:rFonts w:ascii="Times New Roman" w:hAnsi="Times New Roman" w:cs="Times New Roman"/>
          <w:noProof/>
          <w:color w:val="auto"/>
          <w:sz w:val="44"/>
          <w:szCs w:val="44"/>
        </w:rPr>
        <w:drawing>
          <wp:anchor distT="0" distB="0" distL="114300" distR="114300" simplePos="0" relativeHeight="251665408" behindDoc="0" locked="0" layoutInCell="1" allowOverlap="1" wp14:anchorId="47E8234E" wp14:editId="5A5989D2">
            <wp:simplePos x="0" y="0"/>
            <wp:positionH relativeFrom="margin">
              <wp:posOffset>-295275</wp:posOffset>
            </wp:positionH>
            <wp:positionV relativeFrom="paragraph">
              <wp:posOffset>94615</wp:posOffset>
            </wp:positionV>
            <wp:extent cx="3048000" cy="3048000"/>
            <wp:effectExtent l="0" t="0" r="0" b="0"/>
            <wp:wrapThrough wrapText="bothSides">
              <wp:wrapPolygon edited="0">
                <wp:start x="0" y="0"/>
                <wp:lineTo x="0" y="21465"/>
                <wp:lineTo x="21465" y="21465"/>
                <wp:lineTo x="214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129" w:rsidRPr="00F13371">
        <w:rPr>
          <w:rFonts w:ascii="Times New Roman" w:hAnsi="Times New Roman" w:cs="Times New Roman"/>
          <w:b/>
          <w:bCs/>
          <w:color w:val="auto"/>
          <w:sz w:val="44"/>
          <w:szCs w:val="44"/>
        </w:rPr>
        <w:t>ESS AMT1</w:t>
      </w:r>
      <w:r w:rsidR="00F236CD" w:rsidRPr="00F13371">
        <w:rPr>
          <w:rFonts w:ascii="Times New Roman" w:hAnsi="Times New Roman" w:cs="Times New Roman"/>
          <w:b/>
          <w:bCs/>
          <w:color w:val="auto"/>
          <w:sz w:val="44"/>
          <w:szCs w:val="44"/>
        </w:rPr>
        <w:br/>
      </w:r>
      <w:r w:rsidRPr="00F13371">
        <w:rPr>
          <w:rFonts w:ascii="Times New Roman" w:hAnsi="Times New Roman" w:cs="Times New Roman"/>
          <w:bCs/>
          <w:color w:val="auto"/>
          <w:sz w:val="44"/>
          <w:szCs w:val="44"/>
        </w:rPr>
        <w:t>The AMT1s was a real breakthrough in ribbon technology. The thing I found totally new was how easy it was to replace the ribbon diaphragm of the “Air Motion Transformer”</w:t>
      </w:r>
      <w:r w:rsidR="00146C37" w:rsidRPr="00F13371">
        <w:rPr>
          <w:rFonts w:ascii="Times New Roman" w:hAnsi="Times New Roman" w:cs="Times New Roman"/>
          <w:bCs/>
          <w:color w:val="auto"/>
          <w:sz w:val="44"/>
          <w:szCs w:val="44"/>
        </w:rPr>
        <w:t>. That made it the first user and possibly only replaceable tweeter diaphragm on the market.</w:t>
      </w:r>
      <w:r w:rsidRPr="00F13371">
        <w:rPr>
          <w:rFonts w:ascii="Times New Roman" w:hAnsi="Times New Roman" w:cs="Times New Roman"/>
          <w:bCs/>
          <w:color w:val="auto"/>
          <w:sz w:val="44"/>
          <w:szCs w:val="44"/>
        </w:rPr>
        <w:t xml:space="preserve"> Although they failed in</w:t>
      </w:r>
      <w:r w:rsidR="00EA453C">
        <w:rPr>
          <w:rFonts w:ascii="Times New Roman" w:hAnsi="Times New Roman" w:cs="Times New Roman"/>
          <w:bCs/>
          <w:color w:val="auto"/>
          <w:sz w:val="44"/>
          <w:szCs w:val="44"/>
        </w:rPr>
        <w:t xml:space="preserve"> successfully smoothly</w:t>
      </w:r>
      <w:r w:rsidRPr="00F13371">
        <w:rPr>
          <w:rFonts w:ascii="Times New Roman" w:hAnsi="Times New Roman" w:cs="Times New Roman"/>
          <w:bCs/>
          <w:color w:val="auto"/>
          <w:sz w:val="44"/>
          <w:szCs w:val="44"/>
        </w:rPr>
        <w:t xml:space="preserve"> marrying the 12” woofer to the tweeter the overall performance was very good. Its mid-band suffered as the ribbon failed to reach down far enough to smoothly match the woofer.</w:t>
      </w:r>
    </w:p>
    <w:p w14:paraId="635357D0" w14:textId="77777777" w:rsidR="009E26D3" w:rsidRPr="00F13371" w:rsidRDefault="009E26D3" w:rsidP="005E0129">
      <w:pPr>
        <w:rPr>
          <w:rFonts w:ascii="Times New Roman" w:hAnsi="Times New Roman" w:cs="Times New Roman"/>
        </w:rPr>
      </w:pPr>
    </w:p>
    <w:p w14:paraId="27BD9094" w14:textId="77777777" w:rsidR="005E0129" w:rsidRPr="00F13371" w:rsidRDefault="005E0129" w:rsidP="005E0129">
      <w:pPr>
        <w:pStyle w:val="Heading1"/>
        <w:rPr>
          <w:rFonts w:ascii="Times New Roman" w:hAnsi="Times New Roman" w:cs="Times New Roman"/>
          <w:b/>
          <w:bCs/>
          <w:color w:val="auto"/>
          <w:sz w:val="44"/>
          <w:szCs w:val="44"/>
        </w:rPr>
      </w:pPr>
      <w:r w:rsidRPr="00F13371">
        <w:rPr>
          <w:rFonts w:ascii="Times New Roman" w:hAnsi="Times New Roman" w:cs="Times New Roman"/>
          <w:b/>
          <w:bCs/>
          <w:color w:val="auto"/>
          <w:sz w:val="44"/>
          <w:szCs w:val="44"/>
        </w:rPr>
        <w:t xml:space="preserve">ESS </w:t>
      </w:r>
      <w:proofErr w:type="spellStart"/>
      <w:r w:rsidRPr="00F13371">
        <w:rPr>
          <w:rFonts w:ascii="Times New Roman" w:hAnsi="Times New Roman" w:cs="Times New Roman"/>
          <w:b/>
          <w:bCs/>
          <w:color w:val="auto"/>
          <w:sz w:val="44"/>
          <w:szCs w:val="44"/>
        </w:rPr>
        <w:t>Transar</w:t>
      </w:r>
      <w:proofErr w:type="spellEnd"/>
    </w:p>
    <w:p w14:paraId="58FE01A6" w14:textId="6EC7D7DA" w:rsidR="005E0129" w:rsidRPr="00F13371" w:rsidRDefault="005E0129" w:rsidP="00C4459A">
      <w:pPr>
        <w:pStyle w:val="Heading1"/>
        <w:rPr>
          <w:rFonts w:ascii="Times New Roman" w:hAnsi="Times New Roman" w:cs="Times New Roman"/>
          <w:color w:val="auto"/>
        </w:rPr>
      </w:pPr>
      <w:r w:rsidRPr="00F13371">
        <w:rPr>
          <w:rFonts w:ascii="Times New Roman" w:hAnsi="Times New Roman" w:cs="Times New Roman"/>
          <w:noProof/>
          <w:color w:val="auto"/>
          <w:sz w:val="44"/>
          <w:szCs w:val="44"/>
        </w:rPr>
        <w:drawing>
          <wp:anchor distT="0" distB="0" distL="114300" distR="114300" simplePos="0" relativeHeight="251667456" behindDoc="0" locked="0" layoutInCell="1" allowOverlap="1" wp14:anchorId="0D8296C7" wp14:editId="65DF1766">
            <wp:simplePos x="0" y="0"/>
            <wp:positionH relativeFrom="margin">
              <wp:align>right</wp:align>
            </wp:positionH>
            <wp:positionV relativeFrom="paragraph">
              <wp:posOffset>215900</wp:posOffset>
            </wp:positionV>
            <wp:extent cx="2428875" cy="3409950"/>
            <wp:effectExtent l="0" t="0" r="9525" b="0"/>
            <wp:wrapThrough wrapText="bothSides">
              <wp:wrapPolygon edited="0">
                <wp:start x="0" y="0"/>
                <wp:lineTo x="0" y="21479"/>
                <wp:lineTo x="21515" y="21479"/>
                <wp:lineTo x="21515" y="0"/>
                <wp:lineTo x="0" y="0"/>
              </wp:wrapPolygon>
            </wp:wrapThrough>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428875" cy="3409950"/>
                    </a:xfrm>
                    <a:prstGeom prst="rect">
                      <a:avLst/>
                    </a:prstGeom>
                  </pic:spPr>
                </pic:pic>
              </a:graphicData>
            </a:graphic>
          </wp:anchor>
        </w:drawing>
      </w:r>
      <w:r w:rsidRPr="00F13371">
        <w:rPr>
          <w:rFonts w:ascii="Times New Roman" w:hAnsi="Times New Roman" w:cs="Times New Roman"/>
          <w:color w:val="auto"/>
          <w:sz w:val="44"/>
          <w:szCs w:val="44"/>
        </w:rPr>
        <w:t xml:space="preserve">When Oscar Heil invented the Air Motion Transformer, his original </w:t>
      </w:r>
      <w:r w:rsidR="00EA453C">
        <w:rPr>
          <w:rFonts w:ascii="Times New Roman" w:hAnsi="Times New Roman" w:cs="Times New Roman"/>
          <w:color w:val="auto"/>
          <w:sz w:val="44"/>
          <w:szCs w:val="44"/>
        </w:rPr>
        <w:t>intent</w:t>
      </w:r>
      <w:r w:rsidRPr="00F13371">
        <w:rPr>
          <w:rFonts w:ascii="Times New Roman" w:hAnsi="Times New Roman" w:cs="Times New Roman"/>
          <w:color w:val="auto"/>
          <w:sz w:val="44"/>
          <w:szCs w:val="44"/>
        </w:rPr>
        <w:t xml:space="preserve"> </w:t>
      </w:r>
      <w:r w:rsidR="00EA453C">
        <w:rPr>
          <w:rFonts w:ascii="Times New Roman" w:hAnsi="Times New Roman" w:cs="Times New Roman"/>
          <w:color w:val="auto"/>
          <w:sz w:val="44"/>
          <w:szCs w:val="44"/>
        </w:rPr>
        <w:t xml:space="preserve">was </w:t>
      </w:r>
      <w:r w:rsidRPr="00F13371">
        <w:rPr>
          <w:rFonts w:ascii="Times New Roman" w:hAnsi="Times New Roman" w:cs="Times New Roman"/>
          <w:color w:val="auto"/>
          <w:sz w:val="44"/>
          <w:szCs w:val="44"/>
        </w:rPr>
        <w:t xml:space="preserve">that it could be a full range system.  The </w:t>
      </w:r>
      <w:proofErr w:type="spellStart"/>
      <w:r w:rsidRPr="00F13371">
        <w:rPr>
          <w:rFonts w:ascii="Times New Roman" w:hAnsi="Times New Roman" w:cs="Times New Roman"/>
          <w:color w:val="auto"/>
          <w:sz w:val="44"/>
          <w:szCs w:val="44"/>
        </w:rPr>
        <w:t>Transar</w:t>
      </w:r>
      <w:proofErr w:type="spellEnd"/>
      <w:r w:rsidRPr="00F13371">
        <w:rPr>
          <w:rFonts w:ascii="Times New Roman" w:hAnsi="Times New Roman" w:cs="Times New Roman"/>
          <w:color w:val="auto"/>
          <w:sz w:val="44"/>
          <w:szCs w:val="44"/>
        </w:rPr>
        <w:t xml:space="preserve"> was the fulfillment of that dream. The first time I heard them I was amazed at the crystalline quality of the sound, but after about 10 minutes I found myself running for the door. </w:t>
      </w:r>
      <w:r w:rsidR="00EA453C">
        <w:rPr>
          <w:rFonts w:ascii="Times New Roman" w:hAnsi="Times New Roman" w:cs="Times New Roman"/>
          <w:color w:val="auto"/>
          <w:sz w:val="44"/>
          <w:szCs w:val="44"/>
        </w:rPr>
        <w:t xml:space="preserve">AS clean and detailed it attacked my senses. </w:t>
      </w:r>
      <w:r w:rsidRPr="00F13371">
        <w:rPr>
          <w:rFonts w:ascii="Times New Roman" w:hAnsi="Times New Roman" w:cs="Times New Roman"/>
          <w:color w:val="auto"/>
          <w:sz w:val="44"/>
          <w:szCs w:val="44"/>
        </w:rPr>
        <w:t>Not the reaction I expected since I was a fan of his AMT1s.</w:t>
      </w:r>
      <w:r w:rsidR="00C4459A" w:rsidRPr="00F13371">
        <w:rPr>
          <w:rFonts w:ascii="Times New Roman" w:hAnsi="Times New Roman" w:cs="Times New Roman"/>
          <w:color w:val="auto"/>
          <w:sz w:val="44"/>
          <w:szCs w:val="44"/>
        </w:rPr>
        <w:t xml:space="preserve"> This was a technical success and a practical disaster. At least that is my opinion.</w:t>
      </w:r>
    </w:p>
    <w:p w14:paraId="238500BA" w14:textId="1C37AFFF" w:rsidR="005E0129" w:rsidRPr="00F13371" w:rsidRDefault="005E0129" w:rsidP="005E0129">
      <w:pPr>
        <w:rPr>
          <w:rFonts w:ascii="Times New Roman" w:hAnsi="Times New Roman" w:cs="Times New Roman"/>
          <w:sz w:val="44"/>
          <w:szCs w:val="44"/>
        </w:rPr>
      </w:pPr>
    </w:p>
    <w:p w14:paraId="6170E51C" w14:textId="77777777" w:rsidR="00580552" w:rsidRPr="00F13371" w:rsidRDefault="00580552" w:rsidP="00580552">
      <w:pPr>
        <w:pStyle w:val="Heading1"/>
        <w:rPr>
          <w:rFonts w:ascii="Times New Roman" w:hAnsi="Times New Roman" w:cs="Times New Roman"/>
          <w:b/>
          <w:color w:val="auto"/>
          <w:sz w:val="44"/>
          <w:szCs w:val="44"/>
        </w:rPr>
      </w:pPr>
      <w:r w:rsidRPr="00F13371">
        <w:rPr>
          <w:rFonts w:ascii="Times New Roman" w:hAnsi="Times New Roman" w:cs="Times New Roman"/>
          <w:b/>
          <w:color w:val="auto"/>
          <w:sz w:val="44"/>
          <w:szCs w:val="44"/>
        </w:rPr>
        <w:t>RTR DR-1 Hybrid Electrostat</w:t>
      </w:r>
    </w:p>
    <w:p w14:paraId="431247BA" w14:textId="77777777" w:rsidR="00580552" w:rsidRPr="00F13371" w:rsidRDefault="00580552" w:rsidP="00580552">
      <w:pPr>
        <w:rPr>
          <w:rFonts w:ascii="Times New Roman" w:hAnsi="Times New Roman" w:cs="Times New Roman"/>
          <w:sz w:val="44"/>
          <w:szCs w:val="44"/>
        </w:rPr>
      </w:pPr>
      <w:r w:rsidRPr="00F13371">
        <w:rPr>
          <w:rFonts w:ascii="Times New Roman" w:hAnsi="Times New Roman" w:cs="Times New Roman"/>
          <w:noProof/>
          <w:sz w:val="44"/>
          <w:szCs w:val="44"/>
        </w:rPr>
        <w:drawing>
          <wp:anchor distT="0" distB="0" distL="114300" distR="114300" simplePos="0" relativeHeight="251693056" behindDoc="0" locked="0" layoutInCell="1" allowOverlap="1" wp14:anchorId="2A4C91A8" wp14:editId="567CA0EA">
            <wp:simplePos x="0" y="0"/>
            <wp:positionH relativeFrom="column">
              <wp:posOffset>333375</wp:posOffset>
            </wp:positionH>
            <wp:positionV relativeFrom="paragraph">
              <wp:posOffset>2948940</wp:posOffset>
            </wp:positionV>
            <wp:extent cx="4733925" cy="3792855"/>
            <wp:effectExtent l="0" t="0" r="9525" b="0"/>
            <wp:wrapThrough wrapText="bothSides">
              <wp:wrapPolygon edited="0">
                <wp:start x="0" y="0"/>
                <wp:lineTo x="0" y="21481"/>
                <wp:lineTo x="21557" y="21481"/>
                <wp:lineTo x="2155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36" r="3767"/>
                    <a:stretch/>
                  </pic:blipFill>
                  <pic:spPr bwMode="auto">
                    <a:xfrm>
                      <a:off x="0" y="0"/>
                      <a:ext cx="4733925" cy="379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3371">
        <w:rPr>
          <w:rFonts w:ascii="Times New Roman" w:hAnsi="Times New Roman" w:cs="Times New Roman"/>
          <w:sz w:val="44"/>
          <w:szCs w:val="44"/>
        </w:rPr>
        <w:t xml:space="preserve">Dating from 1980 this was the was a large very dynamic omni-directional speaker and the big brother to the RTR 280DR, which was an </w:t>
      </w:r>
      <w:proofErr w:type="gramStart"/>
      <w:r w:rsidRPr="00F13371">
        <w:rPr>
          <w:rFonts w:ascii="Times New Roman" w:hAnsi="Times New Roman" w:cs="Times New Roman"/>
          <w:sz w:val="44"/>
          <w:szCs w:val="44"/>
        </w:rPr>
        <w:t>all dynamic</w:t>
      </w:r>
      <w:proofErr w:type="gramEnd"/>
      <w:r w:rsidRPr="00F13371">
        <w:rPr>
          <w:rFonts w:ascii="Times New Roman" w:hAnsi="Times New Roman" w:cs="Times New Roman"/>
          <w:sz w:val="44"/>
          <w:szCs w:val="44"/>
        </w:rPr>
        <w:t xml:space="preserve"> design.  What was unusual about the DR-1 was it’s 360-degree electrostatic array that sat on the top of the system. The array had 20 of their 2” x 6” panels that circled a heavily damped center core. These were the same panels RTR supplied to companies like Infinity, ESS, </w:t>
      </w:r>
      <w:proofErr w:type="gramStart"/>
      <w:r w:rsidRPr="00F13371">
        <w:rPr>
          <w:rFonts w:ascii="Times New Roman" w:hAnsi="Times New Roman" w:cs="Times New Roman"/>
          <w:sz w:val="44"/>
          <w:szCs w:val="44"/>
        </w:rPr>
        <w:t>Crown</w:t>
      </w:r>
      <w:proofErr w:type="gramEnd"/>
      <w:r w:rsidRPr="00F13371">
        <w:rPr>
          <w:rFonts w:ascii="Times New Roman" w:hAnsi="Times New Roman" w:cs="Times New Roman"/>
          <w:sz w:val="44"/>
          <w:szCs w:val="44"/>
        </w:rPr>
        <w:t xml:space="preserve"> and a few other speaker companies.</w:t>
      </w:r>
    </w:p>
    <w:p w14:paraId="2F567B45" w14:textId="623EF078" w:rsidR="00580552" w:rsidRPr="00F13371" w:rsidRDefault="00580552" w:rsidP="00580552">
      <w:pPr>
        <w:rPr>
          <w:rFonts w:ascii="Times New Roman" w:hAnsi="Times New Roman" w:cs="Times New Roman"/>
          <w:sz w:val="44"/>
          <w:szCs w:val="44"/>
        </w:rPr>
      </w:pPr>
      <w:r w:rsidRPr="00F13371">
        <w:rPr>
          <w:rFonts w:ascii="Times New Roman" w:hAnsi="Times New Roman" w:cs="Times New Roman"/>
          <w:sz w:val="44"/>
          <w:szCs w:val="44"/>
        </w:rPr>
        <w:t xml:space="preserve">I think of RTR fondly as they were my very first speaker </w:t>
      </w:r>
      <w:r w:rsidR="00EA453C">
        <w:rPr>
          <w:rFonts w:ascii="Times New Roman" w:hAnsi="Times New Roman" w:cs="Times New Roman"/>
          <w:sz w:val="44"/>
          <w:szCs w:val="44"/>
        </w:rPr>
        <w:t>franchise</w:t>
      </w:r>
      <w:r w:rsidRPr="00F13371">
        <w:rPr>
          <w:rFonts w:ascii="Times New Roman" w:hAnsi="Times New Roman" w:cs="Times New Roman"/>
          <w:sz w:val="44"/>
          <w:szCs w:val="44"/>
        </w:rPr>
        <w:t xml:space="preserve"> when I opened my store in 1974. Most people </w:t>
      </w:r>
      <w:r w:rsidR="009C1AF2">
        <w:rPr>
          <w:rFonts w:ascii="Times New Roman" w:hAnsi="Times New Roman" w:cs="Times New Roman"/>
          <w:sz w:val="44"/>
          <w:szCs w:val="44"/>
        </w:rPr>
        <w:t>may</w:t>
      </w:r>
      <w:r w:rsidRPr="00F13371">
        <w:rPr>
          <w:rFonts w:ascii="Times New Roman" w:hAnsi="Times New Roman" w:cs="Times New Roman"/>
          <w:sz w:val="44"/>
          <w:szCs w:val="44"/>
        </w:rPr>
        <w:t xml:space="preserve"> not aware that RTR got their start as an OEM supplier for Infinity Speakers, building many of Infinity’s early speaker </w:t>
      </w:r>
      <w:r w:rsidR="00EA453C">
        <w:rPr>
          <w:rFonts w:ascii="Times New Roman" w:hAnsi="Times New Roman" w:cs="Times New Roman"/>
          <w:sz w:val="44"/>
          <w:szCs w:val="44"/>
        </w:rPr>
        <w:t>systems</w:t>
      </w:r>
      <w:r w:rsidRPr="00F13371">
        <w:rPr>
          <w:rFonts w:ascii="Times New Roman" w:hAnsi="Times New Roman" w:cs="Times New Roman"/>
          <w:sz w:val="44"/>
          <w:szCs w:val="44"/>
        </w:rPr>
        <w:t xml:space="preserve">. </w:t>
      </w:r>
    </w:p>
    <w:p w14:paraId="23C3D199" w14:textId="441F43BA" w:rsidR="00580552" w:rsidRPr="00F13371" w:rsidRDefault="00580552" w:rsidP="00580552">
      <w:pPr>
        <w:rPr>
          <w:rFonts w:ascii="Times New Roman" w:hAnsi="Times New Roman" w:cs="Times New Roman"/>
          <w:sz w:val="44"/>
          <w:szCs w:val="44"/>
        </w:rPr>
      </w:pPr>
      <w:r w:rsidRPr="00F13371">
        <w:rPr>
          <w:rFonts w:ascii="Times New Roman" w:hAnsi="Times New Roman" w:cs="Times New Roman"/>
          <w:sz w:val="44"/>
          <w:szCs w:val="44"/>
        </w:rPr>
        <w:t xml:space="preserve">Similar to the Janzen Z1 RTR also built an add on electrostatic array that I often married to their DR-280 making it an affordable audiophile system performing reasonably close to that of the DR-1. </w:t>
      </w:r>
      <w:r w:rsidRPr="00F13371">
        <w:rPr>
          <w:rFonts w:ascii="Times New Roman" w:hAnsi="Times New Roman" w:cs="Times New Roman"/>
          <w:sz w:val="44"/>
          <w:szCs w:val="44"/>
        </w:rPr>
        <w:br/>
        <w:t>After the company went bankrupt the name was purchased by BIC which still produces a line a mid-fi speakers under the RTR banner</w:t>
      </w:r>
      <w:r w:rsidR="00EA453C">
        <w:rPr>
          <w:rFonts w:ascii="Times New Roman" w:hAnsi="Times New Roman" w:cs="Times New Roman"/>
          <w:sz w:val="44"/>
          <w:szCs w:val="44"/>
        </w:rPr>
        <w:t>, regrettably a far cry from their original designs.</w:t>
      </w:r>
    </w:p>
    <w:p w14:paraId="1F678548" w14:textId="77777777" w:rsidR="00580552" w:rsidRPr="00F13371" w:rsidRDefault="00580552" w:rsidP="005E0129">
      <w:pPr>
        <w:rPr>
          <w:rFonts w:ascii="Times New Roman" w:hAnsi="Times New Roman" w:cs="Times New Roman"/>
          <w:sz w:val="44"/>
          <w:szCs w:val="44"/>
        </w:rPr>
      </w:pPr>
    </w:p>
    <w:p w14:paraId="4079A27B" w14:textId="77777777" w:rsidR="005E0129" w:rsidRPr="00F13371" w:rsidRDefault="005E0129" w:rsidP="005E0129">
      <w:pPr>
        <w:rPr>
          <w:rFonts w:ascii="Times New Roman" w:hAnsi="Times New Roman" w:cs="Times New Roman"/>
          <w:b/>
          <w:sz w:val="44"/>
          <w:szCs w:val="44"/>
        </w:rPr>
      </w:pPr>
      <w:r w:rsidRPr="00F13371">
        <w:rPr>
          <w:rFonts w:ascii="Times New Roman" w:hAnsi="Times New Roman" w:cs="Times New Roman"/>
          <w:b/>
          <w:sz w:val="44"/>
          <w:szCs w:val="44"/>
        </w:rPr>
        <w:t>Vandersteen Model II</w:t>
      </w:r>
    </w:p>
    <w:p w14:paraId="095C0721" w14:textId="7F0320FF" w:rsidR="009C1AF2" w:rsidRDefault="005E0129" w:rsidP="005E0129">
      <w:pPr>
        <w:rPr>
          <w:rFonts w:ascii="Times New Roman" w:hAnsi="Times New Roman" w:cs="Times New Roman"/>
          <w:sz w:val="44"/>
          <w:szCs w:val="44"/>
        </w:rPr>
      </w:pPr>
      <w:r w:rsidRPr="00F13371">
        <w:rPr>
          <w:rFonts w:ascii="Times New Roman" w:hAnsi="Times New Roman" w:cs="Times New Roman"/>
          <w:noProof/>
        </w:rPr>
        <w:drawing>
          <wp:anchor distT="0" distB="0" distL="114300" distR="114300" simplePos="0" relativeHeight="251668480" behindDoc="0" locked="0" layoutInCell="1" allowOverlap="1" wp14:anchorId="45F34B93" wp14:editId="387DA9D9">
            <wp:simplePos x="0" y="0"/>
            <wp:positionH relativeFrom="margin">
              <wp:posOffset>3042920</wp:posOffset>
            </wp:positionH>
            <wp:positionV relativeFrom="paragraph">
              <wp:posOffset>1905</wp:posOffset>
            </wp:positionV>
            <wp:extent cx="2442845" cy="2724150"/>
            <wp:effectExtent l="0" t="0" r="0" b="0"/>
            <wp:wrapThrough wrapText="bothSides">
              <wp:wrapPolygon edited="0">
                <wp:start x="0" y="0"/>
                <wp:lineTo x="0" y="21449"/>
                <wp:lineTo x="21392" y="21449"/>
                <wp:lineTo x="2139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284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A6D" w:rsidRPr="00F13371">
        <w:rPr>
          <w:rFonts w:ascii="Times New Roman" w:hAnsi="Times New Roman" w:cs="Times New Roman"/>
          <w:sz w:val="44"/>
          <w:szCs w:val="44"/>
        </w:rPr>
        <w:t>I believe t</w:t>
      </w:r>
      <w:r w:rsidRPr="00F13371">
        <w:rPr>
          <w:rFonts w:ascii="Times New Roman" w:hAnsi="Times New Roman" w:cs="Times New Roman"/>
          <w:sz w:val="44"/>
          <w:szCs w:val="44"/>
        </w:rPr>
        <w:t xml:space="preserve">he Model II debuted in 1977 at CES in Chicago. </w:t>
      </w:r>
      <w:r w:rsidR="00BF72E5" w:rsidRPr="00F13371">
        <w:rPr>
          <w:rFonts w:ascii="Times New Roman" w:hAnsi="Times New Roman" w:cs="Times New Roman"/>
          <w:sz w:val="44"/>
          <w:szCs w:val="44"/>
        </w:rPr>
        <w:t xml:space="preserve">Richard </w:t>
      </w:r>
      <w:proofErr w:type="spellStart"/>
      <w:r w:rsidR="00BF72E5" w:rsidRPr="00F13371">
        <w:rPr>
          <w:rFonts w:ascii="Times New Roman" w:hAnsi="Times New Roman" w:cs="Times New Roman"/>
          <w:sz w:val="44"/>
          <w:szCs w:val="44"/>
        </w:rPr>
        <w:t>Vanderseen’s</w:t>
      </w:r>
      <w:proofErr w:type="spellEnd"/>
      <w:r w:rsidR="00BF72E5" w:rsidRPr="00F13371">
        <w:rPr>
          <w:rFonts w:ascii="Times New Roman" w:hAnsi="Times New Roman" w:cs="Times New Roman"/>
          <w:sz w:val="44"/>
          <w:szCs w:val="44"/>
        </w:rPr>
        <w:t xml:space="preserve"> intent was to produce an absolutely correct phase and time aligned speaker system. </w:t>
      </w:r>
      <w:r w:rsidR="009C1AF2">
        <w:rPr>
          <w:rFonts w:ascii="Times New Roman" w:hAnsi="Times New Roman" w:cs="Times New Roman"/>
          <w:sz w:val="44"/>
          <w:szCs w:val="44"/>
        </w:rPr>
        <w:t xml:space="preserve">I want to emphasize the term absolutely phase correct because up until then there were phase corrected speaker systems, but I believe this was the first that was absolutely </w:t>
      </w:r>
      <w:r w:rsidR="00E72BB1">
        <w:rPr>
          <w:rFonts w:ascii="Times New Roman" w:hAnsi="Times New Roman" w:cs="Times New Roman"/>
          <w:sz w:val="44"/>
          <w:szCs w:val="44"/>
        </w:rPr>
        <w:t xml:space="preserve">phase </w:t>
      </w:r>
      <w:r w:rsidR="009C1AF2">
        <w:rPr>
          <w:rFonts w:ascii="Times New Roman" w:hAnsi="Times New Roman" w:cs="Times New Roman"/>
          <w:sz w:val="44"/>
          <w:szCs w:val="44"/>
        </w:rPr>
        <w:t xml:space="preserve">correct. </w:t>
      </w:r>
    </w:p>
    <w:p w14:paraId="155B2A65" w14:textId="5B20B4D8" w:rsidR="005E0129" w:rsidRPr="00F13371" w:rsidRDefault="009C1AF2" w:rsidP="005E0129">
      <w:pPr>
        <w:rPr>
          <w:rFonts w:ascii="Times New Roman" w:hAnsi="Times New Roman" w:cs="Times New Roman"/>
          <w:sz w:val="44"/>
          <w:szCs w:val="44"/>
        </w:rPr>
      </w:pPr>
      <w:r>
        <w:rPr>
          <w:rFonts w:ascii="Times New Roman" w:hAnsi="Times New Roman" w:cs="Times New Roman"/>
          <w:sz w:val="44"/>
          <w:szCs w:val="44"/>
        </w:rPr>
        <w:t xml:space="preserve">Richard is very adamite about that this feature of his speakers. </w:t>
      </w:r>
      <w:r w:rsidR="00BF72E5" w:rsidRPr="00F13371">
        <w:rPr>
          <w:rFonts w:ascii="Times New Roman" w:hAnsi="Times New Roman" w:cs="Times New Roman"/>
          <w:sz w:val="44"/>
          <w:szCs w:val="44"/>
        </w:rPr>
        <w:t>Although the</w:t>
      </w:r>
      <w:r>
        <w:rPr>
          <w:rFonts w:ascii="Times New Roman" w:hAnsi="Times New Roman" w:cs="Times New Roman"/>
          <w:sz w:val="44"/>
          <w:szCs w:val="44"/>
        </w:rPr>
        <w:t xml:space="preserve"> IIs</w:t>
      </w:r>
      <w:r w:rsidR="00BF72E5" w:rsidRPr="00F13371">
        <w:rPr>
          <w:rFonts w:ascii="Times New Roman" w:hAnsi="Times New Roman" w:cs="Times New Roman"/>
          <w:sz w:val="44"/>
          <w:szCs w:val="44"/>
        </w:rPr>
        <w:t xml:space="preserve"> had </w:t>
      </w:r>
      <w:r w:rsidR="00E72BB1">
        <w:rPr>
          <w:rFonts w:ascii="Times New Roman" w:hAnsi="Times New Roman" w:cs="Times New Roman"/>
          <w:sz w:val="44"/>
          <w:szCs w:val="44"/>
        </w:rPr>
        <w:t xml:space="preserve">minor sonic </w:t>
      </w:r>
      <w:r w:rsidR="00BF72E5" w:rsidRPr="00F13371">
        <w:rPr>
          <w:rFonts w:ascii="Times New Roman" w:hAnsi="Times New Roman" w:cs="Times New Roman"/>
          <w:sz w:val="44"/>
          <w:szCs w:val="44"/>
        </w:rPr>
        <w:t xml:space="preserve">issues that would ultimately be addressed in later models, the original was a remarkable speaker system that still holds up 40 years later. </w:t>
      </w:r>
    </w:p>
    <w:p w14:paraId="657612C5" w14:textId="77777777" w:rsidR="005E0129" w:rsidRPr="00F13371" w:rsidRDefault="005E0129" w:rsidP="005E0129">
      <w:pPr>
        <w:rPr>
          <w:rFonts w:ascii="Times New Roman" w:hAnsi="Times New Roman" w:cs="Times New Roman"/>
          <w:sz w:val="44"/>
          <w:szCs w:val="44"/>
        </w:rPr>
      </w:pPr>
    </w:p>
    <w:p w14:paraId="7DBB049A" w14:textId="11931796" w:rsidR="005E0129" w:rsidRPr="00F13371" w:rsidRDefault="005E0129" w:rsidP="005E0129">
      <w:pPr>
        <w:pStyle w:val="Heading1"/>
        <w:rPr>
          <w:rFonts w:ascii="Times New Roman" w:hAnsi="Times New Roman" w:cs="Times New Roman"/>
          <w:b/>
          <w:bCs/>
          <w:color w:val="auto"/>
          <w:sz w:val="44"/>
          <w:szCs w:val="44"/>
          <w:shd w:val="clear" w:color="auto" w:fill="FFFFFF"/>
        </w:rPr>
      </w:pPr>
      <w:r w:rsidRPr="00F13371">
        <w:rPr>
          <w:rFonts w:ascii="Times New Roman" w:hAnsi="Times New Roman" w:cs="Times New Roman"/>
          <w:b/>
          <w:bCs/>
          <w:color w:val="auto"/>
          <w:sz w:val="44"/>
          <w:szCs w:val="44"/>
          <w:shd w:val="clear" w:color="auto" w:fill="FFFFFF"/>
        </w:rPr>
        <w:t>Meadowlark Kestrel</w:t>
      </w:r>
      <w:r w:rsidRPr="00F13371">
        <w:rPr>
          <w:rFonts w:ascii="Times New Roman" w:hAnsi="Times New Roman" w:cs="Times New Roman"/>
          <w:b/>
          <w:bCs/>
          <w:color w:val="auto"/>
          <w:sz w:val="44"/>
          <w:szCs w:val="44"/>
          <w:shd w:val="clear" w:color="auto" w:fill="FFFFFF"/>
        </w:rPr>
        <w:br/>
      </w:r>
      <w:r w:rsidRPr="00F13371">
        <w:rPr>
          <w:rFonts w:ascii="Times New Roman" w:hAnsi="Times New Roman" w:cs="Times New Roman"/>
          <w:b/>
          <w:bCs/>
          <w:color w:val="auto"/>
          <w:sz w:val="44"/>
          <w:szCs w:val="44"/>
          <w:shd w:val="clear" w:color="auto" w:fill="FFFFFF"/>
        </w:rPr>
        <w:br/>
      </w:r>
      <w:r w:rsidRPr="00F13371">
        <w:rPr>
          <w:rFonts w:ascii="Times New Roman" w:hAnsi="Times New Roman" w:cs="Times New Roman"/>
          <w:noProof/>
          <w:color w:val="auto"/>
          <w:sz w:val="44"/>
          <w:szCs w:val="44"/>
          <w:bdr w:val="none" w:sz="0" w:space="0" w:color="auto" w:frame="1"/>
          <w:shd w:val="clear" w:color="auto" w:fill="F0F0F0"/>
        </w:rPr>
        <w:drawing>
          <wp:anchor distT="0" distB="0" distL="114300" distR="114300" simplePos="0" relativeHeight="251663360" behindDoc="0" locked="0" layoutInCell="1" allowOverlap="1" wp14:anchorId="212B579D" wp14:editId="16CCF2BC">
            <wp:simplePos x="0" y="0"/>
            <wp:positionH relativeFrom="column">
              <wp:posOffset>0</wp:posOffset>
            </wp:positionH>
            <wp:positionV relativeFrom="paragraph">
              <wp:posOffset>514350</wp:posOffset>
            </wp:positionV>
            <wp:extent cx="1905000" cy="2847975"/>
            <wp:effectExtent l="0" t="0" r="0" b="9525"/>
            <wp:wrapThrough wrapText="bothSides">
              <wp:wrapPolygon edited="0">
                <wp:start x="0" y="0"/>
                <wp:lineTo x="0" y="21528"/>
                <wp:lineTo x="21384" y="21528"/>
                <wp:lineTo x="21384" y="0"/>
                <wp:lineTo x="0" y="0"/>
              </wp:wrapPolygon>
            </wp:wrapThrough>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72414840901_97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a:ln>
                      <a:noFill/>
                    </a:ln>
                  </pic:spPr>
                </pic:pic>
              </a:graphicData>
            </a:graphic>
          </wp:anchor>
        </w:drawing>
      </w:r>
      <w:r w:rsidRPr="00F13371">
        <w:rPr>
          <w:rFonts w:ascii="Times New Roman" w:hAnsi="Times New Roman" w:cs="Times New Roman"/>
          <w:color w:val="auto"/>
          <w:sz w:val="44"/>
          <w:szCs w:val="44"/>
          <w:shd w:val="clear" w:color="auto" w:fill="FFFFFF"/>
        </w:rPr>
        <w:t xml:space="preserve">The Meadowlark Kestrel was a phase and time aligned small tower speaker that reminded me a lot of the mini monitors because of its precise imaging, but better because you didn’t have to buy a pair of speaker stands. </w:t>
      </w:r>
      <w:r w:rsidR="00C7464C" w:rsidRPr="00F13371">
        <w:rPr>
          <w:rFonts w:ascii="Times New Roman" w:hAnsi="Times New Roman" w:cs="Times New Roman"/>
          <w:color w:val="auto"/>
          <w:sz w:val="44"/>
          <w:szCs w:val="44"/>
          <w:shd w:val="clear" w:color="auto" w:fill="FFFFFF"/>
        </w:rPr>
        <w:t>Plus,</w:t>
      </w:r>
      <w:r w:rsidRPr="00F13371">
        <w:rPr>
          <w:rFonts w:ascii="Times New Roman" w:hAnsi="Times New Roman" w:cs="Times New Roman"/>
          <w:color w:val="auto"/>
          <w:sz w:val="44"/>
          <w:szCs w:val="44"/>
          <w:shd w:val="clear" w:color="auto" w:fill="FFFFFF"/>
        </w:rPr>
        <w:t xml:space="preserve"> you could order them in almost any wood finish and detail you wanted, which was very unusual then and now.</w:t>
      </w:r>
    </w:p>
    <w:p w14:paraId="0AAC7D83" w14:textId="770204CD" w:rsidR="005E0129" w:rsidRPr="00F13371" w:rsidRDefault="005E0129" w:rsidP="005E0129">
      <w:pPr>
        <w:pStyle w:val="Heading1"/>
        <w:rPr>
          <w:rFonts w:ascii="Times New Roman" w:hAnsi="Times New Roman" w:cs="Times New Roman"/>
          <w:b/>
          <w:bCs/>
          <w:color w:val="auto"/>
          <w:sz w:val="44"/>
          <w:szCs w:val="44"/>
          <w:shd w:val="clear" w:color="auto" w:fill="FFFFFF"/>
        </w:rPr>
      </w:pPr>
      <w:r w:rsidRPr="00F13371">
        <w:rPr>
          <w:rFonts w:ascii="Times New Roman" w:hAnsi="Times New Roman" w:cs="Times New Roman"/>
          <w:color w:val="auto"/>
          <w:sz w:val="44"/>
          <w:szCs w:val="44"/>
          <w:shd w:val="clear" w:color="auto" w:fill="FFFFFF"/>
        </w:rPr>
        <w:t xml:space="preserve">I was so disappointed when Meadowlark went under because I sold a lot of these little jewels over the years. I have to admit, I am not sure if these speakers actually deserve to be in the mix, but I loved all the details of their design. </w:t>
      </w:r>
      <w:r w:rsidR="00A430D8">
        <w:rPr>
          <w:rFonts w:ascii="Times New Roman" w:hAnsi="Times New Roman" w:cs="Times New Roman"/>
          <w:color w:val="auto"/>
          <w:sz w:val="44"/>
          <w:szCs w:val="44"/>
          <w:shd w:val="clear" w:color="auto" w:fill="FFFFFF"/>
        </w:rPr>
        <w:t>I believe that Meadowlark as a company was one of the first if not the first that offered total customization of the cabinetry.</w:t>
      </w:r>
    </w:p>
    <w:p w14:paraId="1657BDEB" w14:textId="78C7773F" w:rsidR="005E0129" w:rsidRPr="00F13371" w:rsidRDefault="00A430D8" w:rsidP="005E0129">
      <w:pPr>
        <w:pStyle w:val="Heading1"/>
        <w:rPr>
          <w:rFonts w:ascii="Times New Roman" w:hAnsi="Times New Roman" w:cs="Times New Roman"/>
          <w:b/>
          <w:bCs/>
          <w:color w:val="auto"/>
          <w:sz w:val="44"/>
          <w:szCs w:val="44"/>
          <w:shd w:val="clear" w:color="auto" w:fill="FFFFFF"/>
        </w:rPr>
      </w:pPr>
      <w:r w:rsidRPr="00F13371">
        <w:rPr>
          <w:rFonts w:ascii="Times New Roman" w:hAnsi="Times New Roman" w:cs="Times New Roman"/>
          <w:noProof/>
          <w:color w:val="auto"/>
        </w:rPr>
        <w:drawing>
          <wp:anchor distT="0" distB="0" distL="114300" distR="114300" simplePos="0" relativeHeight="251662336" behindDoc="0" locked="0" layoutInCell="1" allowOverlap="1" wp14:anchorId="4F88E1D3" wp14:editId="2FCBCCD4">
            <wp:simplePos x="0" y="0"/>
            <wp:positionH relativeFrom="column">
              <wp:posOffset>-85725</wp:posOffset>
            </wp:positionH>
            <wp:positionV relativeFrom="paragraph">
              <wp:posOffset>2430780</wp:posOffset>
            </wp:positionV>
            <wp:extent cx="2839085" cy="3076575"/>
            <wp:effectExtent l="0" t="0" r="0" b="9525"/>
            <wp:wrapThrough wrapText="bothSides">
              <wp:wrapPolygon edited="0">
                <wp:start x="0" y="0"/>
                <wp:lineTo x="0" y="21533"/>
                <wp:lineTo x="21450" y="21533"/>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59" t="3192" r="6598" b="2460"/>
                    <a:stretch/>
                  </pic:blipFill>
                  <pic:spPr bwMode="auto">
                    <a:xfrm>
                      <a:off x="0" y="0"/>
                      <a:ext cx="2839085"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129" w:rsidRPr="00F13371">
        <w:rPr>
          <w:rFonts w:ascii="Times New Roman" w:hAnsi="Times New Roman" w:cs="Times New Roman"/>
          <w:b/>
          <w:bCs/>
          <w:color w:val="auto"/>
          <w:sz w:val="44"/>
          <w:szCs w:val="44"/>
          <w:shd w:val="clear" w:color="auto" w:fill="FFFFFF"/>
        </w:rPr>
        <w:t>KEF 105</w:t>
      </w:r>
      <w:r w:rsidR="006F778A" w:rsidRPr="00F13371">
        <w:rPr>
          <w:rFonts w:ascii="Times New Roman" w:hAnsi="Times New Roman" w:cs="Times New Roman"/>
          <w:b/>
          <w:bCs/>
          <w:color w:val="auto"/>
          <w:sz w:val="44"/>
          <w:szCs w:val="44"/>
          <w:shd w:val="clear" w:color="auto" w:fill="FFFFFF"/>
        </w:rPr>
        <w:br/>
      </w:r>
      <w:r w:rsidR="006F778A" w:rsidRPr="00F13371">
        <w:rPr>
          <w:rFonts w:ascii="Times New Roman" w:hAnsi="Times New Roman" w:cs="Times New Roman"/>
          <w:color w:val="auto"/>
          <w:sz w:val="44"/>
          <w:szCs w:val="44"/>
          <w:shd w:val="clear" w:color="auto" w:fill="FFFFFF"/>
        </w:rPr>
        <w:t xml:space="preserve">Both KEF and B&amp;W introduced </w:t>
      </w:r>
      <w:proofErr w:type="gramStart"/>
      <w:r w:rsidR="006F778A" w:rsidRPr="00F13371">
        <w:rPr>
          <w:rFonts w:ascii="Times New Roman" w:hAnsi="Times New Roman" w:cs="Times New Roman"/>
          <w:color w:val="auto"/>
          <w:sz w:val="44"/>
          <w:szCs w:val="44"/>
          <w:shd w:val="clear" w:color="auto" w:fill="FFFFFF"/>
        </w:rPr>
        <w:t>head to head</w:t>
      </w:r>
      <w:proofErr w:type="gramEnd"/>
      <w:r w:rsidR="006F778A" w:rsidRPr="00F13371">
        <w:rPr>
          <w:rFonts w:ascii="Times New Roman" w:hAnsi="Times New Roman" w:cs="Times New Roman"/>
          <w:color w:val="auto"/>
          <w:sz w:val="44"/>
          <w:szCs w:val="44"/>
          <w:shd w:val="clear" w:color="auto" w:fill="FFFFFF"/>
        </w:rPr>
        <w:t xml:space="preserve"> competitors in their class at the same time. The reason I put the 105 on my list is they were the first system that utilized a Mid/tweeter</w:t>
      </w:r>
      <w:r w:rsidR="006F778A" w:rsidRPr="00F13371">
        <w:rPr>
          <w:rFonts w:ascii="Times New Roman" w:hAnsi="Times New Roman" w:cs="Times New Roman"/>
          <w:b/>
          <w:bCs/>
          <w:color w:val="auto"/>
          <w:sz w:val="44"/>
          <w:szCs w:val="44"/>
          <w:shd w:val="clear" w:color="auto" w:fill="FFFFFF"/>
        </w:rPr>
        <w:t xml:space="preserve"> </w:t>
      </w:r>
      <w:r w:rsidR="006F778A" w:rsidRPr="00F13371">
        <w:rPr>
          <w:rFonts w:ascii="Times New Roman" w:hAnsi="Times New Roman" w:cs="Times New Roman"/>
          <w:bCs/>
          <w:color w:val="auto"/>
          <w:sz w:val="44"/>
          <w:szCs w:val="44"/>
          <w:shd w:val="clear" w:color="auto" w:fill="FFFFFF"/>
        </w:rPr>
        <w:t>assembly that both pivoted and til</w:t>
      </w:r>
      <w:r w:rsidR="004D573B" w:rsidRPr="00F13371">
        <w:rPr>
          <w:rFonts w:ascii="Times New Roman" w:hAnsi="Times New Roman" w:cs="Times New Roman"/>
          <w:bCs/>
          <w:color w:val="auto"/>
          <w:sz w:val="44"/>
          <w:szCs w:val="44"/>
          <w:shd w:val="clear" w:color="auto" w:fill="FFFFFF"/>
        </w:rPr>
        <w:t xml:space="preserve">ted to optimize performance and placement. I actually prefer this model over comparable speakers in their line today. They were smooth, detailed and </w:t>
      </w:r>
      <w:r>
        <w:rPr>
          <w:rFonts w:ascii="Times New Roman" w:hAnsi="Times New Roman" w:cs="Times New Roman"/>
          <w:bCs/>
          <w:color w:val="auto"/>
          <w:sz w:val="44"/>
          <w:szCs w:val="44"/>
          <w:shd w:val="clear" w:color="auto" w:fill="FFFFFF"/>
        </w:rPr>
        <w:t xml:space="preserve">demonstrated </w:t>
      </w:r>
      <w:r w:rsidR="004D573B" w:rsidRPr="00F13371">
        <w:rPr>
          <w:rFonts w:ascii="Times New Roman" w:hAnsi="Times New Roman" w:cs="Times New Roman"/>
          <w:bCs/>
          <w:color w:val="auto"/>
          <w:sz w:val="44"/>
          <w:szCs w:val="44"/>
          <w:shd w:val="clear" w:color="auto" w:fill="FFFFFF"/>
        </w:rPr>
        <w:t xml:space="preserve">great imaging and depth of stage. </w:t>
      </w:r>
      <w:r w:rsidR="00742A6D" w:rsidRPr="00F13371">
        <w:rPr>
          <w:rFonts w:ascii="Times New Roman" w:hAnsi="Times New Roman" w:cs="Times New Roman"/>
          <w:bCs/>
          <w:color w:val="auto"/>
          <w:sz w:val="44"/>
          <w:szCs w:val="44"/>
          <w:shd w:val="clear" w:color="auto" w:fill="FFFFFF"/>
        </w:rPr>
        <w:t>Plus,</w:t>
      </w:r>
      <w:r w:rsidR="004D573B" w:rsidRPr="00F13371">
        <w:rPr>
          <w:rFonts w:ascii="Times New Roman" w:hAnsi="Times New Roman" w:cs="Times New Roman"/>
          <w:bCs/>
          <w:color w:val="auto"/>
          <w:sz w:val="44"/>
          <w:szCs w:val="44"/>
          <w:shd w:val="clear" w:color="auto" w:fill="FFFFFF"/>
        </w:rPr>
        <w:t xml:space="preserve"> the soft dome was far warmer than most of the current </w:t>
      </w:r>
      <w:r>
        <w:rPr>
          <w:rFonts w:ascii="Times New Roman" w:hAnsi="Times New Roman" w:cs="Times New Roman"/>
          <w:bCs/>
          <w:color w:val="auto"/>
          <w:sz w:val="44"/>
          <w:szCs w:val="44"/>
          <w:shd w:val="clear" w:color="auto" w:fill="FFFFFF"/>
        </w:rPr>
        <w:t xml:space="preserve">KEF </w:t>
      </w:r>
      <w:r w:rsidR="004D573B" w:rsidRPr="00F13371">
        <w:rPr>
          <w:rFonts w:ascii="Times New Roman" w:hAnsi="Times New Roman" w:cs="Times New Roman"/>
          <w:bCs/>
          <w:color w:val="auto"/>
          <w:sz w:val="44"/>
          <w:szCs w:val="44"/>
          <w:shd w:val="clear" w:color="auto" w:fill="FFFFFF"/>
        </w:rPr>
        <w:t>designs.</w:t>
      </w:r>
    </w:p>
    <w:p w14:paraId="3F1DA41B" w14:textId="22166A87" w:rsidR="005E0129" w:rsidRPr="00F13371" w:rsidRDefault="005E0129" w:rsidP="005E0129">
      <w:pPr>
        <w:rPr>
          <w:rFonts w:ascii="Times New Roman" w:hAnsi="Times New Roman" w:cs="Times New Roman"/>
        </w:rPr>
      </w:pPr>
    </w:p>
    <w:p w14:paraId="3E02450B" w14:textId="27965E22" w:rsidR="005E0129" w:rsidRPr="00F13371" w:rsidRDefault="005E0129" w:rsidP="005E0129">
      <w:pPr>
        <w:pStyle w:val="Heading1"/>
        <w:rPr>
          <w:rFonts w:ascii="Times New Roman" w:hAnsi="Times New Roman" w:cs="Times New Roman"/>
          <w:b/>
          <w:color w:val="auto"/>
          <w:sz w:val="44"/>
          <w:szCs w:val="44"/>
        </w:rPr>
      </w:pPr>
      <w:r w:rsidRPr="00F13371">
        <w:rPr>
          <w:rFonts w:ascii="Times New Roman" w:hAnsi="Times New Roman" w:cs="Times New Roman"/>
          <w:noProof/>
          <w:color w:val="auto"/>
          <w:sz w:val="44"/>
          <w:szCs w:val="44"/>
        </w:rPr>
        <w:drawing>
          <wp:anchor distT="0" distB="0" distL="114300" distR="114300" simplePos="0" relativeHeight="251653120" behindDoc="0" locked="0" layoutInCell="1" allowOverlap="1" wp14:anchorId="139DC0DF" wp14:editId="25FCEE39">
            <wp:simplePos x="0" y="0"/>
            <wp:positionH relativeFrom="margin">
              <wp:posOffset>38100</wp:posOffset>
            </wp:positionH>
            <wp:positionV relativeFrom="paragraph">
              <wp:posOffset>1695450</wp:posOffset>
            </wp:positionV>
            <wp:extent cx="3495675" cy="4248150"/>
            <wp:effectExtent l="0" t="0" r="0" b="0"/>
            <wp:wrapThrough wrapText="bothSides">
              <wp:wrapPolygon edited="0">
                <wp:start x="0" y="0"/>
                <wp:lineTo x="0" y="21503"/>
                <wp:lineTo x="20835" y="21503"/>
                <wp:lineTo x="20835"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3">
                      <a:extLst>
                        <a:ext uri="{28A0092B-C50C-407E-A947-70E740481C1C}">
                          <a14:useLocalDpi xmlns:a14="http://schemas.microsoft.com/office/drawing/2010/main" val="0"/>
                        </a:ext>
                      </a:extLst>
                    </a:blip>
                    <a:srcRect r="-4993" b="5523"/>
                    <a:stretch/>
                  </pic:blipFill>
                  <pic:spPr bwMode="auto">
                    <a:xfrm>
                      <a:off x="0" y="0"/>
                      <a:ext cx="3495675" cy="424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371">
        <w:rPr>
          <w:rFonts w:ascii="Times New Roman" w:hAnsi="Times New Roman" w:cs="Times New Roman"/>
          <w:b/>
          <w:bCs/>
          <w:color w:val="auto"/>
          <w:sz w:val="44"/>
          <w:szCs w:val="44"/>
          <w:shd w:val="clear" w:color="auto" w:fill="FFFFFF"/>
        </w:rPr>
        <w:t xml:space="preserve">Dayton Wright XG-8 </w:t>
      </w:r>
      <w:r w:rsidRPr="00F13371">
        <w:rPr>
          <w:rFonts w:ascii="Times New Roman" w:hAnsi="Times New Roman" w:cs="Times New Roman"/>
          <w:b/>
          <w:bCs/>
          <w:color w:val="auto"/>
          <w:sz w:val="44"/>
          <w:szCs w:val="44"/>
          <w:shd w:val="clear" w:color="auto" w:fill="FFFFFF"/>
        </w:rPr>
        <w:br/>
      </w:r>
      <w:r w:rsidRPr="00F13371">
        <w:rPr>
          <w:rFonts w:ascii="Times New Roman" w:hAnsi="Times New Roman" w:cs="Times New Roman"/>
          <w:color w:val="auto"/>
          <w:sz w:val="44"/>
          <w:szCs w:val="44"/>
          <w:shd w:val="clear" w:color="auto" w:fill="FFFFFF"/>
        </w:rPr>
        <w:t xml:space="preserve">I have to admit I have only sold one pair of XG-8 speakers and it was a bit of a disaster. What was totally unique about these electrostats is they were incased in a rare-earth gas bag that had a bad habit of leaking gas. </w:t>
      </w:r>
      <w:r w:rsidR="001A4C4D">
        <w:rPr>
          <w:rFonts w:ascii="Times New Roman" w:hAnsi="Times New Roman" w:cs="Times New Roman"/>
          <w:color w:val="auto"/>
          <w:sz w:val="44"/>
          <w:szCs w:val="44"/>
          <w:shd w:val="clear" w:color="auto" w:fill="FFFFFF"/>
        </w:rPr>
        <w:t>Additionally</w:t>
      </w:r>
      <w:r w:rsidR="00A430D8">
        <w:rPr>
          <w:rFonts w:ascii="Times New Roman" w:hAnsi="Times New Roman" w:cs="Times New Roman"/>
          <w:color w:val="auto"/>
          <w:sz w:val="44"/>
          <w:szCs w:val="44"/>
          <w:shd w:val="clear" w:color="auto" w:fill="FFFFFF"/>
        </w:rPr>
        <w:t>,</w:t>
      </w:r>
      <w:r w:rsidRPr="00F13371">
        <w:rPr>
          <w:rFonts w:ascii="Times New Roman" w:hAnsi="Times New Roman" w:cs="Times New Roman"/>
          <w:color w:val="auto"/>
          <w:sz w:val="44"/>
          <w:szCs w:val="44"/>
          <w:shd w:val="clear" w:color="auto" w:fill="FFFFFF"/>
        </w:rPr>
        <w:t xml:space="preserve"> the pair I sold kept failing and needing to be returned to the factory for repairs and updates. On the plus side it imaged incredibly well, had fabulous dynamics and bass. But like most electrostats of the time they were very beamy and with a speaker impedance of 80,000 ohms it was very</w:t>
      </w:r>
      <w:r w:rsidRPr="00F13371">
        <w:rPr>
          <w:rFonts w:ascii="Times New Roman" w:hAnsi="Times New Roman" w:cs="Times New Roman"/>
          <w:color w:val="auto"/>
          <w:sz w:val="44"/>
          <w:szCs w:val="44"/>
          <w:shd w:val="clear" w:color="auto" w:fill="FFFFCC"/>
        </w:rPr>
        <w:t xml:space="preserve"> </w:t>
      </w:r>
      <w:r w:rsidRPr="00F13371">
        <w:rPr>
          <w:rFonts w:ascii="Times New Roman" w:hAnsi="Times New Roman" w:cs="Times New Roman"/>
          <w:color w:val="auto"/>
          <w:sz w:val="44"/>
          <w:szCs w:val="44"/>
          <w:shd w:val="clear" w:color="auto" w:fill="FFFFFF"/>
        </w:rPr>
        <w:t xml:space="preserve">amp critical. </w:t>
      </w:r>
      <w:r w:rsidRPr="00F13371">
        <w:rPr>
          <w:rFonts w:ascii="Times New Roman" w:hAnsi="Times New Roman" w:cs="Times New Roman"/>
          <w:color w:val="auto"/>
          <w:sz w:val="44"/>
          <w:szCs w:val="44"/>
          <w:shd w:val="clear" w:color="auto" w:fill="FFFFFF"/>
        </w:rPr>
        <w:br/>
      </w:r>
    </w:p>
    <w:p w14:paraId="67DCC9D4" w14:textId="77777777" w:rsidR="00580552" w:rsidRPr="00F13371" w:rsidRDefault="00580552" w:rsidP="009E26D3">
      <w:pPr>
        <w:rPr>
          <w:rFonts w:ascii="Times New Roman" w:hAnsi="Times New Roman" w:cs="Times New Roman"/>
          <w:b/>
          <w:bCs/>
          <w:sz w:val="44"/>
          <w:szCs w:val="44"/>
        </w:rPr>
      </w:pPr>
    </w:p>
    <w:p w14:paraId="691AE5B8" w14:textId="60B1B57B" w:rsidR="009E26D3" w:rsidRPr="00F13371" w:rsidRDefault="00A430D8" w:rsidP="009E26D3">
      <w:pPr>
        <w:rPr>
          <w:rFonts w:ascii="Times New Roman" w:hAnsi="Times New Roman" w:cs="Times New Roman"/>
          <w:b/>
          <w:bCs/>
          <w:sz w:val="44"/>
          <w:szCs w:val="44"/>
          <w:shd w:val="clear" w:color="auto" w:fill="FFFFFF"/>
        </w:rPr>
      </w:pPr>
      <w:r w:rsidRPr="00F13371">
        <w:rPr>
          <w:rFonts w:ascii="Times New Roman" w:hAnsi="Times New Roman" w:cs="Times New Roman"/>
          <w:noProof/>
          <w:sz w:val="44"/>
          <w:szCs w:val="44"/>
        </w:rPr>
        <w:drawing>
          <wp:anchor distT="0" distB="0" distL="114300" distR="114300" simplePos="0" relativeHeight="251682816" behindDoc="0" locked="0" layoutInCell="1" allowOverlap="1" wp14:anchorId="35C22C19" wp14:editId="1C8C0DA5">
            <wp:simplePos x="0" y="0"/>
            <wp:positionH relativeFrom="margin">
              <wp:align>right</wp:align>
            </wp:positionH>
            <wp:positionV relativeFrom="paragraph">
              <wp:posOffset>430530</wp:posOffset>
            </wp:positionV>
            <wp:extent cx="3882390" cy="2733675"/>
            <wp:effectExtent l="0" t="0" r="3810" b="9525"/>
            <wp:wrapThrough wrapText="bothSides">
              <wp:wrapPolygon edited="0">
                <wp:start x="0" y="0"/>
                <wp:lineTo x="0" y="21525"/>
                <wp:lineTo x="21515" y="21525"/>
                <wp:lineTo x="21515" y="0"/>
                <wp:lineTo x="0" y="0"/>
              </wp:wrapPolygon>
            </wp:wrapThrough>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3882390" cy="2733675"/>
                    </a:xfrm>
                    <a:prstGeom prst="rect">
                      <a:avLst/>
                    </a:prstGeom>
                  </pic:spPr>
                </pic:pic>
              </a:graphicData>
            </a:graphic>
            <wp14:sizeRelH relativeFrom="margin">
              <wp14:pctWidth>0</wp14:pctWidth>
            </wp14:sizeRelH>
            <wp14:sizeRelV relativeFrom="margin">
              <wp14:pctHeight>0</wp14:pctHeight>
            </wp14:sizeRelV>
          </wp:anchor>
        </w:drawing>
      </w:r>
      <w:r w:rsidR="009E26D3" w:rsidRPr="00F13371">
        <w:rPr>
          <w:rFonts w:ascii="Times New Roman" w:hAnsi="Times New Roman" w:cs="Times New Roman"/>
          <w:b/>
          <w:bCs/>
          <w:sz w:val="44"/>
          <w:szCs w:val="44"/>
        </w:rPr>
        <w:t xml:space="preserve">Platinum </w:t>
      </w:r>
      <w:r w:rsidR="009E26D3" w:rsidRPr="00F13371">
        <w:rPr>
          <w:rFonts w:ascii="Times New Roman" w:hAnsi="Times New Roman" w:cs="Times New Roman"/>
          <w:b/>
          <w:bCs/>
          <w:sz w:val="44"/>
          <w:szCs w:val="44"/>
          <w:shd w:val="clear" w:color="auto" w:fill="FFFFFF"/>
        </w:rPr>
        <w:t xml:space="preserve">Air Pulse3.1 </w:t>
      </w:r>
      <w:proofErr w:type="spellStart"/>
      <w:r w:rsidR="009E26D3" w:rsidRPr="00F13371">
        <w:rPr>
          <w:rFonts w:ascii="Times New Roman" w:hAnsi="Times New Roman" w:cs="Times New Roman"/>
          <w:b/>
          <w:bCs/>
          <w:sz w:val="44"/>
          <w:szCs w:val="44"/>
          <w:shd w:val="clear" w:color="auto" w:fill="FFFFFF"/>
        </w:rPr>
        <w:t>Referance</w:t>
      </w:r>
      <w:proofErr w:type="spellEnd"/>
    </w:p>
    <w:p w14:paraId="47EBA267" w14:textId="139F489B" w:rsidR="009E26D3" w:rsidRPr="00F13371" w:rsidRDefault="009E26D3" w:rsidP="009E26D3">
      <w:pPr>
        <w:rPr>
          <w:rFonts w:ascii="Times New Roman" w:hAnsi="Times New Roman" w:cs="Times New Roman"/>
          <w:sz w:val="44"/>
          <w:szCs w:val="44"/>
          <w:shd w:val="clear" w:color="auto" w:fill="FFFFFF"/>
        </w:rPr>
      </w:pPr>
      <w:r w:rsidRPr="00F13371">
        <w:rPr>
          <w:rFonts w:ascii="Times New Roman" w:hAnsi="Times New Roman" w:cs="Times New Roman"/>
          <w:sz w:val="44"/>
          <w:szCs w:val="44"/>
          <w:shd w:val="clear" w:color="auto" w:fill="FFFFFF"/>
        </w:rPr>
        <w:t xml:space="preserve">The Air Pulse speakers were the brainchild of world renown speaker designer Phil Jones. Not to be confused with Andrew Jones who is also a world renown </w:t>
      </w:r>
      <w:r w:rsidR="001A4C4D">
        <w:rPr>
          <w:rFonts w:ascii="Times New Roman" w:hAnsi="Times New Roman" w:cs="Times New Roman"/>
          <w:sz w:val="44"/>
          <w:szCs w:val="44"/>
          <w:shd w:val="clear" w:color="auto" w:fill="FFFFFF"/>
        </w:rPr>
        <w:t>speaker engineer</w:t>
      </w:r>
      <w:r w:rsidRPr="00F13371">
        <w:rPr>
          <w:rFonts w:ascii="Times New Roman" w:hAnsi="Times New Roman" w:cs="Times New Roman"/>
          <w:sz w:val="44"/>
          <w:szCs w:val="44"/>
          <w:shd w:val="clear" w:color="auto" w:fill="FFFFFF"/>
        </w:rPr>
        <w:t xml:space="preserve">. Phil has a long list of remarkable designs including </w:t>
      </w:r>
      <w:r w:rsidRPr="00F13371">
        <w:rPr>
          <w:rStyle w:val="Strong"/>
          <w:rFonts w:ascii="Times New Roman" w:hAnsi="Times New Roman" w:cs="Times New Roman"/>
          <w:sz w:val="44"/>
          <w:szCs w:val="44"/>
        </w:rPr>
        <w:t>Acoustic Energy</w:t>
      </w:r>
      <w:r w:rsidRPr="00F13371">
        <w:rPr>
          <w:rFonts w:ascii="Times New Roman" w:hAnsi="Times New Roman" w:cs="Times New Roman"/>
          <w:sz w:val="44"/>
          <w:szCs w:val="44"/>
          <w:shd w:val="clear" w:color="auto" w:fill="FFFFFF"/>
        </w:rPr>
        <w:t xml:space="preserve"> in the 80s, the Lynnfield High-End project for Boston Acoustics, then Platinum Audio and </w:t>
      </w:r>
      <w:r w:rsidR="001A4C4D">
        <w:rPr>
          <w:rFonts w:ascii="Times New Roman" w:hAnsi="Times New Roman" w:cs="Times New Roman"/>
          <w:sz w:val="44"/>
          <w:szCs w:val="44"/>
          <w:shd w:val="clear" w:color="auto" w:fill="FFFFFF"/>
        </w:rPr>
        <w:t>currently</w:t>
      </w:r>
      <w:r w:rsidRPr="00F13371">
        <w:rPr>
          <w:rFonts w:ascii="Times New Roman" w:hAnsi="Times New Roman" w:cs="Times New Roman"/>
          <w:sz w:val="44"/>
          <w:szCs w:val="44"/>
          <w:shd w:val="clear" w:color="auto" w:fill="FFFFFF"/>
        </w:rPr>
        <w:t xml:space="preserve"> AAD. The Air Pulse was his effort to produce a cost no object </w:t>
      </w:r>
      <w:r w:rsidR="001A4C4D">
        <w:rPr>
          <w:rFonts w:ascii="Times New Roman" w:hAnsi="Times New Roman" w:cs="Times New Roman"/>
          <w:sz w:val="44"/>
          <w:szCs w:val="44"/>
          <w:shd w:val="clear" w:color="auto" w:fill="FFFFFF"/>
        </w:rPr>
        <w:t xml:space="preserve">Horn speaker </w:t>
      </w:r>
      <w:r w:rsidRPr="00F13371">
        <w:rPr>
          <w:rFonts w:ascii="Times New Roman" w:hAnsi="Times New Roman" w:cs="Times New Roman"/>
          <w:sz w:val="44"/>
          <w:szCs w:val="44"/>
          <w:shd w:val="clear" w:color="auto" w:fill="FFFFFF"/>
        </w:rPr>
        <w:t xml:space="preserve">design </w:t>
      </w:r>
      <w:r w:rsidR="001A4C4D">
        <w:rPr>
          <w:rFonts w:ascii="Times New Roman" w:hAnsi="Times New Roman" w:cs="Times New Roman"/>
          <w:sz w:val="44"/>
          <w:szCs w:val="44"/>
          <w:shd w:val="clear" w:color="auto" w:fill="FFFFFF"/>
        </w:rPr>
        <w:t xml:space="preserve">introduced </w:t>
      </w:r>
      <w:r w:rsidRPr="00F13371">
        <w:rPr>
          <w:rFonts w:ascii="Times New Roman" w:hAnsi="Times New Roman" w:cs="Times New Roman"/>
          <w:sz w:val="44"/>
          <w:szCs w:val="44"/>
          <w:shd w:val="clear" w:color="auto" w:fill="FFFFFF"/>
        </w:rPr>
        <w:t>at a mere $175,000 per pair. I am tossed between these and the JBL Paragon as the most remarkable Horn speaker ever built.</w:t>
      </w:r>
    </w:p>
    <w:p w14:paraId="226BC3FE" w14:textId="0B1529C9" w:rsidR="005E0129" w:rsidRPr="00F13371" w:rsidRDefault="005E0129" w:rsidP="00B829A3">
      <w:pPr>
        <w:rPr>
          <w:rFonts w:ascii="Times New Roman" w:hAnsi="Times New Roman" w:cs="Times New Roman"/>
          <w:sz w:val="44"/>
          <w:szCs w:val="44"/>
          <w:shd w:val="clear" w:color="auto" w:fill="FFFFFF"/>
        </w:rPr>
      </w:pPr>
    </w:p>
    <w:p w14:paraId="1B4AB1FB" w14:textId="77777777" w:rsidR="005E0129" w:rsidRPr="00F13371" w:rsidRDefault="005E0129" w:rsidP="005E0129">
      <w:pPr>
        <w:pStyle w:val="Heading1"/>
        <w:rPr>
          <w:rFonts w:ascii="Times New Roman" w:hAnsi="Times New Roman" w:cs="Times New Roman"/>
          <w:b/>
          <w:bCs/>
          <w:color w:val="auto"/>
          <w:sz w:val="44"/>
          <w:szCs w:val="44"/>
        </w:rPr>
      </w:pPr>
      <w:r w:rsidRPr="00F13371">
        <w:rPr>
          <w:rFonts w:ascii="Times New Roman" w:hAnsi="Times New Roman" w:cs="Times New Roman"/>
          <w:b/>
          <w:bCs/>
          <w:color w:val="auto"/>
          <w:sz w:val="44"/>
          <w:szCs w:val="44"/>
        </w:rPr>
        <w:t>OHM Walsh A, F and TLS</w:t>
      </w:r>
    </w:p>
    <w:p w14:paraId="6EC4A188" w14:textId="514E415C" w:rsidR="005F1B40" w:rsidRDefault="005E0129" w:rsidP="005E0129">
      <w:pPr>
        <w:rPr>
          <w:rFonts w:ascii="Times New Roman" w:hAnsi="Times New Roman" w:cs="Times New Roman"/>
          <w:sz w:val="44"/>
          <w:szCs w:val="44"/>
        </w:rPr>
      </w:pPr>
      <w:r w:rsidRPr="00F13371">
        <w:rPr>
          <w:rFonts w:ascii="Times New Roman" w:hAnsi="Times New Roman" w:cs="Times New Roman"/>
          <w:noProof/>
          <w:sz w:val="44"/>
          <w:szCs w:val="44"/>
        </w:rPr>
        <w:drawing>
          <wp:anchor distT="0" distB="0" distL="114300" distR="114300" simplePos="0" relativeHeight="251657216" behindDoc="0" locked="0" layoutInCell="1" allowOverlap="1" wp14:anchorId="5D53B1E1" wp14:editId="2516FC60">
            <wp:simplePos x="0" y="0"/>
            <wp:positionH relativeFrom="margin">
              <wp:posOffset>2197100</wp:posOffset>
            </wp:positionH>
            <wp:positionV relativeFrom="paragraph">
              <wp:posOffset>375920</wp:posOffset>
            </wp:positionV>
            <wp:extent cx="3145790" cy="4210050"/>
            <wp:effectExtent l="0" t="0" r="0" b="0"/>
            <wp:wrapThrough wrapText="bothSides">
              <wp:wrapPolygon edited="0">
                <wp:start x="0" y="0"/>
                <wp:lineTo x="0" y="21502"/>
                <wp:lineTo x="21452" y="21502"/>
                <wp:lineTo x="21452" y="0"/>
                <wp:lineTo x="0" y="0"/>
              </wp:wrapPolygon>
            </wp:wrapThrough>
            <wp:docPr id="25" name="Picture 25" title="http://www.hhr-exoticspeakers.com/photos/TL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5790" cy="4210050"/>
                    </a:xfrm>
                    <a:prstGeom prst="rect">
                      <a:avLst/>
                    </a:prstGeom>
                  </pic:spPr>
                </pic:pic>
              </a:graphicData>
            </a:graphic>
            <wp14:sizeRelH relativeFrom="margin">
              <wp14:pctWidth>0</wp14:pctWidth>
            </wp14:sizeRelH>
            <wp14:sizeRelV relativeFrom="margin">
              <wp14:pctHeight>0</wp14:pctHeight>
            </wp14:sizeRelV>
          </wp:anchor>
        </w:drawing>
      </w:r>
      <w:r w:rsidR="005F1B40">
        <w:rPr>
          <w:rFonts w:ascii="Times New Roman" w:hAnsi="Times New Roman" w:cs="Times New Roman"/>
          <w:sz w:val="44"/>
          <w:szCs w:val="44"/>
        </w:rPr>
        <w:t xml:space="preserve">Although I am mentioning three different models, they all were introduced at the same time and were similar in design concept. </w:t>
      </w:r>
      <w:r w:rsidRPr="00F13371">
        <w:rPr>
          <w:rFonts w:ascii="Times New Roman" w:hAnsi="Times New Roman" w:cs="Times New Roman"/>
          <w:sz w:val="44"/>
          <w:szCs w:val="44"/>
        </w:rPr>
        <w:t xml:space="preserve">I remember when the Ohm A came out. I was an apprentice at Stereo Mart in Tarzana outside Los Angeles. I was invited to Woodland Stereo to hear the new Ohm Walsh A speakers. They were huge. There were the first speaker I had heard that actually produced a uniform omnidirectional sound. </w:t>
      </w:r>
      <w:r w:rsidR="005F1B40">
        <w:rPr>
          <w:rFonts w:ascii="Times New Roman" w:hAnsi="Times New Roman" w:cs="Times New Roman"/>
          <w:sz w:val="44"/>
          <w:szCs w:val="44"/>
        </w:rPr>
        <w:t xml:space="preserve">These speakers were a totally different approach to a dynamic speaker. The original designs used a </w:t>
      </w:r>
      <w:r w:rsidR="00D87BE6">
        <w:rPr>
          <w:rFonts w:ascii="Times New Roman" w:hAnsi="Times New Roman" w:cs="Times New Roman"/>
          <w:sz w:val="44"/>
          <w:szCs w:val="44"/>
        </w:rPr>
        <w:t>multi-segmented, deep-set</w:t>
      </w:r>
      <w:r w:rsidR="005F1B40">
        <w:rPr>
          <w:rFonts w:ascii="Times New Roman" w:hAnsi="Times New Roman" w:cs="Times New Roman"/>
          <w:sz w:val="44"/>
          <w:szCs w:val="44"/>
        </w:rPr>
        <w:t xml:space="preserve"> inverted cone design </w:t>
      </w:r>
      <w:r w:rsidR="00BD2580">
        <w:rPr>
          <w:rFonts w:ascii="Times New Roman" w:hAnsi="Times New Roman" w:cs="Times New Roman"/>
          <w:sz w:val="44"/>
          <w:szCs w:val="44"/>
        </w:rPr>
        <w:t>firing</w:t>
      </w:r>
      <w:r w:rsidR="005F1B40">
        <w:rPr>
          <w:rFonts w:ascii="Times New Roman" w:hAnsi="Times New Roman" w:cs="Times New Roman"/>
          <w:sz w:val="44"/>
          <w:szCs w:val="44"/>
        </w:rPr>
        <w:t xml:space="preserve"> downward into a base enclosure and producing a </w:t>
      </w:r>
      <w:r w:rsidR="00D87BE6">
        <w:rPr>
          <w:rFonts w:ascii="Times New Roman" w:hAnsi="Times New Roman" w:cs="Times New Roman"/>
          <w:sz w:val="44"/>
          <w:szCs w:val="44"/>
        </w:rPr>
        <w:t>360-degree</w:t>
      </w:r>
      <w:r w:rsidR="00BD2580">
        <w:rPr>
          <w:rFonts w:ascii="Times New Roman" w:hAnsi="Times New Roman" w:cs="Times New Roman"/>
          <w:sz w:val="44"/>
          <w:szCs w:val="44"/>
        </w:rPr>
        <w:t xml:space="preserve"> dispersion pattern.</w:t>
      </w:r>
    </w:p>
    <w:p w14:paraId="162C07BB" w14:textId="00000138" w:rsidR="005E0129" w:rsidRPr="00F13371" w:rsidRDefault="00D87BE6" w:rsidP="005E0129">
      <w:pPr>
        <w:rPr>
          <w:rFonts w:ascii="Times New Roman" w:hAnsi="Times New Roman" w:cs="Times New Roman"/>
          <w:sz w:val="44"/>
          <w:szCs w:val="44"/>
        </w:rPr>
      </w:pPr>
      <w:r>
        <w:rPr>
          <w:rFonts w:ascii="Times New Roman" w:hAnsi="Times New Roman" w:cs="Times New Roman"/>
          <w:sz w:val="44"/>
          <w:szCs w:val="44"/>
        </w:rPr>
        <w:t xml:space="preserve">The TLS used a conventional woofer down firing with a Walsh assembly mounted above it. </w:t>
      </w:r>
      <w:r w:rsidR="005E0129" w:rsidRPr="00F13371">
        <w:rPr>
          <w:rFonts w:ascii="Times New Roman" w:hAnsi="Times New Roman" w:cs="Times New Roman"/>
          <w:sz w:val="44"/>
          <w:szCs w:val="44"/>
        </w:rPr>
        <w:t xml:space="preserve">The </w:t>
      </w:r>
      <w:r w:rsidR="00A430D8" w:rsidRPr="00F13371">
        <w:rPr>
          <w:rFonts w:ascii="Times New Roman" w:hAnsi="Times New Roman" w:cs="Times New Roman"/>
          <w:sz w:val="44"/>
          <w:szCs w:val="44"/>
        </w:rPr>
        <w:t>downside</w:t>
      </w:r>
      <w:r w:rsidR="005E0129" w:rsidRPr="00F13371">
        <w:rPr>
          <w:rFonts w:ascii="Times New Roman" w:hAnsi="Times New Roman" w:cs="Times New Roman"/>
          <w:sz w:val="44"/>
          <w:szCs w:val="44"/>
        </w:rPr>
        <w:t xml:space="preserve"> to the design was they were incredibly difficult to drive. I recall Walt </w:t>
      </w:r>
      <w:proofErr w:type="spellStart"/>
      <w:r w:rsidR="005E0129" w:rsidRPr="00F13371">
        <w:rPr>
          <w:rFonts w:ascii="Times New Roman" w:hAnsi="Times New Roman" w:cs="Times New Roman"/>
          <w:sz w:val="44"/>
          <w:szCs w:val="44"/>
        </w:rPr>
        <w:t>Lucetter</w:t>
      </w:r>
      <w:proofErr w:type="spellEnd"/>
      <w:r w:rsidR="00BD2580">
        <w:rPr>
          <w:rFonts w:ascii="Times New Roman" w:hAnsi="Times New Roman" w:cs="Times New Roman"/>
          <w:sz w:val="44"/>
          <w:szCs w:val="44"/>
        </w:rPr>
        <w:t xml:space="preserve"> (Woodland Stereo’s owner/manager)</w:t>
      </w:r>
      <w:r w:rsidR="005E0129" w:rsidRPr="00F13371">
        <w:rPr>
          <w:rFonts w:ascii="Times New Roman" w:hAnsi="Times New Roman" w:cs="Times New Roman"/>
          <w:sz w:val="44"/>
          <w:szCs w:val="44"/>
        </w:rPr>
        <w:t xml:space="preserve"> having to use SAE</w:t>
      </w:r>
      <w:r w:rsidR="00A430D8">
        <w:rPr>
          <w:rFonts w:ascii="Times New Roman" w:hAnsi="Times New Roman" w:cs="Times New Roman"/>
          <w:sz w:val="44"/>
          <w:szCs w:val="44"/>
        </w:rPr>
        <w:t>’</w:t>
      </w:r>
      <w:r w:rsidR="005E0129" w:rsidRPr="00F13371">
        <w:rPr>
          <w:rFonts w:ascii="Times New Roman" w:hAnsi="Times New Roman" w:cs="Times New Roman"/>
          <w:sz w:val="44"/>
          <w:szCs w:val="44"/>
        </w:rPr>
        <w:t>s largest amp to bring them to life. It was some years later that I became an Ohm dealer selling their far easier to drive and more accessible models 1 through 5 at my shop in Northridge.</w:t>
      </w:r>
    </w:p>
    <w:p w14:paraId="2B44B1D7" w14:textId="4467FAEA" w:rsidR="005E0129" w:rsidRPr="00F13371" w:rsidRDefault="00A430D8" w:rsidP="005E0129">
      <w:pPr>
        <w:rPr>
          <w:rFonts w:ascii="Times New Roman" w:eastAsia="Times New Roman" w:hAnsi="Times New Roman" w:cs="Times New Roman"/>
          <w:b/>
          <w:bCs/>
          <w:sz w:val="44"/>
          <w:szCs w:val="44"/>
        </w:rPr>
      </w:pPr>
      <w:r w:rsidRPr="00F13371">
        <w:rPr>
          <w:rFonts w:ascii="Times New Roman" w:hAnsi="Times New Roman" w:cs="Times New Roman"/>
          <w:noProof/>
          <w:sz w:val="44"/>
          <w:szCs w:val="44"/>
        </w:rPr>
        <w:drawing>
          <wp:anchor distT="0" distB="0" distL="114300" distR="114300" simplePos="0" relativeHeight="251658240" behindDoc="0" locked="0" layoutInCell="1" allowOverlap="1" wp14:anchorId="0632ABB5" wp14:editId="148AE6FA">
            <wp:simplePos x="0" y="0"/>
            <wp:positionH relativeFrom="margin">
              <wp:align>right</wp:align>
            </wp:positionH>
            <wp:positionV relativeFrom="paragraph">
              <wp:posOffset>354330</wp:posOffset>
            </wp:positionV>
            <wp:extent cx="5486400" cy="3467100"/>
            <wp:effectExtent l="0" t="0" r="0" b="0"/>
            <wp:wrapThrough wrapText="bothSides">
              <wp:wrapPolygon edited="0">
                <wp:start x="0" y="0"/>
                <wp:lineTo x="0" y="21481"/>
                <wp:lineTo x="21525" y="21481"/>
                <wp:lineTo x="2152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13320" b="14314"/>
                    <a:stretch/>
                  </pic:blipFill>
                  <pic:spPr bwMode="auto">
                    <a:xfrm>
                      <a:off x="0" y="0"/>
                      <a:ext cx="548640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E0129" w:rsidRPr="00F13371">
        <w:rPr>
          <w:rFonts w:ascii="Times New Roman" w:hAnsi="Times New Roman" w:cs="Times New Roman"/>
          <w:b/>
          <w:bCs/>
          <w:sz w:val="44"/>
          <w:szCs w:val="44"/>
        </w:rPr>
        <w:t>Bose 901</w:t>
      </w:r>
      <w:r w:rsidR="005E0129" w:rsidRPr="00F13371">
        <w:rPr>
          <w:rFonts w:ascii="Times New Roman" w:hAnsi="Times New Roman" w:cs="Times New Roman"/>
          <w:sz w:val="44"/>
          <w:szCs w:val="44"/>
        </w:rPr>
        <w:br/>
      </w:r>
    </w:p>
    <w:p w14:paraId="1A188ECC" w14:textId="70419BF4" w:rsidR="009E26D3" w:rsidRPr="00F13371" w:rsidRDefault="005F1B40" w:rsidP="00813A5A">
      <w:pPr>
        <w:rPr>
          <w:rFonts w:ascii="Times New Roman" w:eastAsia="Times New Roman" w:hAnsi="Times New Roman" w:cs="Times New Roman"/>
          <w:sz w:val="44"/>
          <w:szCs w:val="44"/>
        </w:rPr>
      </w:pPr>
      <w:r>
        <w:rPr>
          <w:rFonts w:ascii="Times New Roman" w:eastAsia="Times New Roman" w:hAnsi="Times New Roman" w:cs="Times New Roman"/>
          <w:sz w:val="44"/>
          <w:szCs w:val="44"/>
        </w:rPr>
        <w:t>The</w:t>
      </w:r>
      <w:r w:rsidR="00A430D8">
        <w:rPr>
          <w:rFonts w:ascii="Times New Roman" w:eastAsia="Times New Roman" w:hAnsi="Times New Roman" w:cs="Times New Roman"/>
          <w:sz w:val="44"/>
          <w:szCs w:val="44"/>
        </w:rPr>
        <w:t xml:space="preserve"> last speaker on </w:t>
      </w:r>
      <w:r>
        <w:rPr>
          <w:rFonts w:ascii="Times New Roman" w:eastAsia="Times New Roman" w:hAnsi="Times New Roman" w:cs="Times New Roman"/>
          <w:sz w:val="44"/>
          <w:szCs w:val="44"/>
        </w:rPr>
        <w:t>my</w:t>
      </w:r>
      <w:r w:rsidR="00A430D8">
        <w:rPr>
          <w:rFonts w:ascii="Times New Roman" w:eastAsia="Times New Roman" w:hAnsi="Times New Roman" w:cs="Times New Roman"/>
          <w:sz w:val="44"/>
          <w:szCs w:val="44"/>
        </w:rPr>
        <w:t xml:space="preserve"> list is one </w:t>
      </w:r>
      <w:r w:rsidR="005E0129" w:rsidRPr="00F13371">
        <w:rPr>
          <w:rFonts w:ascii="Times New Roman" w:eastAsia="Times New Roman" w:hAnsi="Times New Roman" w:cs="Times New Roman"/>
          <w:sz w:val="44"/>
          <w:szCs w:val="44"/>
        </w:rPr>
        <w:t>I know I’m going to get flack for</w:t>
      </w:r>
      <w:r w:rsidR="00A430D8">
        <w:rPr>
          <w:rFonts w:ascii="Times New Roman" w:eastAsia="Times New Roman" w:hAnsi="Times New Roman" w:cs="Times New Roman"/>
          <w:sz w:val="44"/>
          <w:szCs w:val="44"/>
        </w:rPr>
        <w:t>.</w:t>
      </w:r>
      <w:r w:rsidR="005E0129" w:rsidRPr="00F13371">
        <w:rPr>
          <w:rFonts w:ascii="Times New Roman" w:eastAsia="Times New Roman" w:hAnsi="Times New Roman" w:cs="Times New Roman"/>
          <w:sz w:val="44"/>
          <w:szCs w:val="44"/>
        </w:rPr>
        <w:t xml:space="preserve"> I was new to the industry when the first 901s came on the market and initially I like most people thought it was totally cool. Here was a rather small speaker that could produce a huge sound stage and handle any amp on the market. What I didn’t know at the time was what this product was going to </w:t>
      </w:r>
      <w:r w:rsidR="00EA3FB2">
        <w:rPr>
          <w:rFonts w:ascii="Times New Roman" w:eastAsia="Times New Roman" w:hAnsi="Times New Roman" w:cs="Times New Roman"/>
          <w:sz w:val="44"/>
          <w:szCs w:val="44"/>
        </w:rPr>
        <w:t xml:space="preserve">be the first speaker for what was to become the </w:t>
      </w:r>
      <w:r>
        <w:rPr>
          <w:rFonts w:ascii="Times New Roman" w:eastAsia="Times New Roman" w:hAnsi="Times New Roman" w:cs="Times New Roman"/>
          <w:sz w:val="44"/>
          <w:szCs w:val="44"/>
        </w:rPr>
        <w:t>world’s</w:t>
      </w:r>
      <w:r w:rsidR="00EA3FB2">
        <w:rPr>
          <w:rFonts w:ascii="Times New Roman" w:eastAsia="Times New Roman" w:hAnsi="Times New Roman" w:cs="Times New Roman"/>
          <w:sz w:val="44"/>
          <w:szCs w:val="44"/>
        </w:rPr>
        <w:t xml:space="preserve"> largest and most successful audio company in the world</w:t>
      </w:r>
      <w:r w:rsidR="005E0129" w:rsidRPr="00F13371">
        <w:rPr>
          <w:rFonts w:ascii="Times New Roman" w:eastAsia="Times New Roman" w:hAnsi="Times New Roman" w:cs="Times New Roman"/>
          <w:sz w:val="44"/>
          <w:szCs w:val="44"/>
        </w:rPr>
        <w:t xml:space="preserve">. I need to admit that Bose is probably my most favorite speaker to hate. Although I personally would never own a </w:t>
      </w:r>
      <w:r w:rsidR="001B5501" w:rsidRPr="00F13371">
        <w:rPr>
          <w:rFonts w:ascii="Times New Roman" w:eastAsia="Times New Roman" w:hAnsi="Times New Roman" w:cs="Times New Roman"/>
          <w:sz w:val="44"/>
          <w:szCs w:val="44"/>
        </w:rPr>
        <w:t xml:space="preserve">pair </w:t>
      </w:r>
      <w:r w:rsidR="001B5501">
        <w:rPr>
          <w:rFonts w:ascii="Times New Roman" w:eastAsia="Times New Roman" w:hAnsi="Times New Roman" w:cs="Times New Roman"/>
          <w:sz w:val="44"/>
          <w:szCs w:val="44"/>
        </w:rPr>
        <w:t xml:space="preserve">of </w:t>
      </w:r>
      <w:r w:rsidR="001B5501" w:rsidRPr="00F13371">
        <w:rPr>
          <w:rFonts w:ascii="Times New Roman" w:eastAsia="Times New Roman" w:hAnsi="Times New Roman" w:cs="Times New Roman"/>
          <w:sz w:val="44"/>
          <w:szCs w:val="44"/>
        </w:rPr>
        <w:t>Bose speaker</w:t>
      </w:r>
      <w:r w:rsidR="001B5501">
        <w:rPr>
          <w:rFonts w:ascii="Times New Roman" w:eastAsia="Times New Roman" w:hAnsi="Times New Roman" w:cs="Times New Roman"/>
          <w:sz w:val="44"/>
          <w:szCs w:val="44"/>
        </w:rPr>
        <w:t>s</w:t>
      </w:r>
      <w:r w:rsidR="005E0129" w:rsidRPr="00F13371">
        <w:rPr>
          <w:rFonts w:ascii="Times New Roman" w:eastAsia="Times New Roman" w:hAnsi="Times New Roman" w:cs="Times New Roman"/>
          <w:sz w:val="44"/>
          <w:szCs w:val="44"/>
        </w:rPr>
        <w:t xml:space="preserve"> (at least based on everything I have heard to date) the company has done more to promote HiFi throughout the world and has grown into unquestionably the largest and most successful audio company in the history of the world. Love it or hate it, you have to respect it.</w:t>
      </w:r>
    </w:p>
    <w:p w14:paraId="34DC8747" w14:textId="4B8BA045" w:rsidR="00E56380" w:rsidRPr="00F13371" w:rsidRDefault="00C84184" w:rsidP="00813A5A">
      <w:pPr>
        <w:pStyle w:val="Heading1"/>
        <w:rPr>
          <w:rFonts w:ascii="Times New Roman" w:eastAsia="Times New Roman" w:hAnsi="Times New Roman" w:cs="Times New Roman"/>
          <w:color w:val="auto"/>
          <w:sz w:val="44"/>
          <w:szCs w:val="44"/>
        </w:rPr>
      </w:pPr>
      <w:r w:rsidRPr="00F13371">
        <w:rPr>
          <w:rFonts w:ascii="Times New Roman" w:hAnsi="Times New Roman" w:cs="Times New Roman"/>
          <w:color w:val="auto"/>
        </w:rPr>
        <w:br/>
      </w:r>
      <w:r w:rsidR="00E56380" w:rsidRPr="00F13371">
        <w:rPr>
          <w:rFonts w:ascii="Times New Roman" w:eastAsia="Times New Roman" w:hAnsi="Times New Roman" w:cs="Times New Roman"/>
          <w:color w:val="auto"/>
          <w:sz w:val="44"/>
          <w:szCs w:val="44"/>
        </w:rPr>
        <w:t>***************************************</w:t>
      </w:r>
    </w:p>
    <w:p w14:paraId="0B3E7AA0" w14:textId="77777777" w:rsidR="00E56380" w:rsidRPr="00F13371" w:rsidRDefault="00E56380" w:rsidP="00E56380">
      <w:pPr>
        <w:pStyle w:val="Heading1"/>
        <w:rPr>
          <w:rFonts w:ascii="Times New Roman" w:hAnsi="Times New Roman" w:cs="Times New Roman"/>
          <w:b/>
          <w:bCs/>
          <w:color w:val="auto"/>
          <w:sz w:val="44"/>
          <w:szCs w:val="44"/>
        </w:rPr>
      </w:pPr>
      <w:r w:rsidRPr="00F13371">
        <w:rPr>
          <w:rFonts w:ascii="Times New Roman" w:hAnsi="Times New Roman" w:cs="Times New Roman"/>
          <w:b/>
          <w:bCs/>
          <w:color w:val="auto"/>
          <w:sz w:val="44"/>
          <w:szCs w:val="44"/>
        </w:rPr>
        <w:t>TAS’s List of Historically significant speakers</w:t>
      </w:r>
      <w:r w:rsidRPr="00F13371">
        <w:rPr>
          <w:rFonts w:ascii="Times New Roman" w:hAnsi="Times New Roman" w:cs="Times New Roman"/>
          <w:color w:val="auto"/>
          <w:sz w:val="44"/>
          <w:szCs w:val="44"/>
        </w:rPr>
        <w:br/>
      </w:r>
    </w:p>
    <w:p w14:paraId="76F2F8B4" w14:textId="77777777" w:rsidR="00E56380" w:rsidRPr="00F13371" w:rsidRDefault="00E56380" w:rsidP="00E56380">
      <w:pPr>
        <w:rPr>
          <w:rFonts w:ascii="Times New Roman" w:hAnsi="Times New Roman" w:cs="Times New Roman"/>
          <w:sz w:val="44"/>
          <w:szCs w:val="44"/>
        </w:rPr>
      </w:pPr>
      <w:r w:rsidRPr="00F13371">
        <w:rPr>
          <w:rFonts w:ascii="Times New Roman" w:hAnsi="Times New Roman" w:cs="Times New Roman"/>
          <w:sz w:val="44"/>
          <w:szCs w:val="44"/>
        </w:rPr>
        <w:t xml:space="preserve">Staff member of the Absolute sound in their Sep 18th, </w:t>
      </w:r>
      <w:proofErr w:type="gramStart"/>
      <w:r w:rsidRPr="00F13371">
        <w:rPr>
          <w:rFonts w:ascii="Times New Roman" w:hAnsi="Times New Roman" w:cs="Times New Roman"/>
          <w:sz w:val="44"/>
          <w:szCs w:val="44"/>
        </w:rPr>
        <w:t>2010</w:t>
      </w:r>
      <w:proofErr w:type="gramEnd"/>
      <w:r w:rsidRPr="00F13371">
        <w:rPr>
          <w:rFonts w:ascii="Times New Roman" w:hAnsi="Times New Roman" w:cs="Times New Roman"/>
          <w:sz w:val="44"/>
          <w:szCs w:val="44"/>
        </w:rPr>
        <w:t xml:space="preserve"> issue came up with their list of the 12 most significant loudspeakers of all time. They chose speakers that introduced a new technology, changed the market, influenced future designs, or revealed some previously unheard aspect of sound quality. Below is their list in reverse order.</w:t>
      </w:r>
    </w:p>
    <w:p w14:paraId="623C1483" w14:textId="60B10E97"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 xml:space="preserve">12. </w:t>
      </w:r>
      <w:proofErr w:type="spellStart"/>
      <w:r w:rsidRPr="00F13371">
        <w:rPr>
          <w:rStyle w:val="Strong"/>
          <w:rFonts w:eastAsiaTheme="majorEastAsia"/>
          <w:sz w:val="44"/>
          <w:szCs w:val="44"/>
        </w:rPr>
        <w:t>Klipschorn</w:t>
      </w:r>
      <w:proofErr w:type="spellEnd"/>
    </w:p>
    <w:p w14:paraId="03899E1C" w14:textId="6669B17A" w:rsidR="001A4C4D" w:rsidRPr="001A4C4D" w:rsidRDefault="001A4C4D" w:rsidP="00E56380">
      <w:pPr>
        <w:pStyle w:val="NormalWeb"/>
        <w:rPr>
          <w:b/>
          <w:sz w:val="44"/>
          <w:szCs w:val="44"/>
        </w:rPr>
      </w:pPr>
      <w:r w:rsidRPr="001A4C4D">
        <w:rPr>
          <w:rStyle w:val="Strong"/>
          <w:rFonts w:eastAsiaTheme="majorEastAsia"/>
          <w:b w:val="0"/>
          <w:sz w:val="44"/>
          <w:szCs w:val="44"/>
        </w:rPr>
        <w:t xml:space="preserve">My </w:t>
      </w:r>
      <w:r>
        <w:rPr>
          <w:rStyle w:val="Strong"/>
          <w:rFonts w:eastAsiaTheme="majorEastAsia"/>
          <w:b w:val="0"/>
          <w:sz w:val="44"/>
          <w:szCs w:val="44"/>
        </w:rPr>
        <w:t xml:space="preserve">feeling is the K Horns are the most successful corner horn design ever produced. “Other companies as produced corner horns, but the </w:t>
      </w:r>
      <w:proofErr w:type="spellStart"/>
      <w:r>
        <w:rPr>
          <w:rStyle w:val="Strong"/>
          <w:rFonts w:eastAsiaTheme="majorEastAsia"/>
          <w:b w:val="0"/>
          <w:sz w:val="44"/>
          <w:szCs w:val="44"/>
        </w:rPr>
        <w:t>Klipschhorn</w:t>
      </w:r>
      <w:proofErr w:type="spellEnd"/>
      <w:r>
        <w:rPr>
          <w:rStyle w:val="Strong"/>
          <w:rFonts w:eastAsiaTheme="majorEastAsia"/>
          <w:b w:val="0"/>
          <w:sz w:val="44"/>
          <w:szCs w:val="44"/>
        </w:rPr>
        <w:t xml:space="preserve"> has been in production in one form or another (the original was a 15” 2-way) for over 50 years. </w:t>
      </w:r>
    </w:p>
    <w:p w14:paraId="35EBE0FF" w14:textId="77777777" w:rsidR="00E56380" w:rsidRPr="00F13371" w:rsidRDefault="00E56380" w:rsidP="00E56380">
      <w:pPr>
        <w:pStyle w:val="NormalWeb"/>
        <w:rPr>
          <w:sz w:val="44"/>
          <w:szCs w:val="44"/>
        </w:rPr>
      </w:pPr>
      <w:r w:rsidRPr="00F13371">
        <w:rPr>
          <w:noProof/>
          <w:sz w:val="44"/>
          <w:szCs w:val="44"/>
        </w:rPr>
        <w:drawing>
          <wp:inline distT="0" distB="0" distL="0" distR="0" wp14:anchorId="0055F998" wp14:editId="7D54E354">
            <wp:extent cx="4286250" cy="4286250"/>
            <wp:effectExtent l="0" t="0" r="0" b="0"/>
            <wp:docPr id="11254478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inline>
        </w:drawing>
      </w:r>
    </w:p>
    <w:p w14:paraId="352376B2" w14:textId="7FCA955F"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11. MBL 101 E</w:t>
      </w:r>
    </w:p>
    <w:p w14:paraId="19D1479D" w14:textId="6FEB5EB8" w:rsidR="001A4C4D" w:rsidRPr="001A4C4D" w:rsidRDefault="001A4C4D" w:rsidP="00E56380">
      <w:pPr>
        <w:pStyle w:val="NormalWeb"/>
        <w:rPr>
          <w:b/>
          <w:sz w:val="44"/>
          <w:szCs w:val="44"/>
        </w:rPr>
      </w:pPr>
      <w:r w:rsidRPr="001A4C4D">
        <w:rPr>
          <w:rStyle w:val="Strong"/>
          <w:rFonts w:eastAsiaTheme="majorEastAsia"/>
          <w:b w:val="0"/>
          <w:sz w:val="44"/>
          <w:szCs w:val="44"/>
        </w:rPr>
        <w:t>The</w:t>
      </w:r>
      <w:r>
        <w:rPr>
          <w:rStyle w:val="Strong"/>
          <w:rFonts w:eastAsiaTheme="majorEastAsia"/>
          <w:b w:val="0"/>
          <w:sz w:val="44"/>
          <w:szCs w:val="44"/>
        </w:rPr>
        <w:t xml:space="preserve"> MBL 101E is one of the most unique </w:t>
      </w:r>
      <w:r w:rsidR="00CB67CF">
        <w:rPr>
          <w:rStyle w:val="Strong"/>
          <w:rFonts w:eastAsiaTheme="majorEastAsia"/>
          <w:b w:val="0"/>
          <w:sz w:val="44"/>
          <w:szCs w:val="44"/>
        </w:rPr>
        <w:t>speaker</w:t>
      </w:r>
      <w:r>
        <w:rPr>
          <w:rStyle w:val="Strong"/>
          <w:rFonts w:eastAsiaTheme="majorEastAsia"/>
          <w:b w:val="0"/>
          <w:sz w:val="44"/>
          <w:szCs w:val="44"/>
        </w:rPr>
        <w:t xml:space="preserve"> designs</w:t>
      </w:r>
      <w:r w:rsidRPr="001A4C4D">
        <w:rPr>
          <w:rStyle w:val="Strong"/>
          <w:rFonts w:eastAsiaTheme="majorEastAsia"/>
          <w:b w:val="0"/>
          <w:sz w:val="44"/>
          <w:szCs w:val="44"/>
        </w:rPr>
        <w:t xml:space="preserve"> </w:t>
      </w:r>
      <w:r>
        <w:rPr>
          <w:rStyle w:val="Strong"/>
          <w:rFonts w:eastAsiaTheme="majorEastAsia"/>
          <w:b w:val="0"/>
          <w:sz w:val="44"/>
          <w:szCs w:val="44"/>
        </w:rPr>
        <w:t>ever to hit the market. Their approach to a pulsating sphere has n</w:t>
      </w:r>
      <w:r w:rsidR="00CB67CF">
        <w:rPr>
          <w:rStyle w:val="Strong"/>
          <w:rFonts w:eastAsiaTheme="majorEastAsia"/>
          <w:b w:val="0"/>
          <w:sz w:val="44"/>
          <w:szCs w:val="44"/>
        </w:rPr>
        <w:t xml:space="preserve">ever been duplicated in a similar </w:t>
      </w:r>
      <w:r w:rsidR="003A315D">
        <w:rPr>
          <w:rStyle w:val="Strong"/>
          <w:rFonts w:eastAsiaTheme="majorEastAsia"/>
          <w:b w:val="0"/>
          <w:sz w:val="44"/>
          <w:szCs w:val="44"/>
        </w:rPr>
        <w:t>fashion</w:t>
      </w:r>
      <w:r w:rsidR="00CB67CF">
        <w:rPr>
          <w:rStyle w:val="Strong"/>
          <w:rFonts w:eastAsiaTheme="majorEastAsia"/>
          <w:b w:val="0"/>
          <w:sz w:val="44"/>
          <w:szCs w:val="44"/>
        </w:rPr>
        <w:t>.</w:t>
      </w:r>
    </w:p>
    <w:p w14:paraId="2C8D5F42" w14:textId="77777777" w:rsidR="00E56380" w:rsidRPr="00F13371" w:rsidRDefault="00E56380" w:rsidP="00E56380">
      <w:pPr>
        <w:pStyle w:val="NormalWeb"/>
        <w:rPr>
          <w:sz w:val="44"/>
          <w:szCs w:val="44"/>
        </w:rPr>
      </w:pPr>
      <w:r w:rsidRPr="00F13371">
        <w:rPr>
          <w:noProof/>
          <w:sz w:val="44"/>
          <w:szCs w:val="44"/>
        </w:rPr>
        <w:drawing>
          <wp:inline distT="0" distB="0" distL="0" distR="0" wp14:anchorId="3CA206AD" wp14:editId="2EE6F822">
            <wp:extent cx="2847975" cy="4381500"/>
            <wp:effectExtent l="0" t="0" r="9525" b="0"/>
            <wp:docPr id="4595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2847975" cy="4381500"/>
                    </a:xfrm>
                    <a:prstGeom prst="rect">
                      <a:avLst/>
                    </a:prstGeom>
                  </pic:spPr>
                </pic:pic>
              </a:graphicData>
            </a:graphic>
          </wp:inline>
        </w:drawing>
      </w:r>
    </w:p>
    <w:p w14:paraId="468C4396" w14:textId="08E6A242" w:rsidR="00E56380" w:rsidRPr="00A80D1B" w:rsidRDefault="00E56380" w:rsidP="00E56380">
      <w:pPr>
        <w:pStyle w:val="NormalWeb"/>
        <w:rPr>
          <w:rStyle w:val="Strong"/>
          <w:rFonts w:eastAsiaTheme="majorEastAsia"/>
          <w:b w:val="0"/>
          <w:sz w:val="44"/>
          <w:szCs w:val="44"/>
        </w:rPr>
      </w:pPr>
      <w:r w:rsidRPr="00F13371">
        <w:rPr>
          <w:rStyle w:val="Strong"/>
          <w:rFonts w:eastAsiaTheme="majorEastAsia"/>
          <w:sz w:val="44"/>
          <w:szCs w:val="44"/>
        </w:rPr>
        <w:t>10. Large Advent</w:t>
      </w:r>
    </w:p>
    <w:p w14:paraId="12EB7653" w14:textId="25237715" w:rsidR="00A80D1B" w:rsidRPr="00A80D1B" w:rsidRDefault="00A80D1B" w:rsidP="00E56380">
      <w:pPr>
        <w:pStyle w:val="NormalWeb"/>
        <w:rPr>
          <w:bCs/>
          <w:sz w:val="44"/>
          <w:szCs w:val="44"/>
        </w:rPr>
      </w:pPr>
      <w:r w:rsidRPr="00A80D1B">
        <w:rPr>
          <w:bCs/>
          <w:sz w:val="44"/>
          <w:szCs w:val="44"/>
        </w:rPr>
        <w:t>The original Large Advent</w:t>
      </w:r>
      <w:r>
        <w:rPr>
          <w:bCs/>
          <w:sz w:val="44"/>
          <w:szCs w:val="44"/>
        </w:rPr>
        <w:t xml:space="preserve"> was a significant speaker at the time, but for all intense it was an updated version of an earlier Acoustic Research version. I am not sure why this made their list.</w:t>
      </w:r>
    </w:p>
    <w:p w14:paraId="0E09BED1" w14:textId="77777777" w:rsidR="00E56380" w:rsidRPr="00F13371" w:rsidRDefault="00E56380" w:rsidP="00E56380">
      <w:pPr>
        <w:pStyle w:val="NormalWeb"/>
        <w:rPr>
          <w:sz w:val="44"/>
          <w:szCs w:val="44"/>
        </w:rPr>
      </w:pPr>
      <w:r w:rsidRPr="00F13371">
        <w:rPr>
          <w:noProof/>
          <w:sz w:val="44"/>
          <w:szCs w:val="44"/>
        </w:rPr>
        <w:drawing>
          <wp:inline distT="0" distB="0" distL="0" distR="0" wp14:anchorId="6DCA0FA8" wp14:editId="7BC7A207">
            <wp:extent cx="3524250" cy="2857500"/>
            <wp:effectExtent l="0" t="0" r="0" b="0"/>
            <wp:docPr id="7248820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3524250" cy="2857500"/>
                    </a:xfrm>
                    <a:prstGeom prst="rect">
                      <a:avLst/>
                    </a:prstGeom>
                  </pic:spPr>
                </pic:pic>
              </a:graphicData>
            </a:graphic>
          </wp:inline>
        </w:drawing>
      </w:r>
    </w:p>
    <w:p w14:paraId="26EA0BEE" w14:textId="5C9C2FC0"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9. KLH Model Nine</w:t>
      </w:r>
    </w:p>
    <w:p w14:paraId="6EE0D1C2" w14:textId="04BD774C" w:rsidR="00A80D1B" w:rsidRPr="00A80D1B" w:rsidRDefault="00A80D1B" w:rsidP="00E56380">
      <w:pPr>
        <w:pStyle w:val="NormalWeb"/>
        <w:rPr>
          <w:b/>
          <w:sz w:val="44"/>
          <w:szCs w:val="44"/>
        </w:rPr>
      </w:pPr>
      <w:r w:rsidRPr="00A80D1B">
        <w:rPr>
          <w:rStyle w:val="Strong"/>
          <w:rFonts w:eastAsiaTheme="majorEastAsia"/>
          <w:b w:val="0"/>
          <w:sz w:val="44"/>
          <w:szCs w:val="44"/>
        </w:rPr>
        <w:t>This was the second ful</w:t>
      </w:r>
      <w:r>
        <w:rPr>
          <w:rStyle w:val="Strong"/>
          <w:rFonts w:eastAsiaTheme="majorEastAsia"/>
          <w:b w:val="0"/>
          <w:sz w:val="44"/>
          <w:szCs w:val="44"/>
        </w:rPr>
        <w:t xml:space="preserve">l </w:t>
      </w:r>
      <w:r w:rsidRPr="00A80D1B">
        <w:rPr>
          <w:rStyle w:val="Strong"/>
          <w:rFonts w:eastAsiaTheme="majorEastAsia"/>
          <w:b w:val="0"/>
          <w:sz w:val="44"/>
          <w:szCs w:val="44"/>
        </w:rPr>
        <w:t>range electrostatic loudspeaker.</w:t>
      </w:r>
      <w:r w:rsidR="00075918">
        <w:rPr>
          <w:rStyle w:val="Strong"/>
          <w:rFonts w:eastAsiaTheme="majorEastAsia"/>
          <w:b w:val="0"/>
          <w:sz w:val="44"/>
          <w:szCs w:val="44"/>
        </w:rPr>
        <w:t xml:space="preserve"> I would leave it on the list simply because </w:t>
      </w:r>
      <w:r w:rsidR="00DC56CB">
        <w:rPr>
          <w:rStyle w:val="Strong"/>
          <w:rFonts w:eastAsiaTheme="majorEastAsia"/>
          <w:b w:val="0"/>
          <w:sz w:val="44"/>
          <w:szCs w:val="44"/>
        </w:rPr>
        <w:t>it overcame many of the problems if the original Quad ELS. The most significant issue being vertical dispersion.</w:t>
      </w:r>
      <w:r w:rsidRPr="00A80D1B">
        <w:rPr>
          <w:rStyle w:val="Strong"/>
          <w:rFonts w:eastAsiaTheme="majorEastAsia"/>
          <w:b w:val="0"/>
          <w:sz w:val="44"/>
          <w:szCs w:val="44"/>
        </w:rPr>
        <w:t xml:space="preserve"> </w:t>
      </w:r>
    </w:p>
    <w:p w14:paraId="7BD85F2E" w14:textId="77777777" w:rsidR="00E56380" w:rsidRPr="00F13371" w:rsidRDefault="00E56380" w:rsidP="00E56380">
      <w:pPr>
        <w:pStyle w:val="NormalWeb"/>
        <w:rPr>
          <w:sz w:val="44"/>
          <w:szCs w:val="44"/>
        </w:rPr>
      </w:pPr>
      <w:r w:rsidRPr="00F13371">
        <w:rPr>
          <w:noProof/>
          <w:sz w:val="44"/>
          <w:szCs w:val="44"/>
        </w:rPr>
        <w:drawing>
          <wp:inline distT="0" distB="0" distL="0" distR="0" wp14:anchorId="349FEC71" wp14:editId="763E754D">
            <wp:extent cx="3181350" cy="3810000"/>
            <wp:effectExtent l="0" t="0" r="0" b="0"/>
            <wp:docPr id="18134906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3181350" cy="3810000"/>
                    </a:xfrm>
                    <a:prstGeom prst="rect">
                      <a:avLst/>
                    </a:prstGeom>
                  </pic:spPr>
                </pic:pic>
              </a:graphicData>
            </a:graphic>
          </wp:inline>
        </w:drawing>
      </w:r>
    </w:p>
    <w:p w14:paraId="36C870FB" w14:textId="739641AD"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8. Infinity IRS V</w:t>
      </w:r>
    </w:p>
    <w:p w14:paraId="66626F7B" w14:textId="3AB141DE" w:rsidR="00DC56CB" w:rsidRPr="00DC56CB" w:rsidRDefault="00DC56CB" w:rsidP="00E56380">
      <w:pPr>
        <w:pStyle w:val="NormalWeb"/>
        <w:rPr>
          <w:b/>
          <w:sz w:val="44"/>
          <w:szCs w:val="44"/>
        </w:rPr>
      </w:pPr>
      <w:r w:rsidRPr="00DC56CB">
        <w:rPr>
          <w:rStyle w:val="Strong"/>
          <w:rFonts w:eastAsiaTheme="majorEastAsia"/>
          <w:b w:val="0"/>
          <w:sz w:val="44"/>
          <w:szCs w:val="44"/>
        </w:rPr>
        <w:t xml:space="preserve">This </w:t>
      </w:r>
      <w:r>
        <w:rPr>
          <w:rStyle w:val="Strong"/>
          <w:rFonts w:eastAsiaTheme="majorEastAsia"/>
          <w:b w:val="0"/>
          <w:sz w:val="44"/>
          <w:szCs w:val="44"/>
        </w:rPr>
        <w:t>system was the very first Monster Audiophile speaker system to hit the market. Later to be followed by functionally similar systems from Genesis, Nola, Wilson Audio, Von Schwerte and more.</w:t>
      </w:r>
    </w:p>
    <w:p w14:paraId="42A31E08" w14:textId="77777777" w:rsidR="00E56380" w:rsidRPr="00F13371" w:rsidRDefault="00E56380" w:rsidP="00E56380">
      <w:pPr>
        <w:pStyle w:val="NormalWeb"/>
        <w:rPr>
          <w:sz w:val="44"/>
          <w:szCs w:val="44"/>
        </w:rPr>
      </w:pPr>
      <w:r w:rsidRPr="00F13371">
        <w:rPr>
          <w:noProof/>
          <w:sz w:val="44"/>
          <w:szCs w:val="44"/>
        </w:rPr>
        <w:drawing>
          <wp:inline distT="0" distB="0" distL="0" distR="0" wp14:anchorId="55270B66" wp14:editId="55ED2EC8">
            <wp:extent cx="3543300" cy="4581524"/>
            <wp:effectExtent l="0" t="0" r="0" b="9525"/>
            <wp:docPr id="19533854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3543300" cy="4581524"/>
                    </a:xfrm>
                    <a:prstGeom prst="rect">
                      <a:avLst/>
                    </a:prstGeom>
                  </pic:spPr>
                </pic:pic>
              </a:graphicData>
            </a:graphic>
          </wp:inline>
        </w:drawing>
      </w:r>
    </w:p>
    <w:p w14:paraId="06C3F260" w14:textId="3D38A383"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7. Magnepan 1-U/1-D</w:t>
      </w:r>
    </w:p>
    <w:p w14:paraId="40E5A577" w14:textId="34313D03" w:rsidR="00DC56CB" w:rsidRPr="00FC2400" w:rsidRDefault="00FC2400" w:rsidP="00E56380">
      <w:pPr>
        <w:pStyle w:val="NormalWeb"/>
        <w:rPr>
          <w:b/>
          <w:sz w:val="44"/>
          <w:szCs w:val="44"/>
        </w:rPr>
      </w:pPr>
      <w:r w:rsidRPr="00FC2400">
        <w:rPr>
          <w:rStyle w:val="Strong"/>
          <w:rFonts w:eastAsiaTheme="majorEastAsia"/>
          <w:b w:val="0"/>
          <w:sz w:val="44"/>
          <w:szCs w:val="44"/>
        </w:rPr>
        <w:t>Magn</w:t>
      </w:r>
      <w:r>
        <w:rPr>
          <w:rStyle w:val="Strong"/>
          <w:rFonts w:eastAsiaTheme="majorEastAsia"/>
          <w:b w:val="0"/>
          <w:sz w:val="44"/>
          <w:szCs w:val="44"/>
        </w:rPr>
        <w:t>e</w:t>
      </w:r>
      <w:r w:rsidRPr="00FC2400">
        <w:rPr>
          <w:rStyle w:val="Strong"/>
          <w:rFonts w:eastAsiaTheme="majorEastAsia"/>
          <w:b w:val="0"/>
          <w:sz w:val="44"/>
          <w:szCs w:val="44"/>
        </w:rPr>
        <w:t xml:space="preserve">pan is responsible for the very first </w:t>
      </w:r>
      <w:r>
        <w:rPr>
          <w:rStyle w:val="Strong"/>
          <w:rFonts w:eastAsiaTheme="majorEastAsia"/>
          <w:b w:val="0"/>
          <w:sz w:val="44"/>
          <w:szCs w:val="44"/>
        </w:rPr>
        <w:t>reliable and functional full range ribbon speaker system to enter the market.</w:t>
      </w:r>
    </w:p>
    <w:p w14:paraId="2635FBB5" w14:textId="77777777" w:rsidR="00E56380" w:rsidRPr="00F13371" w:rsidRDefault="00E56380" w:rsidP="00E56380">
      <w:pPr>
        <w:pStyle w:val="NormalWeb"/>
        <w:rPr>
          <w:sz w:val="44"/>
          <w:szCs w:val="44"/>
        </w:rPr>
      </w:pPr>
      <w:r w:rsidRPr="00F13371">
        <w:rPr>
          <w:noProof/>
          <w:sz w:val="44"/>
          <w:szCs w:val="44"/>
        </w:rPr>
        <w:drawing>
          <wp:inline distT="0" distB="0" distL="0" distR="0" wp14:anchorId="0728899F" wp14:editId="39345FDF">
            <wp:extent cx="2514600" cy="2857500"/>
            <wp:effectExtent l="0" t="0" r="0" b="0"/>
            <wp:docPr id="1603334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2514600" cy="2857500"/>
                    </a:xfrm>
                    <a:prstGeom prst="rect">
                      <a:avLst/>
                    </a:prstGeom>
                  </pic:spPr>
                </pic:pic>
              </a:graphicData>
            </a:graphic>
          </wp:inline>
        </w:drawing>
      </w:r>
    </w:p>
    <w:p w14:paraId="00061664" w14:textId="5FFE7BEC"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6. Dahlquist DQ</w:t>
      </w:r>
      <w:r w:rsidRPr="00F13371">
        <w:rPr>
          <w:rStyle w:val="Strong"/>
          <w:rFonts w:eastAsiaTheme="majorEastAsia"/>
          <w:sz w:val="44"/>
          <w:szCs w:val="44"/>
        </w:rPr>
        <w:noBreakHyphen/>
        <w:t>10</w:t>
      </w:r>
    </w:p>
    <w:p w14:paraId="40E4F2C9" w14:textId="3E759DA3" w:rsidR="00FC2400" w:rsidRPr="003E196D" w:rsidRDefault="00FC2400" w:rsidP="00E56380">
      <w:pPr>
        <w:pStyle w:val="NormalWeb"/>
        <w:rPr>
          <w:b/>
          <w:sz w:val="44"/>
          <w:szCs w:val="44"/>
        </w:rPr>
      </w:pPr>
      <w:r w:rsidRPr="003E196D">
        <w:rPr>
          <w:rStyle w:val="Strong"/>
          <w:rFonts w:eastAsiaTheme="majorEastAsia"/>
          <w:b w:val="0"/>
          <w:sz w:val="44"/>
          <w:szCs w:val="44"/>
        </w:rPr>
        <w:t xml:space="preserve">This design </w:t>
      </w:r>
      <w:r w:rsidR="003E196D">
        <w:rPr>
          <w:rStyle w:val="Strong"/>
          <w:rFonts w:eastAsiaTheme="majorEastAsia"/>
          <w:b w:val="0"/>
          <w:sz w:val="44"/>
          <w:szCs w:val="44"/>
        </w:rPr>
        <w:t xml:space="preserve">came </w:t>
      </w:r>
      <w:r w:rsidRPr="003E196D">
        <w:rPr>
          <w:rStyle w:val="Strong"/>
          <w:rFonts w:eastAsiaTheme="majorEastAsia"/>
          <w:b w:val="0"/>
          <w:sz w:val="44"/>
          <w:szCs w:val="44"/>
        </w:rPr>
        <w:t>from the engineering team of</w:t>
      </w:r>
      <w:r w:rsidR="0094573E">
        <w:rPr>
          <w:rStyle w:val="Strong"/>
          <w:rFonts w:eastAsiaTheme="majorEastAsia"/>
          <w:b w:val="0"/>
          <w:sz w:val="44"/>
          <w:szCs w:val="44"/>
        </w:rPr>
        <w:t xml:space="preserve"> three of the worlds form most designers,</w:t>
      </w:r>
      <w:r w:rsidRPr="003E196D">
        <w:rPr>
          <w:rStyle w:val="Strong"/>
          <w:rFonts w:eastAsiaTheme="majorEastAsia"/>
          <w:b w:val="0"/>
          <w:sz w:val="44"/>
          <w:szCs w:val="44"/>
        </w:rPr>
        <w:t xml:space="preserve"> S</w:t>
      </w:r>
      <w:r w:rsidR="005F7300">
        <w:rPr>
          <w:rStyle w:val="Strong"/>
          <w:rFonts w:eastAsiaTheme="majorEastAsia"/>
          <w:b w:val="0"/>
          <w:sz w:val="44"/>
          <w:szCs w:val="44"/>
        </w:rPr>
        <w:t>au</w:t>
      </w:r>
      <w:r w:rsidRPr="003E196D">
        <w:rPr>
          <w:rStyle w:val="Strong"/>
          <w:rFonts w:eastAsiaTheme="majorEastAsia"/>
          <w:b w:val="0"/>
          <w:sz w:val="44"/>
          <w:szCs w:val="44"/>
        </w:rPr>
        <w:t xml:space="preserve">l Marantz, John Dahlquist and </w:t>
      </w:r>
      <w:r w:rsidR="003E196D" w:rsidRPr="003E196D">
        <w:rPr>
          <w:color w:val="000000"/>
          <w:sz w:val="44"/>
          <w:szCs w:val="44"/>
        </w:rPr>
        <w:t>Carl Marchisotto</w:t>
      </w:r>
      <w:r w:rsidRPr="003E196D">
        <w:rPr>
          <w:rStyle w:val="Strong"/>
          <w:rFonts w:eastAsiaTheme="majorEastAsia"/>
          <w:b w:val="0"/>
          <w:sz w:val="44"/>
          <w:szCs w:val="44"/>
        </w:rPr>
        <w:t>. They used the woofer out of the AR</w:t>
      </w:r>
      <w:r w:rsidR="00A354BF">
        <w:rPr>
          <w:rStyle w:val="Strong"/>
          <w:rFonts w:eastAsiaTheme="majorEastAsia"/>
          <w:b w:val="0"/>
          <w:sz w:val="44"/>
          <w:szCs w:val="44"/>
        </w:rPr>
        <w:t xml:space="preserve"> 2ax/</w:t>
      </w:r>
      <w:r w:rsidRPr="003E196D">
        <w:rPr>
          <w:rStyle w:val="Strong"/>
          <w:rFonts w:eastAsiaTheme="majorEastAsia"/>
          <w:b w:val="0"/>
          <w:sz w:val="44"/>
          <w:szCs w:val="44"/>
        </w:rPr>
        <w:t>Large Advent and married it with other off the shelf speakers in a time aligned system. According to my conversations with Jon Dahlquist, he wanted to produce a speaker that was a dynamic speaker system that emulated the Quad ELS.</w:t>
      </w:r>
    </w:p>
    <w:p w14:paraId="0495A052" w14:textId="77777777" w:rsidR="00E56380" w:rsidRPr="00F13371" w:rsidRDefault="00E56380" w:rsidP="00E56380">
      <w:pPr>
        <w:pStyle w:val="NormalWeb"/>
        <w:rPr>
          <w:sz w:val="44"/>
          <w:szCs w:val="44"/>
        </w:rPr>
      </w:pPr>
      <w:r w:rsidRPr="00F13371">
        <w:rPr>
          <w:noProof/>
          <w:sz w:val="44"/>
          <w:szCs w:val="44"/>
        </w:rPr>
        <w:drawing>
          <wp:inline distT="0" distB="0" distL="0" distR="0" wp14:anchorId="294EAFF3" wp14:editId="4AC0D11F">
            <wp:extent cx="2286000" cy="1714500"/>
            <wp:effectExtent l="0" t="0" r="0" b="0"/>
            <wp:docPr id="14409729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6AA0FA98" w14:textId="77777777" w:rsidR="002C5C2C" w:rsidRDefault="00E56380" w:rsidP="00E56380">
      <w:pPr>
        <w:pStyle w:val="NormalWeb"/>
        <w:rPr>
          <w:rStyle w:val="Strong"/>
          <w:rFonts w:eastAsiaTheme="majorEastAsia"/>
          <w:sz w:val="44"/>
          <w:szCs w:val="44"/>
        </w:rPr>
      </w:pPr>
      <w:r w:rsidRPr="00F13371">
        <w:rPr>
          <w:noProof/>
          <w:sz w:val="44"/>
          <w:szCs w:val="44"/>
        </w:rPr>
        <w:drawing>
          <wp:anchor distT="0" distB="0" distL="114300" distR="114300" simplePos="0" relativeHeight="251686912" behindDoc="0" locked="0" layoutInCell="1" allowOverlap="1" wp14:anchorId="622375EA" wp14:editId="3B423F7A">
            <wp:simplePos x="0" y="0"/>
            <wp:positionH relativeFrom="column">
              <wp:posOffset>1504950</wp:posOffset>
            </wp:positionH>
            <wp:positionV relativeFrom="paragraph">
              <wp:posOffset>20320</wp:posOffset>
            </wp:positionV>
            <wp:extent cx="3810000" cy="4229100"/>
            <wp:effectExtent l="0" t="0" r="0" b="0"/>
            <wp:wrapThrough wrapText="bothSides">
              <wp:wrapPolygon edited="0">
                <wp:start x="0" y="0"/>
                <wp:lineTo x="0" y="21503"/>
                <wp:lineTo x="21492" y="21503"/>
                <wp:lineTo x="21492" y="0"/>
                <wp:lineTo x="0" y="0"/>
              </wp:wrapPolygon>
            </wp:wrapThrough>
            <wp:docPr id="11572944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4">
                      <a:extLst>
                        <a:ext uri="{28A0092B-C50C-407E-A947-70E740481C1C}">
                          <a14:useLocalDpi xmlns:a14="http://schemas.microsoft.com/office/drawing/2010/main" val="0"/>
                        </a:ext>
                      </a:extLst>
                    </a:blip>
                    <a:stretch>
                      <a:fillRect/>
                    </a:stretch>
                  </pic:blipFill>
                  <pic:spPr>
                    <a:xfrm>
                      <a:off x="0" y="0"/>
                      <a:ext cx="3810000" cy="4229100"/>
                    </a:xfrm>
                    <a:prstGeom prst="rect">
                      <a:avLst/>
                    </a:prstGeom>
                  </pic:spPr>
                </pic:pic>
              </a:graphicData>
            </a:graphic>
          </wp:anchor>
        </w:drawing>
      </w:r>
      <w:r w:rsidRPr="00F13371">
        <w:rPr>
          <w:rStyle w:val="Strong"/>
          <w:rFonts w:eastAsiaTheme="majorEastAsia"/>
          <w:sz w:val="44"/>
          <w:szCs w:val="44"/>
        </w:rPr>
        <w:t xml:space="preserve">5. </w:t>
      </w:r>
      <w:proofErr w:type="spellStart"/>
      <w:r w:rsidRPr="00F13371">
        <w:rPr>
          <w:rStyle w:val="Strong"/>
          <w:rFonts w:eastAsiaTheme="majorEastAsia"/>
          <w:sz w:val="44"/>
          <w:szCs w:val="44"/>
        </w:rPr>
        <w:t>Magico</w:t>
      </w:r>
      <w:proofErr w:type="spellEnd"/>
      <w:r w:rsidRPr="00F13371">
        <w:rPr>
          <w:rStyle w:val="Strong"/>
          <w:rFonts w:eastAsiaTheme="majorEastAsia"/>
          <w:sz w:val="44"/>
          <w:szCs w:val="44"/>
        </w:rPr>
        <w:t xml:space="preserve"> Mini II </w:t>
      </w:r>
      <w:r w:rsidR="00504815">
        <w:rPr>
          <w:rStyle w:val="Strong"/>
          <w:rFonts w:eastAsiaTheme="majorEastAsia"/>
          <w:sz w:val="44"/>
          <w:szCs w:val="44"/>
        </w:rPr>
        <w:t xml:space="preserve"> </w:t>
      </w:r>
    </w:p>
    <w:p w14:paraId="7B3420C9" w14:textId="7FF044D4" w:rsidR="00E56380" w:rsidRPr="002C5C2C" w:rsidRDefault="002C5C2C" w:rsidP="00E56380">
      <w:pPr>
        <w:pStyle w:val="NormalWeb"/>
        <w:rPr>
          <w:b/>
          <w:sz w:val="44"/>
          <w:szCs w:val="44"/>
        </w:rPr>
      </w:pPr>
      <w:r w:rsidRPr="002C5C2C">
        <w:rPr>
          <w:rStyle w:val="Strong"/>
          <w:rFonts w:eastAsiaTheme="majorEastAsia"/>
          <w:b w:val="0"/>
          <w:sz w:val="44"/>
          <w:szCs w:val="44"/>
        </w:rPr>
        <w:t>The</w:t>
      </w:r>
      <w:r>
        <w:rPr>
          <w:rStyle w:val="Strong"/>
          <w:rFonts w:eastAsiaTheme="majorEastAsia"/>
          <w:b w:val="0"/>
          <w:sz w:val="44"/>
          <w:szCs w:val="44"/>
        </w:rPr>
        <w:t xml:space="preserve"> only thing I can think of that may have gotten </w:t>
      </w:r>
      <w:proofErr w:type="spellStart"/>
      <w:r>
        <w:rPr>
          <w:rStyle w:val="Strong"/>
          <w:rFonts w:eastAsiaTheme="majorEastAsia"/>
          <w:b w:val="0"/>
          <w:sz w:val="44"/>
          <w:szCs w:val="44"/>
        </w:rPr>
        <w:t>Magico’s</w:t>
      </w:r>
      <w:proofErr w:type="spellEnd"/>
      <w:r>
        <w:rPr>
          <w:rStyle w:val="Strong"/>
          <w:rFonts w:eastAsiaTheme="majorEastAsia"/>
          <w:b w:val="0"/>
          <w:sz w:val="44"/>
          <w:szCs w:val="44"/>
        </w:rPr>
        <w:t xml:space="preserve"> Mini II on the list is their use of the pole-piece ring radiator tweeter. </w:t>
      </w:r>
      <w:r w:rsidR="00504815" w:rsidRPr="002C5C2C">
        <w:rPr>
          <w:rStyle w:val="Strong"/>
          <w:rFonts w:eastAsiaTheme="majorEastAsia"/>
          <w:b w:val="0"/>
          <w:sz w:val="22"/>
          <w:szCs w:val="22"/>
        </w:rPr>
        <w:t>(</w:t>
      </w:r>
      <w:proofErr w:type="gramStart"/>
      <w:r w:rsidR="00504815" w:rsidRPr="002C5C2C">
        <w:rPr>
          <w:rStyle w:val="Strong"/>
          <w:rFonts w:eastAsiaTheme="majorEastAsia"/>
          <w:b w:val="0"/>
          <w:sz w:val="22"/>
          <w:szCs w:val="22"/>
        </w:rPr>
        <w:t>not</w:t>
      </w:r>
      <w:proofErr w:type="gramEnd"/>
      <w:r w:rsidR="00504815" w:rsidRPr="002C5C2C">
        <w:rPr>
          <w:rStyle w:val="Strong"/>
          <w:rFonts w:eastAsiaTheme="majorEastAsia"/>
          <w:b w:val="0"/>
          <w:sz w:val="22"/>
          <w:szCs w:val="22"/>
        </w:rPr>
        <w:t xml:space="preserve"> on my list)</w:t>
      </w:r>
    </w:p>
    <w:p w14:paraId="17C56EAA" w14:textId="3050C390" w:rsidR="00E56380" w:rsidRPr="00F13371" w:rsidRDefault="00E56380" w:rsidP="00E56380">
      <w:pPr>
        <w:pStyle w:val="NormalWeb"/>
        <w:rPr>
          <w:sz w:val="44"/>
          <w:szCs w:val="44"/>
        </w:rPr>
      </w:pPr>
    </w:p>
    <w:p w14:paraId="76100CAF" w14:textId="1A8C952B" w:rsidR="00E56380" w:rsidRPr="00F13371" w:rsidRDefault="00E56380" w:rsidP="00E56380">
      <w:pPr>
        <w:pStyle w:val="NormalWeb"/>
        <w:rPr>
          <w:sz w:val="44"/>
          <w:szCs w:val="44"/>
        </w:rPr>
      </w:pPr>
      <w:r w:rsidRPr="00F13371">
        <w:rPr>
          <w:rStyle w:val="Strong"/>
          <w:rFonts w:eastAsiaTheme="majorEastAsia"/>
          <w:sz w:val="44"/>
          <w:szCs w:val="44"/>
        </w:rPr>
        <w:t>4. Wilson Audio Tiny Tot (WATT)</w:t>
      </w:r>
      <w:r w:rsidR="00504815" w:rsidRPr="00504815">
        <w:rPr>
          <w:rStyle w:val="Strong"/>
          <w:rFonts w:eastAsiaTheme="majorEastAsia"/>
          <w:sz w:val="22"/>
          <w:szCs w:val="22"/>
        </w:rPr>
        <w:t xml:space="preserve"> (not on my list)</w:t>
      </w:r>
    </w:p>
    <w:p w14:paraId="60C391CE" w14:textId="77777777" w:rsidR="00E56380" w:rsidRPr="00F13371" w:rsidRDefault="00E56380" w:rsidP="00E56380">
      <w:pPr>
        <w:pStyle w:val="NormalWeb"/>
        <w:rPr>
          <w:sz w:val="44"/>
          <w:szCs w:val="44"/>
        </w:rPr>
      </w:pPr>
      <w:r w:rsidRPr="00F13371">
        <w:rPr>
          <w:noProof/>
          <w:sz w:val="44"/>
          <w:szCs w:val="44"/>
        </w:rPr>
        <w:drawing>
          <wp:inline distT="0" distB="0" distL="0" distR="0" wp14:anchorId="21E1CEF8" wp14:editId="6ECDB2AB">
            <wp:extent cx="2752725" cy="2857500"/>
            <wp:effectExtent l="0" t="0" r="9525" b="0"/>
            <wp:docPr id="27557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2752725" cy="2857500"/>
                    </a:xfrm>
                    <a:prstGeom prst="rect">
                      <a:avLst/>
                    </a:prstGeom>
                  </pic:spPr>
                </pic:pic>
              </a:graphicData>
            </a:graphic>
          </wp:inline>
        </w:drawing>
      </w:r>
    </w:p>
    <w:p w14:paraId="49BD6BF8" w14:textId="18339D9E" w:rsidR="00E56380" w:rsidRPr="00F13371" w:rsidRDefault="00E56380" w:rsidP="00E56380">
      <w:pPr>
        <w:pStyle w:val="NormalWeb"/>
        <w:rPr>
          <w:sz w:val="44"/>
          <w:szCs w:val="44"/>
        </w:rPr>
      </w:pPr>
      <w:r w:rsidRPr="00F13371">
        <w:rPr>
          <w:noProof/>
          <w:sz w:val="44"/>
          <w:szCs w:val="44"/>
        </w:rPr>
        <w:drawing>
          <wp:anchor distT="0" distB="0" distL="114300" distR="114300" simplePos="0" relativeHeight="251685888" behindDoc="0" locked="0" layoutInCell="1" allowOverlap="1" wp14:anchorId="644C3B43" wp14:editId="3B134227">
            <wp:simplePos x="0" y="0"/>
            <wp:positionH relativeFrom="margin">
              <wp:posOffset>1943100</wp:posOffset>
            </wp:positionH>
            <wp:positionV relativeFrom="paragraph">
              <wp:posOffset>62230</wp:posOffset>
            </wp:positionV>
            <wp:extent cx="4215130" cy="3009900"/>
            <wp:effectExtent l="0" t="0" r="0" b="0"/>
            <wp:wrapThrough wrapText="bothSides">
              <wp:wrapPolygon edited="0">
                <wp:start x="0" y="0"/>
                <wp:lineTo x="0" y="21463"/>
                <wp:lineTo x="21476" y="21463"/>
                <wp:lineTo x="21476" y="0"/>
                <wp:lineTo x="0" y="0"/>
              </wp:wrapPolygon>
            </wp:wrapThrough>
            <wp:docPr id="507914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4215130" cy="3009900"/>
                    </a:xfrm>
                    <a:prstGeom prst="rect">
                      <a:avLst/>
                    </a:prstGeom>
                  </pic:spPr>
                </pic:pic>
              </a:graphicData>
            </a:graphic>
            <wp14:sizeRelH relativeFrom="margin">
              <wp14:pctWidth>0</wp14:pctWidth>
            </wp14:sizeRelH>
            <wp14:sizeRelV relativeFrom="margin">
              <wp14:pctHeight>0</wp14:pctHeight>
            </wp14:sizeRelV>
          </wp:anchor>
        </w:drawing>
      </w:r>
      <w:r w:rsidRPr="00F13371">
        <w:rPr>
          <w:rStyle w:val="Strong"/>
          <w:rFonts w:eastAsiaTheme="majorEastAsia"/>
          <w:sz w:val="44"/>
          <w:szCs w:val="44"/>
        </w:rPr>
        <w:t>3. Rogers/BBC LS3/5a</w:t>
      </w:r>
    </w:p>
    <w:p w14:paraId="02E3E4A9" w14:textId="47BE8779" w:rsidR="00E56380" w:rsidRPr="00F13371" w:rsidRDefault="002C5C2C" w:rsidP="00E56380">
      <w:pPr>
        <w:pStyle w:val="NormalWeb"/>
        <w:rPr>
          <w:sz w:val="44"/>
          <w:szCs w:val="44"/>
        </w:rPr>
      </w:pPr>
      <w:r>
        <w:rPr>
          <w:sz w:val="44"/>
          <w:szCs w:val="44"/>
        </w:rPr>
        <w:t xml:space="preserve">When KEF developed the LS3/5a for the BBC it was the first audiophile class mini monitor to reach the market. It was licensed to multiple companies including Rogers, Chartwell, </w:t>
      </w:r>
      <w:proofErr w:type="gramStart"/>
      <w:r>
        <w:rPr>
          <w:sz w:val="44"/>
          <w:szCs w:val="44"/>
        </w:rPr>
        <w:t>Castle</w:t>
      </w:r>
      <w:proofErr w:type="gramEnd"/>
      <w:r>
        <w:rPr>
          <w:sz w:val="44"/>
          <w:szCs w:val="44"/>
        </w:rPr>
        <w:t xml:space="preserve"> and others.</w:t>
      </w:r>
    </w:p>
    <w:p w14:paraId="7BC7D985" w14:textId="7360163A" w:rsidR="00E56380" w:rsidRDefault="00E56380" w:rsidP="00E56380">
      <w:pPr>
        <w:pStyle w:val="NormalWeb"/>
        <w:rPr>
          <w:rStyle w:val="Strong"/>
          <w:rFonts w:eastAsiaTheme="majorEastAsia"/>
          <w:sz w:val="44"/>
          <w:szCs w:val="44"/>
        </w:rPr>
      </w:pPr>
      <w:r w:rsidRPr="00F13371">
        <w:rPr>
          <w:rStyle w:val="Strong"/>
          <w:rFonts w:eastAsiaTheme="majorEastAsia"/>
          <w:sz w:val="44"/>
          <w:szCs w:val="44"/>
        </w:rPr>
        <w:t>2. Acoustic Research AR3a</w:t>
      </w:r>
    </w:p>
    <w:p w14:paraId="4841B724" w14:textId="1305E373" w:rsidR="002C5C2C" w:rsidRPr="002C5C2C" w:rsidRDefault="002C5C2C" w:rsidP="00E56380">
      <w:pPr>
        <w:pStyle w:val="NormalWeb"/>
        <w:rPr>
          <w:b/>
          <w:sz w:val="44"/>
          <w:szCs w:val="44"/>
        </w:rPr>
      </w:pPr>
      <w:r>
        <w:rPr>
          <w:rStyle w:val="Strong"/>
          <w:rFonts w:eastAsiaTheme="majorEastAsia"/>
          <w:b w:val="0"/>
          <w:sz w:val="44"/>
          <w:szCs w:val="44"/>
        </w:rPr>
        <w:t xml:space="preserve">I would have thought that the original AR3 and not the 3a would have been the </w:t>
      </w:r>
      <w:r w:rsidRPr="002C5C2C">
        <w:rPr>
          <w:rStyle w:val="Strong"/>
          <w:rFonts w:eastAsiaTheme="majorEastAsia"/>
          <w:b w:val="0"/>
          <w:sz w:val="44"/>
          <w:szCs w:val="44"/>
        </w:rPr>
        <w:t xml:space="preserve">This was the </w:t>
      </w:r>
      <w:r>
        <w:rPr>
          <w:rStyle w:val="Strong"/>
          <w:rFonts w:eastAsiaTheme="majorEastAsia"/>
          <w:b w:val="0"/>
          <w:sz w:val="44"/>
          <w:szCs w:val="44"/>
        </w:rPr>
        <w:t>most successful version of the AR3 and was the first full range Air Suspension Speaker.</w:t>
      </w:r>
    </w:p>
    <w:p w14:paraId="3CF0B104" w14:textId="04B96A1C" w:rsidR="00E56380" w:rsidRPr="00F13371" w:rsidRDefault="00E56380" w:rsidP="00E56380">
      <w:pPr>
        <w:pStyle w:val="NormalWeb"/>
        <w:rPr>
          <w:sz w:val="44"/>
          <w:szCs w:val="44"/>
        </w:rPr>
      </w:pPr>
      <w:r w:rsidRPr="00F13371">
        <w:rPr>
          <w:noProof/>
          <w:sz w:val="44"/>
          <w:szCs w:val="44"/>
        </w:rPr>
        <w:drawing>
          <wp:anchor distT="0" distB="0" distL="114300" distR="114300" simplePos="0" relativeHeight="251684864" behindDoc="0" locked="0" layoutInCell="1" allowOverlap="1" wp14:anchorId="6643CAC2" wp14:editId="2C41BBB9">
            <wp:simplePos x="0" y="0"/>
            <wp:positionH relativeFrom="column">
              <wp:posOffset>0</wp:posOffset>
            </wp:positionH>
            <wp:positionV relativeFrom="paragraph">
              <wp:posOffset>1905</wp:posOffset>
            </wp:positionV>
            <wp:extent cx="5486400" cy="3722370"/>
            <wp:effectExtent l="0" t="0" r="0" b="0"/>
            <wp:wrapThrough wrapText="bothSides">
              <wp:wrapPolygon edited="0">
                <wp:start x="0" y="0"/>
                <wp:lineTo x="0" y="21445"/>
                <wp:lineTo x="21525" y="21445"/>
                <wp:lineTo x="21525" y="0"/>
                <wp:lineTo x="0" y="0"/>
              </wp:wrapPolygon>
            </wp:wrapThrough>
            <wp:docPr id="8842701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5486400" cy="3722370"/>
                    </a:xfrm>
                    <a:prstGeom prst="rect">
                      <a:avLst/>
                    </a:prstGeom>
                  </pic:spPr>
                </pic:pic>
              </a:graphicData>
            </a:graphic>
          </wp:anchor>
        </w:drawing>
      </w:r>
    </w:p>
    <w:p w14:paraId="7CA2B171" w14:textId="77777777" w:rsidR="004524E0" w:rsidRDefault="004524E0" w:rsidP="004524E0">
      <w:pPr>
        <w:pStyle w:val="NormalWeb"/>
        <w:rPr>
          <w:rStyle w:val="Strong"/>
          <w:rFonts w:eastAsiaTheme="majorEastAsia"/>
          <w:sz w:val="44"/>
          <w:szCs w:val="44"/>
        </w:rPr>
      </w:pPr>
      <w:r w:rsidRPr="00F13371">
        <w:rPr>
          <w:noProof/>
          <w:sz w:val="44"/>
          <w:szCs w:val="44"/>
        </w:rPr>
        <w:drawing>
          <wp:anchor distT="0" distB="0" distL="114300" distR="114300" simplePos="0" relativeHeight="251683840" behindDoc="1" locked="0" layoutInCell="1" allowOverlap="1" wp14:anchorId="42B3E8B2" wp14:editId="7E2224D8">
            <wp:simplePos x="0" y="0"/>
            <wp:positionH relativeFrom="margin">
              <wp:posOffset>2590800</wp:posOffset>
            </wp:positionH>
            <wp:positionV relativeFrom="paragraph">
              <wp:posOffset>27940</wp:posOffset>
            </wp:positionV>
            <wp:extent cx="3067050" cy="3067050"/>
            <wp:effectExtent l="0" t="0" r="0" b="0"/>
            <wp:wrapTight wrapText="bothSides">
              <wp:wrapPolygon edited="0">
                <wp:start x="0" y="0"/>
                <wp:lineTo x="0" y="21466"/>
                <wp:lineTo x="21466" y="21466"/>
                <wp:lineTo x="21466" y="0"/>
                <wp:lineTo x="0" y="0"/>
              </wp:wrapPolygon>
            </wp:wrapTight>
            <wp:docPr id="15956117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r w:rsidR="00E56380" w:rsidRPr="00F13371">
        <w:rPr>
          <w:rStyle w:val="Strong"/>
          <w:rFonts w:eastAsiaTheme="majorEastAsia"/>
          <w:sz w:val="44"/>
          <w:szCs w:val="44"/>
        </w:rPr>
        <w:t>Quad ESL-57</w:t>
      </w:r>
    </w:p>
    <w:p w14:paraId="12FB1A0D" w14:textId="439A6113" w:rsidR="007E1F51" w:rsidRPr="004524E0" w:rsidRDefault="002C5C2C" w:rsidP="004524E0">
      <w:pPr>
        <w:pStyle w:val="NormalWeb"/>
        <w:rPr>
          <w:rFonts w:eastAsiaTheme="majorEastAsia"/>
          <w:b/>
          <w:bCs/>
          <w:sz w:val="44"/>
          <w:szCs w:val="44"/>
        </w:rPr>
      </w:pPr>
      <w:r w:rsidRPr="002C5C2C">
        <w:rPr>
          <w:bCs/>
          <w:sz w:val="48"/>
          <w:szCs w:val="48"/>
        </w:rPr>
        <w:t xml:space="preserve">One </w:t>
      </w:r>
      <w:r w:rsidR="003A315D" w:rsidRPr="002C5C2C">
        <w:rPr>
          <w:bCs/>
          <w:sz w:val="48"/>
          <w:szCs w:val="48"/>
        </w:rPr>
        <w:t>cannot</w:t>
      </w:r>
      <w:r w:rsidRPr="002C5C2C">
        <w:rPr>
          <w:bCs/>
          <w:sz w:val="48"/>
          <w:szCs w:val="48"/>
        </w:rPr>
        <w:t xml:space="preserve"> refute t</w:t>
      </w:r>
      <w:r>
        <w:rPr>
          <w:bCs/>
          <w:sz w:val="48"/>
          <w:szCs w:val="48"/>
        </w:rPr>
        <w:t>hat t</w:t>
      </w:r>
      <w:r w:rsidRPr="002C5C2C">
        <w:rPr>
          <w:bCs/>
          <w:sz w:val="48"/>
          <w:szCs w:val="48"/>
        </w:rPr>
        <w:t xml:space="preserve">he ESL-57 </w:t>
      </w:r>
      <w:r w:rsidR="004524E0">
        <w:rPr>
          <w:bCs/>
          <w:sz w:val="48"/>
          <w:szCs w:val="48"/>
        </w:rPr>
        <w:t>i</w:t>
      </w:r>
      <w:r w:rsidRPr="002C5C2C">
        <w:rPr>
          <w:bCs/>
          <w:sz w:val="48"/>
          <w:szCs w:val="48"/>
        </w:rPr>
        <w:t xml:space="preserve">s the number one </w:t>
      </w:r>
      <w:r w:rsidR="004524E0">
        <w:rPr>
          <w:bCs/>
          <w:sz w:val="48"/>
          <w:szCs w:val="48"/>
        </w:rPr>
        <w:t>choice as it was the very first electrostatic speaker and responsible for the best in sound products to every be produced.</w:t>
      </w:r>
      <w:r w:rsidR="006A1E90">
        <w:rPr>
          <w:bCs/>
          <w:sz w:val="48"/>
          <w:szCs w:val="48"/>
        </w:rPr>
        <w:t xml:space="preserve"> Including speakers such as Sound Labs, Martin Logan, and many others.</w:t>
      </w:r>
    </w:p>
    <w:sectPr w:rsidR="007E1F51" w:rsidRPr="004524E0">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F9E6" w14:textId="77777777" w:rsidR="00851664" w:rsidRDefault="00851664">
      <w:pPr>
        <w:spacing w:after="0" w:line="240" w:lineRule="auto"/>
      </w:pPr>
      <w:r>
        <w:separator/>
      </w:r>
    </w:p>
  </w:endnote>
  <w:endnote w:type="continuationSeparator" w:id="0">
    <w:p w14:paraId="783E0693" w14:textId="77777777" w:rsidR="00851664" w:rsidRDefault="0085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016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10ED" w14:textId="77777777" w:rsidR="00000000" w:rsidRDefault="00954E7A">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802A"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CA33" w14:textId="77777777" w:rsidR="00851664" w:rsidRDefault="00851664">
      <w:pPr>
        <w:spacing w:after="0" w:line="240" w:lineRule="auto"/>
      </w:pPr>
      <w:r>
        <w:separator/>
      </w:r>
    </w:p>
  </w:footnote>
  <w:footnote w:type="continuationSeparator" w:id="0">
    <w:p w14:paraId="2078FD1B" w14:textId="77777777" w:rsidR="00851664" w:rsidRDefault="0085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E1CB"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3F20"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4F8E"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97C606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32800126">
    <w:abstractNumId w:val="0"/>
  </w:num>
  <w:num w:numId="2" w16cid:durableId="199170031">
    <w:abstractNumId w:val="0"/>
  </w:num>
  <w:num w:numId="3" w16cid:durableId="1115058716">
    <w:abstractNumId w:val="0"/>
  </w:num>
  <w:num w:numId="4" w16cid:durableId="1048530645">
    <w:abstractNumId w:val="0"/>
  </w:num>
  <w:num w:numId="5" w16cid:durableId="284849034">
    <w:abstractNumId w:val="0"/>
  </w:num>
  <w:num w:numId="6" w16cid:durableId="1734039904">
    <w:abstractNumId w:val="0"/>
  </w:num>
  <w:num w:numId="7" w16cid:durableId="1074163106">
    <w:abstractNumId w:val="0"/>
  </w:num>
  <w:num w:numId="8" w16cid:durableId="565922417">
    <w:abstractNumId w:val="0"/>
  </w:num>
  <w:num w:numId="9" w16cid:durableId="2086217136">
    <w:abstractNumId w:val="0"/>
  </w:num>
  <w:num w:numId="10" w16cid:durableId="2138444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D7"/>
    <w:rsid w:val="00075918"/>
    <w:rsid w:val="00092D49"/>
    <w:rsid w:val="00096509"/>
    <w:rsid w:val="00146C37"/>
    <w:rsid w:val="001500D1"/>
    <w:rsid w:val="00164C71"/>
    <w:rsid w:val="00167378"/>
    <w:rsid w:val="0017082E"/>
    <w:rsid w:val="001A4C4D"/>
    <w:rsid w:val="001B5501"/>
    <w:rsid w:val="001C7713"/>
    <w:rsid w:val="001F03AC"/>
    <w:rsid w:val="002056CD"/>
    <w:rsid w:val="00227DC0"/>
    <w:rsid w:val="002341E8"/>
    <w:rsid w:val="00285129"/>
    <w:rsid w:val="002A23BA"/>
    <w:rsid w:val="002A7D6A"/>
    <w:rsid w:val="002B0D5F"/>
    <w:rsid w:val="002C5C2C"/>
    <w:rsid w:val="0035287F"/>
    <w:rsid w:val="00384B07"/>
    <w:rsid w:val="003A315D"/>
    <w:rsid w:val="003B3982"/>
    <w:rsid w:val="003C2FC5"/>
    <w:rsid w:val="003E196D"/>
    <w:rsid w:val="00414AB9"/>
    <w:rsid w:val="004340E6"/>
    <w:rsid w:val="004524E0"/>
    <w:rsid w:val="004B2634"/>
    <w:rsid w:val="004D573B"/>
    <w:rsid w:val="004D6B37"/>
    <w:rsid w:val="00504815"/>
    <w:rsid w:val="00506C77"/>
    <w:rsid w:val="0050712A"/>
    <w:rsid w:val="005433A4"/>
    <w:rsid w:val="00550A31"/>
    <w:rsid w:val="005555B3"/>
    <w:rsid w:val="00580552"/>
    <w:rsid w:val="0059754C"/>
    <w:rsid w:val="005A054D"/>
    <w:rsid w:val="005B14FC"/>
    <w:rsid w:val="005B41D0"/>
    <w:rsid w:val="005E0129"/>
    <w:rsid w:val="005F1B40"/>
    <w:rsid w:val="005F7300"/>
    <w:rsid w:val="006217D3"/>
    <w:rsid w:val="006369A2"/>
    <w:rsid w:val="00645E90"/>
    <w:rsid w:val="00660A4C"/>
    <w:rsid w:val="0067450D"/>
    <w:rsid w:val="0067737D"/>
    <w:rsid w:val="00686CC1"/>
    <w:rsid w:val="006A1E90"/>
    <w:rsid w:val="006C1E0A"/>
    <w:rsid w:val="006E4315"/>
    <w:rsid w:val="006F1DEF"/>
    <w:rsid w:val="006F778A"/>
    <w:rsid w:val="0071435F"/>
    <w:rsid w:val="00742A6D"/>
    <w:rsid w:val="00772F97"/>
    <w:rsid w:val="007B28DC"/>
    <w:rsid w:val="007B7DD8"/>
    <w:rsid w:val="007C0032"/>
    <w:rsid w:val="007D39D7"/>
    <w:rsid w:val="007E1F51"/>
    <w:rsid w:val="007E397F"/>
    <w:rsid w:val="007F571B"/>
    <w:rsid w:val="00813A5A"/>
    <w:rsid w:val="008333C5"/>
    <w:rsid w:val="00840FF4"/>
    <w:rsid w:val="00843640"/>
    <w:rsid w:val="00851664"/>
    <w:rsid w:val="008A0A8F"/>
    <w:rsid w:val="008C6926"/>
    <w:rsid w:val="008D36D2"/>
    <w:rsid w:val="008E7B0D"/>
    <w:rsid w:val="0094573E"/>
    <w:rsid w:val="00954E7A"/>
    <w:rsid w:val="009615C4"/>
    <w:rsid w:val="009A337C"/>
    <w:rsid w:val="009C1AF2"/>
    <w:rsid w:val="009E26D3"/>
    <w:rsid w:val="009F1185"/>
    <w:rsid w:val="00A354BF"/>
    <w:rsid w:val="00A430D8"/>
    <w:rsid w:val="00A80D1B"/>
    <w:rsid w:val="00B07205"/>
    <w:rsid w:val="00B215CE"/>
    <w:rsid w:val="00B56F8C"/>
    <w:rsid w:val="00B67D25"/>
    <w:rsid w:val="00B829A3"/>
    <w:rsid w:val="00B9193E"/>
    <w:rsid w:val="00BA2D79"/>
    <w:rsid w:val="00BD2580"/>
    <w:rsid w:val="00BF72E5"/>
    <w:rsid w:val="00C24807"/>
    <w:rsid w:val="00C4459A"/>
    <w:rsid w:val="00C7464C"/>
    <w:rsid w:val="00C84184"/>
    <w:rsid w:val="00CB67CF"/>
    <w:rsid w:val="00D8416F"/>
    <w:rsid w:val="00D87BE6"/>
    <w:rsid w:val="00D92216"/>
    <w:rsid w:val="00DA20CD"/>
    <w:rsid w:val="00DC0140"/>
    <w:rsid w:val="00DC56CB"/>
    <w:rsid w:val="00E51E76"/>
    <w:rsid w:val="00E56380"/>
    <w:rsid w:val="00E6363C"/>
    <w:rsid w:val="00E72BB1"/>
    <w:rsid w:val="00E82C53"/>
    <w:rsid w:val="00EA3FB2"/>
    <w:rsid w:val="00EA453C"/>
    <w:rsid w:val="00F13371"/>
    <w:rsid w:val="00F236CD"/>
    <w:rsid w:val="00F51ECD"/>
    <w:rsid w:val="00F60830"/>
    <w:rsid w:val="00F63418"/>
    <w:rsid w:val="00F64771"/>
    <w:rsid w:val="00FC2400"/>
    <w:rsid w:val="00FC7DE2"/>
    <w:rsid w:val="7080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C555"/>
  <w15:chartTrackingRefBased/>
  <w15:docId w15:val="{781E2986-6394-434F-BB4C-226BC6B8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F51"/>
  </w:style>
  <w:style w:type="paragraph" w:styleId="Heading1">
    <w:name w:val="heading 1"/>
    <w:basedOn w:val="Normal"/>
    <w:next w:val="Normal"/>
    <w:link w:val="Heading1Char"/>
    <w:uiPriority w:val="9"/>
    <w:qFormat/>
    <w:rsid w:val="007E1F51"/>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1F5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E1F5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7E1F5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E1F5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E1F5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E1F5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7E1F5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E1F5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F5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D39D7"/>
    <w:pPr>
      <w:spacing w:after="0" w:line="240" w:lineRule="auto"/>
    </w:pPr>
  </w:style>
  <w:style w:type="character" w:customStyle="1" w:styleId="HeaderChar">
    <w:name w:val="Header Char"/>
    <w:basedOn w:val="DefaultParagraphFont"/>
    <w:link w:val="Header"/>
    <w:uiPriority w:val="99"/>
    <w:rsid w:val="007D39D7"/>
    <w:rPr>
      <w:color w:val="4472C4" w:themeColor="accent1"/>
      <w:lang w:eastAsia="ja-JP"/>
    </w:rPr>
  </w:style>
  <w:style w:type="paragraph" w:styleId="Footer">
    <w:name w:val="footer"/>
    <w:basedOn w:val="Normal"/>
    <w:link w:val="FooterChar"/>
    <w:uiPriority w:val="99"/>
    <w:unhideWhenUsed/>
    <w:rsid w:val="007D39D7"/>
    <w:pPr>
      <w:spacing w:after="0" w:line="240" w:lineRule="auto"/>
    </w:pPr>
  </w:style>
  <w:style w:type="character" w:customStyle="1" w:styleId="FooterChar">
    <w:name w:val="Footer Char"/>
    <w:basedOn w:val="DefaultParagraphFont"/>
    <w:link w:val="Footer"/>
    <w:uiPriority w:val="99"/>
    <w:rsid w:val="007D39D7"/>
    <w:rPr>
      <w:color w:val="4472C4" w:themeColor="accent1"/>
      <w:lang w:eastAsia="ja-JP"/>
    </w:rPr>
  </w:style>
  <w:style w:type="character" w:styleId="Strong">
    <w:name w:val="Strong"/>
    <w:basedOn w:val="DefaultParagraphFont"/>
    <w:uiPriority w:val="22"/>
    <w:qFormat/>
    <w:rsid w:val="007E1F51"/>
    <w:rPr>
      <w:b/>
      <w:bCs/>
    </w:rPr>
  </w:style>
  <w:style w:type="paragraph" w:styleId="NormalWeb">
    <w:name w:val="Normal (Web)"/>
    <w:basedOn w:val="Normal"/>
    <w:uiPriority w:val="99"/>
    <w:unhideWhenUsed/>
    <w:rsid w:val="007D39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1F51"/>
    <w:rPr>
      <w:i/>
      <w:iCs/>
    </w:rPr>
  </w:style>
  <w:style w:type="character" w:customStyle="1" w:styleId="Heading2Char">
    <w:name w:val="Heading 2 Char"/>
    <w:basedOn w:val="DefaultParagraphFont"/>
    <w:link w:val="Heading2"/>
    <w:uiPriority w:val="9"/>
    <w:semiHidden/>
    <w:rsid w:val="007E1F5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E1F5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7E1F5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E1F5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E1F5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E1F51"/>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7E1F5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E1F5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E1F5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E1F5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7E1F51"/>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7E1F5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E1F51"/>
    <w:rPr>
      <w:rFonts w:asciiTheme="majorHAnsi" w:eastAsiaTheme="majorEastAsia" w:hAnsiTheme="majorHAnsi" w:cstheme="majorBidi"/>
      <w:sz w:val="24"/>
      <w:szCs w:val="24"/>
    </w:rPr>
  </w:style>
  <w:style w:type="paragraph" w:styleId="NoSpacing">
    <w:name w:val="No Spacing"/>
    <w:uiPriority w:val="1"/>
    <w:qFormat/>
    <w:rsid w:val="007E1F51"/>
    <w:pPr>
      <w:spacing w:after="0" w:line="240" w:lineRule="auto"/>
    </w:pPr>
  </w:style>
  <w:style w:type="paragraph" w:styleId="Quote">
    <w:name w:val="Quote"/>
    <w:basedOn w:val="Normal"/>
    <w:next w:val="Normal"/>
    <w:link w:val="QuoteChar"/>
    <w:uiPriority w:val="29"/>
    <w:qFormat/>
    <w:rsid w:val="007E1F5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E1F51"/>
    <w:rPr>
      <w:i/>
      <w:iCs/>
      <w:color w:val="404040" w:themeColor="text1" w:themeTint="BF"/>
    </w:rPr>
  </w:style>
  <w:style w:type="paragraph" w:styleId="IntenseQuote">
    <w:name w:val="Intense Quote"/>
    <w:basedOn w:val="Normal"/>
    <w:next w:val="Normal"/>
    <w:link w:val="IntenseQuoteChar"/>
    <w:uiPriority w:val="30"/>
    <w:qFormat/>
    <w:rsid w:val="007E1F5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E1F5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E1F51"/>
    <w:rPr>
      <w:i/>
      <w:iCs/>
      <w:color w:val="404040" w:themeColor="text1" w:themeTint="BF"/>
    </w:rPr>
  </w:style>
  <w:style w:type="character" w:styleId="IntenseEmphasis">
    <w:name w:val="Intense Emphasis"/>
    <w:basedOn w:val="DefaultParagraphFont"/>
    <w:uiPriority w:val="21"/>
    <w:qFormat/>
    <w:rsid w:val="007E1F51"/>
    <w:rPr>
      <w:b/>
      <w:bCs/>
      <w:i/>
      <w:iCs/>
    </w:rPr>
  </w:style>
  <w:style w:type="character" w:styleId="SubtleReference">
    <w:name w:val="Subtle Reference"/>
    <w:basedOn w:val="DefaultParagraphFont"/>
    <w:uiPriority w:val="31"/>
    <w:qFormat/>
    <w:rsid w:val="007E1F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E1F51"/>
    <w:rPr>
      <w:b/>
      <w:bCs/>
      <w:smallCaps/>
      <w:spacing w:val="5"/>
      <w:u w:val="single"/>
    </w:rPr>
  </w:style>
  <w:style w:type="character" w:styleId="BookTitle">
    <w:name w:val="Book Title"/>
    <w:basedOn w:val="DefaultParagraphFont"/>
    <w:uiPriority w:val="33"/>
    <w:qFormat/>
    <w:rsid w:val="007E1F51"/>
    <w:rPr>
      <w:b/>
      <w:bCs/>
      <w:smallCaps/>
    </w:rPr>
  </w:style>
  <w:style w:type="paragraph" w:styleId="TOCHeading">
    <w:name w:val="TOC Heading"/>
    <w:basedOn w:val="Heading1"/>
    <w:next w:val="Normal"/>
    <w:uiPriority w:val="39"/>
    <w:semiHidden/>
    <w:unhideWhenUsed/>
    <w:qFormat/>
    <w:rsid w:val="007E1F5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mages.search.yahoo.com/images/view;_ylt=Awr9Jnl3Jbld.RUA9eyJzbkF;_ylu=X3oDMTIzazMwMnAzBHNlYwNzcgRzbGsDaW1nBG9pZAMyZGE0ODY0NTFlOTgzZDI5NTAwOGFjMTBhNjExMGY2MQRncG9zAzMyBGl0A2Jpbmc-?back=https%3A%2F%2Fimages.search.yahoo.com%2Fsearch%2Fimages%3Fp%3Dmeadowlark%2Bkestrel%2Bspeakers%26fr%3Dyfp-t-s%26fr2%3Dpiv-web%26tab%3Dorganic%26ri%3D32&amp;w=200&amp;h=299&amp;imgurl=www.stereophile.com%2Fimages%2Farchivesart%2Fmeadowshear.jpg&amp;rurl=http%3A%2F%2Fwww.stereophile.com%2Ffloorloudspeakers%2F669%2F&amp;size=+9.9KB&amp;name=Meadowlark+HotRod+Shearwater+loudspeaker+%7C+Stereophile.com&amp;p=meadowlark+kestrel+speakers&amp;oid=2da486451e983d295008ac10a6110f61&amp;fr2=piv-web&amp;fr=yfp-t-s&amp;tt=Meadowlark+HotRod+Shearwater+loudspeaker+%7C+Stereophile.com&amp;b=0&amp;ni=21&amp;no=32&amp;ts=&amp;tab=organic&amp;sigr=11h8l8d4i&amp;sigb=13k799l6c&amp;sigi=11mqpalkc&amp;sigt=11qa92rpi&amp;sign=11qa92rpi&amp;.crumb=EbsLvtvX8T5&amp;fr=yfp-t-s&amp;fr2=piv-web" TargetMode="External"/><Relationship Id="rId29" Type="http://schemas.openxmlformats.org/officeDocument/2006/relationships/image" Target="media/image20.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2.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mages.search.yahoo.com/images/view;_ylt=Awr9JhW.JbldOboAETmJzbkF;_ylu=X3oDMTIzZmhwbmU4BHNlYwNzcgRzbGsDaW1nBG9pZAMwZDFkYTFhNDdlMTE4YjFkZTJlNmU5ZGRjZjM4MWFkOQRncG9zAzcwBGl0A2Jpbmc-?back=https%3A%2F%2Fimages.search.yahoo.com%2Fsearch%2Fimages%3Fp%3DBowers%2B%2526%2BWilkins%2BDM70%26n%3D60%26ei%3DUTF-8%26fr%3Dyfp-t-s%26fr2%3Dsb-top-images.search%26nost%3D1%26tab%3Dorganic%26ri%3D70&amp;w=480&amp;h=321&amp;imgurl=pbs.twimg.com%2Fmedia%2FDAW-MDHU0AEu7RK.jpg&amp;rurl=https%3A%2F%2Ftwitter.com%2Fbowerswilkins%2F&amp;size=34.6KB&amp;name=Bowers+%26+Wilkins+%28%40BowersWilkins%29+%7C+Twitter&amp;p=Bowers+%26+Wilkins+DM70&amp;oid=0d1da1a47e118b1de2e6e9ddcf381ad9&amp;fr2=sb-top-images.search&amp;fr=yfp-t-s&amp;tt=Bowers+%26+Wilkins+%28%40BowersWilkins%29+%7C+Twitter&amp;b=61&amp;ni=49&amp;no=70&amp;ts=&amp;tab=organic&amp;sigr=112ib0bqa&amp;sigb=14i49f917&amp;sigi=117ba49sj&amp;sigt=11bc2ir4l&amp;sign=11bc2ir4l&amp;.crumb=EbsLvtvX8T5&amp;fr=yfp-t-s&amp;fr2=sb-top-images.search"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4F6E8-2933-4812-9253-43D2F568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2680</Words>
  <Characters>12519</Characters>
  <Application>Microsoft Office Word</Application>
  <DocSecurity>0</DocSecurity>
  <Lines>403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39</cp:revision>
  <dcterms:created xsi:type="dcterms:W3CDTF">2019-11-01T19:47:00Z</dcterms:created>
  <dcterms:modified xsi:type="dcterms:W3CDTF">2023-10-11T00:08:00Z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bb00818e1a9e5565c9f0bf519e0d157e926a55d3eab3d012e96f8065f4fb4c80</vt:lpwstr>
  </property>
</Properties>
</file>