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33B7" w14:textId="77777777" w:rsidR="00BE6E39" w:rsidRPr="00BE6E39" w:rsidRDefault="00BE6E39" w:rsidP="00BE6E39">
      <w:pPr>
        <w:ind w:left="0" w:firstLine="0"/>
        <w:rPr>
          <w:b/>
          <w:bCs/>
        </w:rPr>
      </w:pPr>
      <w:r w:rsidRPr="00BE6E39">
        <w:rPr>
          <w:b/>
          <w:bCs/>
        </w:rPr>
        <w:t>Niigata: Japan’s Northern Coastline Gem</w:t>
      </w:r>
    </w:p>
    <w:p w14:paraId="0A5FA11E" w14:textId="77777777" w:rsidR="00BE6E39" w:rsidRPr="00BE6E39" w:rsidRDefault="00BE6E39" w:rsidP="00BE6E39">
      <w:pPr>
        <w:ind w:left="0" w:firstLine="0"/>
        <w:rPr>
          <w:b/>
          <w:bCs/>
        </w:rPr>
      </w:pPr>
      <w:r w:rsidRPr="00BE6E39">
        <w:rPr>
          <w:b/>
          <w:bCs/>
        </w:rPr>
        <w:t>Setting the Scene</w:t>
      </w:r>
    </w:p>
    <w:p w14:paraId="11B4A0C4" w14:textId="77777777" w:rsidR="00BE6E39" w:rsidRPr="00BE6E39" w:rsidRDefault="00BE6E39" w:rsidP="00BE6E39">
      <w:pPr>
        <w:ind w:left="0" w:firstLine="0"/>
      </w:pPr>
      <w:r w:rsidRPr="00BE6E39">
        <w:t>Welcome to Niigata, a city on the Sea of Japan coast, often called the gateway to Japan’s northern landscapes. It’s a place defined by rivers, rice fields, and mountains, with a history of trade and culture tied to the sea. Unlike Tokyo or Osaka, Niigata moves at a gentler pace, offering travelers a chance to see Japan’s agricultural heartland and taste some of its finest products.</w:t>
      </w:r>
    </w:p>
    <w:p w14:paraId="598840C4" w14:textId="77777777" w:rsidR="00BE6E39" w:rsidRPr="00BE6E39" w:rsidRDefault="00BE6E39" w:rsidP="00BE6E39">
      <w:pPr>
        <w:ind w:left="0" w:firstLine="0"/>
      </w:pPr>
      <w:r w:rsidRPr="00BE6E39">
        <w:pict w14:anchorId="4762F724">
          <v:rect id="_x0000_i1067" style="width:0;height:1.5pt" o:hralign="center" o:hrstd="t" o:hr="t" fillcolor="#a0a0a0" stroked="f"/>
        </w:pict>
      </w:r>
    </w:p>
    <w:p w14:paraId="5B297691" w14:textId="77777777" w:rsidR="00BE6E39" w:rsidRPr="00BE6E39" w:rsidRDefault="00BE6E39" w:rsidP="00BE6E39">
      <w:pPr>
        <w:ind w:left="0" w:firstLine="0"/>
        <w:rPr>
          <w:b/>
          <w:bCs/>
        </w:rPr>
      </w:pPr>
      <w:r w:rsidRPr="00BE6E39">
        <w:rPr>
          <w:b/>
          <w:bCs/>
        </w:rPr>
        <w:t>A Port with a Story</w:t>
      </w:r>
    </w:p>
    <w:p w14:paraId="60B690EF" w14:textId="77777777" w:rsidR="00BE6E39" w:rsidRPr="00BE6E39" w:rsidRDefault="00BE6E39" w:rsidP="00BE6E39">
      <w:pPr>
        <w:ind w:left="0" w:firstLine="0"/>
      </w:pPr>
      <w:r w:rsidRPr="00BE6E39">
        <w:t xml:space="preserve">Niigata grew where the </w:t>
      </w:r>
      <w:proofErr w:type="spellStart"/>
      <w:r w:rsidRPr="00BE6E39">
        <w:t>Shinano</w:t>
      </w:r>
      <w:proofErr w:type="spellEnd"/>
      <w:r w:rsidRPr="00BE6E39">
        <w:t xml:space="preserve"> and </w:t>
      </w:r>
      <w:proofErr w:type="spellStart"/>
      <w:r w:rsidRPr="00BE6E39">
        <w:t>Agano</w:t>
      </w:r>
      <w:proofErr w:type="spellEnd"/>
      <w:r w:rsidRPr="00BE6E39">
        <w:t xml:space="preserve"> rivers meet the sea, making it a natural hub for shipping and commerce. In the 19th century, it was designated as one of Japan’s first treaty ports, opening to foreign trade. Though it never developed the international character of Yokohama or Kobe, Niigata flourished as a center of rice farming, sake brewing, and fishing—roles it still plays today.</w:t>
      </w:r>
    </w:p>
    <w:p w14:paraId="56E30F1E" w14:textId="77777777" w:rsidR="00BE6E39" w:rsidRPr="00BE6E39" w:rsidRDefault="00BE6E39" w:rsidP="00BE6E39">
      <w:pPr>
        <w:ind w:left="0" w:firstLine="0"/>
      </w:pPr>
      <w:r w:rsidRPr="00BE6E39">
        <w:pict w14:anchorId="3AAFF3EC">
          <v:rect id="_x0000_i1068" style="width:0;height:1.5pt" o:hralign="center" o:hrstd="t" o:hr="t" fillcolor="#a0a0a0" stroked="f"/>
        </w:pict>
      </w:r>
    </w:p>
    <w:p w14:paraId="5FC7DA1F" w14:textId="77777777" w:rsidR="00BE6E39" w:rsidRPr="00BE6E39" w:rsidRDefault="00BE6E39" w:rsidP="00BE6E39">
      <w:pPr>
        <w:ind w:left="0" w:firstLine="0"/>
        <w:rPr>
          <w:b/>
          <w:bCs/>
        </w:rPr>
      </w:pPr>
      <w:r w:rsidRPr="00BE6E39">
        <w:rPr>
          <w:b/>
          <w:bCs/>
        </w:rPr>
        <w:t>What Niigata is Famous For</w:t>
      </w:r>
    </w:p>
    <w:p w14:paraId="1107CA81" w14:textId="77777777" w:rsidR="00BE6E39" w:rsidRPr="00BE6E39" w:rsidRDefault="00BE6E39" w:rsidP="00BE6E39">
      <w:pPr>
        <w:numPr>
          <w:ilvl w:val="0"/>
          <w:numId w:val="1"/>
        </w:numPr>
      </w:pPr>
      <w:r w:rsidRPr="00BE6E39">
        <w:rPr>
          <w:b/>
          <w:bCs/>
        </w:rPr>
        <w:t>Rice &amp; Sake</w:t>
      </w:r>
      <w:r w:rsidRPr="00BE6E39">
        <w:t xml:space="preserve">: Niigata is Japan’s top rice-producing region, famous for </w:t>
      </w:r>
      <w:proofErr w:type="spellStart"/>
      <w:r w:rsidRPr="00BE6E39">
        <w:t>koshihikari</w:t>
      </w:r>
      <w:proofErr w:type="spellEnd"/>
      <w:r w:rsidRPr="00BE6E39">
        <w:t xml:space="preserve"> rice. Its sake breweries are considered some of the best in the country.</w:t>
      </w:r>
    </w:p>
    <w:p w14:paraId="72F07846" w14:textId="77777777" w:rsidR="00BE6E39" w:rsidRPr="00BE6E39" w:rsidRDefault="00BE6E39" w:rsidP="00BE6E39">
      <w:pPr>
        <w:numPr>
          <w:ilvl w:val="0"/>
          <w:numId w:val="1"/>
        </w:numPr>
      </w:pPr>
      <w:r w:rsidRPr="00BE6E39">
        <w:rPr>
          <w:b/>
          <w:bCs/>
        </w:rPr>
        <w:t>Seafood</w:t>
      </w:r>
      <w:r w:rsidRPr="00BE6E39">
        <w:t>: Fresh fish from the Sea of Japan, especially salmon and crabs, feature prominently in local cuisine.</w:t>
      </w:r>
    </w:p>
    <w:p w14:paraId="0E43053A" w14:textId="77777777" w:rsidR="00BE6E39" w:rsidRPr="00BE6E39" w:rsidRDefault="00BE6E39" w:rsidP="00BE6E39">
      <w:pPr>
        <w:numPr>
          <w:ilvl w:val="0"/>
          <w:numId w:val="1"/>
        </w:numPr>
      </w:pPr>
      <w:r w:rsidRPr="00BE6E39">
        <w:rPr>
          <w:b/>
          <w:bCs/>
        </w:rPr>
        <w:t>Sado Island</w:t>
      </w:r>
      <w:r w:rsidRPr="00BE6E39">
        <w:t>: Just offshore, this historic island is known for its gold mines, taiko drumming, and dramatic coastlines.</w:t>
      </w:r>
    </w:p>
    <w:p w14:paraId="3C2C35D9" w14:textId="77777777" w:rsidR="00BE6E39" w:rsidRPr="00BE6E39" w:rsidRDefault="00BE6E39" w:rsidP="00BE6E39">
      <w:pPr>
        <w:numPr>
          <w:ilvl w:val="0"/>
          <w:numId w:val="1"/>
        </w:numPr>
      </w:pPr>
      <w:r w:rsidRPr="00BE6E39">
        <w:rPr>
          <w:b/>
          <w:bCs/>
        </w:rPr>
        <w:t>Snow Country</w:t>
      </w:r>
      <w:r w:rsidRPr="00BE6E39">
        <w:t>: Niigata is part of Japan’s heavy snow zone, with ski resorts and scenic winter landscapes nearby.</w:t>
      </w:r>
    </w:p>
    <w:p w14:paraId="071A8D05" w14:textId="77777777" w:rsidR="00BE6E39" w:rsidRPr="00BE6E39" w:rsidRDefault="00BE6E39" w:rsidP="00BE6E39">
      <w:pPr>
        <w:ind w:left="0" w:firstLine="0"/>
      </w:pPr>
      <w:r w:rsidRPr="00BE6E39">
        <w:pict w14:anchorId="0B2D8864">
          <v:rect id="_x0000_i1069" style="width:0;height:1.5pt" o:hralign="center" o:hrstd="t" o:hr="t" fillcolor="#a0a0a0" stroked="f"/>
        </w:pict>
      </w:r>
    </w:p>
    <w:p w14:paraId="20A09B5C" w14:textId="77777777" w:rsidR="00BE6E39" w:rsidRPr="00BE6E39" w:rsidRDefault="00BE6E39" w:rsidP="00BE6E39">
      <w:pPr>
        <w:ind w:left="0" w:firstLine="0"/>
        <w:rPr>
          <w:b/>
          <w:bCs/>
        </w:rPr>
      </w:pPr>
      <w:r w:rsidRPr="00BE6E39">
        <w:rPr>
          <w:b/>
          <w:bCs/>
        </w:rPr>
        <w:t>Highlights for Visitors</w:t>
      </w:r>
    </w:p>
    <w:p w14:paraId="4C74E825" w14:textId="77777777" w:rsidR="00BE6E39" w:rsidRPr="00BE6E39" w:rsidRDefault="00BE6E39" w:rsidP="00BE6E39">
      <w:pPr>
        <w:numPr>
          <w:ilvl w:val="0"/>
          <w:numId w:val="2"/>
        </w:numPr>
      </w:pPr>
      <w:r w:rsidRPr="00BE6E39">
        <w:rPr>
          <w:b/>
          <w:bCs/>
        </w:rPr>
        <w:t>Bandai Bridge</w:t>
      </w:r>
      <w:r w:rsidRPr="00BE6E39">
        <w:t xml:space="preserve">: An elegant stone bridge crossing the </w:t>
      </w:r>
      <w:proofErr w:type="spellStart"/>
      <w:r w:rsidRPr="00BE6E39">
        <w:t>Shinano</w:t>
      </w:r>
      <w:proofErr w:type="spellEnd"/>
      <w:r w:rsidRPr="00BE6E39">
        <w:t xml:space="preserve"> River, a symbol of the city.</w:t>
      </w:r>
    </w:p>
    <w:p w14:paraId="3BFAB779" w14:textId="77777777" w:rsidR="00BE6E39" w:rsidRPr="00BE6E39" w:rsidRDefault="00BE6E39" w:rsidP="00BE6E39">
      <w:pPr>
        <w:numPr>
          <w:ilvl w:val="0"/>
          <w:numId w:val="2"/>
        </w:numPr>
      </w:pPr>
      <w:proofErr w:type="spellStart"/>
      <w:r w:rsidRPr="00BE6E39">
        <w:rPr>
          <w:b/>
          <w:bCs/>
        </w:rPr>
        <w:t>Ponshukan</w:t>
      </w:r>
      <w:proofErr w:type="spellEnd"/>
      <w:r w:rsidRPr="00BE6E39">
        <w:rPr>
          <w:b/>
          <w:bCs/>
        </w:rPr>
        <w:t xml:space="preserve"> Sake Museum</w:t>
      </w:r>
      <w:r w:rsidRPr="00BE6E39">
        <w:t>: Located at Niigata Station, it offers tastings from dozens of local breweries.</w:t>
      </w:r>
    </w:p>
    <w:p w14:paraId="1C5D633E" w14:textId="77777777" w:rsidR="00BE6E39" w:rsidRPr="00BE6E39" w:rsidRDefault="00BE6E39" w:rsidP="00BE6E39">
      <w:pPr>
        <w:numPr>
          <w:ilvl w:val="0"/>
          <w:numId w:val="2"/>
        </w:numPr>
      </w:pPr>
      <w:proofErr w:type="spellStart"/>
      <w:r w:rsidRPr="00BE6E39">
        <w:rPr>
          <w:b/>
          <w:bCs/>
        </w:rPr>
        <w:t>Marinepia</w:t>
      </w:r>
      <w:proofErr w:type="spellEnd"/>
      <w:r w:rsidRPr="00BE6E39">
        <w:rPr>
          <w:b/>
          <w:bCs/>
        </w:rPr>
        <w:t xml:space="preserve"> </w:t>
      </w:r>
      <w:proofErr w:type="spellStart"/>
      <w:r w:rsidRPr="00BE6E39">
        <w:rPr>
          <w:b/>
          <w:bCs/>
        </w:rPr>
        <w:t>Nihonkai</w:t>
      </w:r>
      <w:proofErr w:type="spellEnd"/>
      <w:r w:rsidRPr="00BE6E39">
        <w:t>: A modern aquarium highlighting Japan’s sea life.</w:t>
      </w:r>
    </w:p>
    <w:p w14:paraId="45B50389" w14:textId="77777777" w:rsidR="00BE6E39" w:rsidRPr="00BE6E39" w:rsidRDefault="00BE6E39" w:rsidP="00BE6E39">
      <w:pPr>
        <w:numPr>
          <w:ilvl w:val="0"/>
          <w:numId w:val="2"/>
        </w:numPr>
      </w:pPr>
      <w:r w:rsidRPr="00BE6E39">
        <w:rPr>
          <w:b/>
          <w:bCs/>
        </w:rPr>
        <w:lastRenderedPageBreak/>
        <w:t>Northern Culture Museum</w:t>
      </w:r>
      <w:r w:rsidRPr="00BE6E39">
        <w:t>: Once a wealthy farming family’s mansion, it showcases local history and gardens.</w:t>
      </w:r>
    </w:p>
    <w:p w14:paraId="4C557995" w14:textId="77777777" w:rsidR="00BE6E39" w:rsidRPr="00BE6E39" w:rsidRDefault="00BE6E39" w:rsidP="00BE6E39">
      <w:pPr>
        <w:numPr>
          <w:ilvl w:val="0"/>
          <w:numId w:val="2"/>
        </w:numPr>
      </w:pPr>
      <w:r w:rsidRPr="00BE6E39">
        <w:rPr>
          <w:b/>
          <w:bCs/>
        </w:rPr>
        <w:t>Day Trip to Sado Island</w:t>
      </w:r>
      <w:r w:rsidRPr="00BE6E39">
        <w:t>: Ferries run from Niigata, though this is best for longer stays.</w:t>
      </w:r>
    </w:p>
    <w:p w14:paraId="062628AB" w14:textId="77777777" w:rsidR="00BE6E39" w:rsidRPr="00BE6E39" w:rsidRDefault="00BE6E39" w:rsidP="00BE6E39">
      <w:pPr>
        <w:ind w:left="0" w:firstLine="0"/>
      </w:pPr>
      <w:r w:rsidRPr="00BE6E39">
        <w:pict w14:anchorId="6CD62E21">
          <v:rect id="_x0000_i1070" style="width:0;height:1.5pt" o:hralign="center" o:hrstd="t" o:hr="t" fillcolor="#a0a0a0" stroked="f"/>
        </w:pict>
      </w:r>
    </w:p>
    <w:p w14:paraId="00F2CBF1" w14:textId="77777777" w:rsidR="00BE6E39" w:rsidRPr="00BE6E39" w:rsidRDefault="00BE6E39" w:rsidP="00BE6E39">
      <w:pPr>
        <w:ind w:left="0" w:firstLine="0"/>
        <w:rPr>
          <w:b/>
          <w:bCs/>
        </w:rPr>
      </w:pPr>
      <w:r w:rsidRPr="00BE6E39">
        <w:rPr>
          <w:b/>
          <w:bCs/>
        </w:rPr>
        <w:t>Food &amp; Drink</w:t>
      </w:r>
    </w:p>
    <w:p w14:paraId="7D868948" w14:textId="77777777" w:rsidR="00BE6E39" w:rsidRPr="00BE6E39" w:rsidRDefault="00BE6E39" w:rsidP="00BE6E39">
      <w:pPr>
        <w:ind w:left="0" w:firstLine="0"/>
      </w:pPr>
      <w:r w:rsidRPr="00BE6E39">
        <w:t xml:space="preserve">Niigata’s rice and sake are world-class. Visitors can sample sake from vending-style tasting stations at </w:t>
      </w:r>
      <w:proofErr w:type="spellStart"/>
      <w:r w:rsidRPr="00BE6E39">
        <w:t>Ponshukan</w:t>
      </w:r>
      <w:proofErr w:type="spellEnd"/>
      <w:r w:rsidRPr="00BE6E39">
        <w:t xml:space="preserve">. Local specialties include </w:t>
      </w:r>
      <w:proofErr w:type="spellStart"/>
      <w:r w:rsidRPr="00BE6E39">
        <w:t>hegi</w:t>
      </w:r>
      <w:proofErr w:type="spellEnd"/>
      <w:r w:rsidRPr="00BE6E39">
        <w:t xml:space="preserve"> soba (buckwheat noodles served on wooden trays), </w:t>
      </w:r>
      <w:proofErr w:type="spellStart"/>
      <w:r w:rsidRPr="00BE6E39">
        <w:t>noppei-jiru</w:t>
      </w:r>
      <w:proofErr w:type="spellEnd"/>
      <w:r w:rsidRPr="00BE6E39">
        <w:t xml:space="preserve"> (a hearty vegetable stew), and seafood freshly landed at local markets.</w:t>
      </w:r>
    </w:p>
    <w:p w14:paraId="2D4D79DB" w14:textId="77777777" w:rsidR="00BE6E39" w:rsidRPr="00BE6E39" w:rsidRDefault="00BE6E39" w:rsidP="00BE6E39">
      <w:pPr>
        <w:ind w:left="0" w:firstLine="0"/>
      </w:pPr>
      <w:r w:rsidRPr="00BE6E39">
        <w:pict w14:anchorId="6FB4A4F7">
          <v:rect id="_x0000_i1071" style="width:0;height:1.5pt" o:hralign="center" o:hrstd="t" o:hr="t" fillcolor="#a0a0a0" stroked="f"/>
        </w:pict>
      </w:r>
    </w:p>
    <w:p w14:paraId="10489EC1" w14:textId="77777777" w:rsidR="00BE6E39" w:rsidRPr="00BE6E39" w:rsidRDefault="00BE6E39" w:rsidP="00BE6E39">
      <w:pPr>
        <w:ind w:left="0" w:firstLine="0"/>
        <w:rPr>
          <w:b/>
          <w:bCs/>
        </w:rPr>
      </w:pPr>
      <w:r w:rsidRPr="00BE6E39">
        <w:rPr>
          <w:b/>
          <w:bCs/>
        </w:rPr>
        <w:t>Getting Around</w:t>
      </w:r>
    </w:p>
    <w:p w14:paraId="4CFEFD92" w14:textId="77777777" w:rsidR="00BE6E39" w:rsidRPr="00BE6E39" w:rsidRDefault="00BE6E39" w:rsidP="00BE6E39">
      <w:pPr>
        <w:ind w:left="0" w:firstLine="0"/>
      </w:pPr>
      <w:r w:rsidRPr="00BE6E39">
        <w:t>The cruise terminal is a short distance from central Niigata. Shuttle buses usually connect passengers to the downtown area. Once there, attractions like Bandai Bridge and shopping streets are walkable. For breweries, museums, or Sado Island, local transport or tours are best.</w:t>
      </w:r>
    </w:p>
    <w:p w14:paraId="6D52B15D" w14:textId="77777777" w:rsidR="00BE6E39" w:rsidRPr="00BE6E39" w:rsidRDefault="00BE6E39" w:rsidP="00BE6E39">
      <w:pPr>
        <w:ind w:left="0" w:firstLine="0"/>
      </w:pPr>
      <w:r w:rsidRPr="00BE6E39">
        <w:pict w14:anchorId="0029970A">
          <v:rect id="_x0000_i1072" style="width:0;height:1.5pt" o:hralign="center" o:hrstd="t" o:hr="t" fillcolor="#a0a0a0" stroked="f"/>
        </w:pict>
      </w:r>
    </w:p>
    <w:p w14:paraId="186B2922" w14:textId="77777777" w:rsidR="00BE6E39" w:rsidRPr="00BE6E39" w:rsidRDefault="00BE6E39" w:rsidP="00BE6E39">
      <w:pPr>
        <w:ind w:left="0" w:firstLine="0"/>
        <w:rPr>
          <w:b/>
          <w:bCs/>
        </w:rPr>
      </w:pPr>
      <w:r w:rsidRPr="00BE6E39">
        <w:rPr>
          <w:b/>
          <w:bCs/>
        </w:rPr>
        <w:t>Walking Tour Option</w:t>
      </w:r>
    </w:p>
    <w:p w14:paraId="6215CA00" w14:textId="77777777" w:rsidR="00BE6E39" w:rsidRPr="00BE6E39" w:rsidRDefault="00BE6E39" w:rsidP="00BE6E39">
      <w:pPr>
        <w:ind w:left="0" w:firstLine="0"/>
      </w:pPr>
      <w:r w:rsidRPr="00BE6E39">
        <w:t xml:space="preserve">Start at the </w:t>
      </w:r>
      <w:r w:rsidRPr="00BE6E39">
        <w:rPr>
          <w:b/>
          <w:bCs/>
        </w:rPr>
        <w:t>Bandai Bridge</w:t>
      </w:r>
      <w:r w:rsidRPr="00BE6E39">
        <w:t xml:space="preserve">, stroll into the </w:t>
      </w:r>
      <w:r w:rsidRPr="00BE6E39">
        <w:rPr>
          <w:b/>
          <w:bCs/>
        </w:rPr>
        <w:t>downtown shopping district</w:t>
      </w:r>
      <w:r w:rsidRPr="00BE6E39">
        <w:t xml:space="preserve">, stop by the </w:t>
      </w:r>
      <w:proofErr w:type="spellStart"/>
      <w:r w:rsidRPr="00BE6E39">
        <w:rPr>
          <w:b/>
          <w:bCs/>
        </w:rPr>
        <w:t>Ponshukan</w:t>
      </w:r>
      <w:proofErr w:type="spellEnd"/>
      <w:r w:rsidRPr="00BE6E39">
        <w:rPr>
          <w:b/>
          <w:bCs/>
        </w:rPr>
        <w:t xml:space="preserve"> Sake Museum</w:t>
      </w:r>
      <w:r w:rsidRPr="00BE6E39">
        <w:t xml:space="preserve"> for tastings, then circle back along the </w:t>
      </w:r>
      <w:proofErr w:type="spellStart"/>
      <w:r w:rsidRPr="00BE6E39">
        <w:rPr>
          <w:b/>
          <w:bCs/>
        </w:rPr>
        <w:t>Shinano</w:t>
      </w:r>
      <w:proofErr w:type="spellEnd"/>
      <w:r w:rsidRPr="00BE6E39">
        <w:rPr>
          <w:b/>
          <w:bCs/>
        </w:rPr>
        <w:t xml:space="preserve"> River waterfront</w:t>
      </w:r>
      <w:r w:rsidRPr="00BE6E39">
        <w:t>. This loop gives a flavor of Niigata’s culture and specialties without leaving the city center.</w:t>
      </w:r>
    </w:p>
    <w:p w14:paraId="78F35B3B" w14:textId="77777777" w:rsidR="00BE6E39" w:rsidRPr="00BE6E39" w:rsidRDefault="00BE6E39" w:rsidP="00BE6E39">
      <w:pPr>
        <w:ind w:left="0" w:firstLine="0"/>
      </w:pPr>
      <w:r w:rsidRPr="00BE6E39">
        <w:pict w14:anchorId="5693FF1F">
          <v:rect id="_x0000_i1073" style="width:0;height:1.5pt" o:hralign="center" o:hrstd="t" o:hr="t" fillcolor="#a0a0a0" stroked="f"/>
        </w:pict>
      </w:r>
    </w:p>
    <w:p w14:paraId="2AFFE297" w14:textId="77777777" w:rsidR="00BE6E39" w:rsidRPr="00BE6E39" w:rsidRDefault="00BE6E39" w:rsidP="00BE6E39">
      <w:pPr>
        <w:ind w:left="0" w:firstLine="0"/>
        <w:rPr>
          <w:b/>
          <w:bCs/>
        </w:rPr>
      </w:pPr>
      <w:r w:rsidRPr="00BE6E39">
        <w:rPr>
          <w:b/>
          <w:bCs/>
        </w:rPr>
        <w:t>Reflection</w:t>
      </w:r>
    </w:p>
    <w:p w14:paraId="35A493F2" w14:textId="77777777" w:rsidR="00BE6E39" w:rsidRPr="00BE6E39" w:rsidRDefault="00BE6E39" w:rsidP="00BE6E39">
      <w:pPr>
        <w:ind w:left="0" w:firstLine="0"/>
      </w:pPr>
      <w:r w:rsidRPr="00BE6E39">
        <w:t xml:space="preserve">Niigata is a city where land and sea meet, producing some of Japan’s most iconic foods and drinks. Visiting here is a chance to step into Japan’s rice bowl, </w:t>
      </w:r>
      <w:proofErr w:type="gramStart"/>
      <w:r w:rsidRPr="00BE6E39">
        <w:t>sip</w:t>
      </w:r>
      <w:proofErr w:type="gramEnd"/>
      <w:r w:rsidRPr="00BE6E39">
        <w:t xml:space="preserve"> sake brewed from mountain water, and enjoy a slower pace framed by rivers and coastlines.</w:t>
      </w:r>
    </w:p>
    <w:p w14:paraId="1563232A" w14:textId="77777777" w:rsidR="00FB5B6C" w:rsidRDefault="00FB5B6C" w:rsidP="00BE6E39">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92125"/>
    <w:multiLevelType w:val="multilevel"/>
    <w:tmpl w:val="8690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238AF"/>
    <w:multiLevelType w:val="multilevel"/>
    <w:tmpl w:val="9B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318451">
    <w:abstractNumId w:val="0"/>
  </w:num>
  <w:num w:numId="2" w16cid:durableId="443840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39"/>
    <w:rsid w:val="000872D7"/>
    <w:rsid w:val="00143158"/>
    <w:rsid w:val="004C11CC"/>
    <w:rsid w:val="008D3D73"/>
    <w:rsid w:val="00BE6E39"/>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D8F0"/>
  <w15:chartTrackingRefBased/>
  <w15:docId w15:val="{A7F8F692-85EF-436C-8B68-422B9D26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6E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6E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6E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6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E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6E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E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E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E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E39"/>
    <w:rPr>
      <w:rFonts w:eastAsiaTheme="majorEastAsia" w:cstheme="majorBidi"/>
      <w:color w:val="272727" w:themeColor="text1" w:themeTint="D8"/>
    </w:rPr>
  </w:style>
  <w:style w:type="paragraph" w:styleId="Title">
    <w:name w:val="Title"/>
    <w:basedOn w:val="Normal"/>
    <w:next w:val="Normal"/>
    <w:link w:val="TitleChar"/>
    <w:uiPriority w:val="10"/>
    <w:qFormat/>
    <w:rsid w:val="00BE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E3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E39"/>
    <w:pPr>
      <w:spacing w:before="160"/>
      <w:jc w:val="center"/>
    </w:pPr>
    <w:rPr>
      <w:i/>
      <w:iCs/>
      <w:color w:val="404040" w:themeColor="text1" w:themeTint="BF"/>
    </w:rPr>
  </w:style>
  <w:style w:type="character" w:customStyle="1" w:styleId="QuoteChar">
    <w:name w:val="Quote Char"/>
    <w:basedOn w:val="DefaultParagraphFont"/>
    <w:link w:val="Quote"/>
    <w:uiPriority w:val="29"/>
    <w:rsid w:val="00BE6E39"/>
    <w:rPr>
      <w:i/>
      <w:iCs/>
      <w:color w:val="404040" w:themeColor="text1" w:themeTint="BF"/>
    </w:rPr>
  </w:style>
  <w:style w:type="paragraph" w:styleId="ListParagraph">
    <w:name w:val="List Paragraph"/>
    <w:basedOn w:val="Normal"/>
    <w:uiPriority w:val="34"/>
    <w:qFormat/>
    <w:rsid w:val="00BE6E39"/>
    <w:pPr>
      <w:ind w:left="720"/>
      <w:contextualSpacing/>
    </w:pPr>
  </w:style>
  <w:style w:type="character" w:styleId="IntenseEmphasis">
    <w:name w:val="Intense Emphasis"/>
    <w:basedOn w:val="DefaultParagraphFont"/>
    <w:uiPriority w:val="21"/>
    <w:qFormat/>
    <w:rsid w:val="00BE6E39"/>
    <w:rPr>
      <w:i/>
      <w:iCs/>
      <w:color w:val="2F5496" w:themeColor="accent1" w:themeShade="BF"/>
    </w:rPr>
  </w:style>
  <w:style w:type="paragraph" w:styleId="IntenseQuote">
    <w:name w:val="Intense Quote"/>
    <w:basedOn w:val="Normal"/>
    <w:next w:val="Normal"/>
    <w:link w:val="IntenseQuoteChar"/>
    <w:uiPriority w:val="30"/>
    <w:qFormat/>
    <w:rsid w:val="00BE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E39"/>
    <w:rPr>
      <w:i/>
      <w:iCs/>
      <w:color w:val="2F5496" w:themeColor="accent1" w:themeShade="BF"/>
    </w:rPr>
  </w:style>
  <w:style w:type="character" w:styleId="IntenseReference">
    <w:name w:val="Intense Reference"/>
    <w:basedOn w:val="DefaultParagraphFont"/>
    <w:uiPriority w:val="32"/>
    <w:qFormat/>
    <w:rsid w:val="00BE6E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2025-09-08T00:43:00Z</dcterms:created>
  <dcterms:modified xsi:type="dcterms:W3CDTF">2025-09-08T00:44:00Z</dcterms:modified>
</cp:coreProperties>
</file>