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6B873" w14:textId="77777777" w:rsidR="00630D09" w:rsidRPr="006E4EDF" w:rsidRDefault="00630D09" w:rsidP="006E4EDF">
      <w:p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Niederösterreich (Lower Austria)</w:t>
      </w:r>
    </w:p>
    <w:p w14:paraId="109EC888" w14:textId="77777777" w:rsidR="00630D09" w:rsidRPr="006E4EDF" w:rsidRDefault="00630D09" w:rsidP="006E4EDF">
      <w:p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1. Region Overview</w:t>
      </w:r>
    </w:p>
    <w:p w14:paraId="367FB816" w14:textId="77777777" w:rsidR="00630D09" w:rsidRPr="006E4EDF" w:rsidRDefault="00630D09" w:rsidP="006E4EDF">
      <w:pPr>
        <w:numPr>
          <w:ilvl w:val="0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Geographic Location:</w:t>
      </w:r>
      <w:r w:rsidRPr="006E4EDF">
        <w:rPr>
          <w:rFonts w:asciiTheme="majorBidi" w:hAnsiTheme="majorBidi" w:cstheme="majorBidi"/>
          <w:sz w:val="36"/>
          <w:szCs w:val="36"/>
        </w:rPr>
        <w:t xml:space="preserve"> Niederösterreich (Lower Austria) is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Austria’s largest wine-producing region</w:t>
      </w:r>
      <w:r w:rsidRPr="006E4EDF">
        <w:rPr>
          <w:rFonts w:asciiTheme="majorBidi" w:hAnsiTheme="majorBidi" w:cstheme="majorBidi"/>
          <w:sz w:val="36"/>
          <w:szCs w:val="36"/>
        </w:rPr>
        <w:t xml:space="preserve">, located in the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northeast of the country</w:t>
      </w:r>
      <w:r w:rsidRPr="006E4EDF">
        <w:rPr>
          <w:rFonts w:asciiTheme="majorBidi" w:hAnsiTheme="majorBidi" w:cstheme="majorBidi"/>
          <w:sz w:val="36"/>
          <w:szCs w:val="36"/>
        </w:rPr>
        <w:t xml:space="preserve">, bordering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Czech Republic and Slovakia</w:t>
      </w:r>
      <w:r w:rsidRPr="006E4EDF">
        <w:rPr>
          <w:rFonts w:asciiTheme="majorBidi" w:hAnsiTheme="majorBidi" w:cstheme="majorBidi"/>
          <w:sz w:val="36"/>
          <w:szCs w:val="36"/>
        </w:rPr>
        <w:t xml:space="preserve">. The region stretches along the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Danube River</w:t>
      </w:r>
      <w:r w:rsidRPr="006E4EDF">
        <w:rPr>
          <w:rFonts w:asciiTheme="majorBidi" w:hAnsiTheme="majorBidi" w:cstheme="majorBidi"/>
          <w:sz w:val="36"/>
          <w:szCs w:val="36"/>
        </w:rPr>
        <w:t xml:space="preserve"> and includes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many of Austria’s most prestigious vineyards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5CC6040C" w14:textId="77777777" w:rsidR="00630D09" w:rsidRPr="006E4EDF" w:rsidRDefault="00630D09" w:rsidP="006E4EDF">
      <w:pPr>
        <w:numPr>
          <w:ilvl w:val="0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Climate and Terroir:</w:t>
      </w:r>
      <w:r w:rsidRPr="006E4EDF">
        <w:rPr>
          <w:rFonts w:asciiTheme="majorBidi" w:hAnsiTheme="majorBidi" w:cstheme="majorBidi"/>
          <w:sz w:val="36"/>
          <w:szCs w:val="36"/>
        </w:rPr>
        <w:t xml:space="preserve"> Niederösterreich has a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cool continental climate</w:t>
      </w:r>
      <w:r w:rsidRPr="006E4EDF">
        <w:rPr>
          <w:rFonts w:asciiTheme="majorBidi" w:hAnsiTheme="majorBidi" w:cstheme="majorBidi"/>
          <w:sz w:val="36"/>
          <w:szCs w:val="36"/>
        </w:rPr>
        <w:t xml:space="preserve">, with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hot summers and cold winters</w:t>
      </w:r>
      <w:r w:rsidRPr="006E4EDF">
        <w:rPr>
          <w:rFonts w:asciiTheme="majorBidi" w:hAnsiTheme="majorBidi" w:cstheme="majorBidi"/>
          <w:sz w:val="36"/>
          <w:szCs w:val="36"/>
        </w:rPr>
        <w:t xml:space="preserve">. The influence of the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Pannonian Plain to the east brings warmth</w:t>
      </w:r>
      <w:r w:rsidRPr="006E4EDF">
        <w:rPr>
          <w:rFonts w:asciiTheme="majorBidi" w:hAnsiTheme="majorBidi" w:cstheme="majorBidi"/>
          <w:sz w:val="36"/>
          <w:szCs w:val="36"/>
        </w:rPr>
        <w:t xml:space="preserve">, while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cool breezes from the Bohemian Massif to the north</w:t>
      </w:r>
      <w:r w:rsidRPr="006E4EDF">
        <w:rPr>
          <w:rFonts w:asciiTheme="majorBidi" w:hAnsiTheme="majorBidi" w:cstheme="majorBidi"/>
          <w:sz w:val="36"/>
          <w:szCs w:val="36"/>
        </w:rPr>
        <w:t xml:space="preserve"> help maintain acidity. The soils vary widely, including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loess, primary rock, gravel, and limestone</w:t>
      </w:r>
      <w:r w:rsidRPr="006E4EDF">
        <w:rPr>
          <w:rFonts w:asciiTheme="majorBidi" w:hAnsiTheme="majorBidi" w:cstheme="majorBidi"/>
          <w:sz w:val="36"/>
          <w:szCs w:val="36"/>
        </w:rPr>
        <w:t xml:space="preserve">, contributing to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distinctive terroir expressions across the region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33963B51" w14:textId="77777777" w:rsidR="00630D09" w:rsidRPr="006E4EDF" w:rsidRDefault="00630D09" w:rsidP="006E4EDF">
      <w:pPr>
        <w:numPr>
          <w:ilvl w:val="0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Structural Organization:</w:t>
      </w:r>
      <w:r w:rsidRPr="006E4EDF">
        <w:rPr>
          <w:rFonts w:asciiTheme="majorBidi" w:hAnsiTheme="majorBidi" w:cstheme="majorBidi"/>
          <w:sz w:val="36"/>
          <w:szCs w:val="36"/>
        </w:rPr>
        <w:t xml:space="preserve"> Niederösterreich is divided into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eight official wine-growing areas</w:t>
      </w:r>
      <w:r w:rsidRPr="006E4EDF">
        <w:rPr>
          <w:rFonts w:asciiTheme="majorBidi" w:hAnsiTheme="majorBidi" w:cstheme="majorBidi"/>
          <w:sz w:val="36"/>
          <w:szCs w:val="36"/>
        </w:rPr>
        <w:t>, each with unique characteristics:</w:t>
      </w:r>
    </w:p>
    <w:p w14:paraId="256E6F0A" w14:textId="77777777" w:rsidR="00630D09" w:rsidRPr="006E4EDF" w:rsidRDefault="00630D09" w:rsidP="006E4EDF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Wachau:</w:t>
      </w:r>
      <w:r w:rsidRPr="006E4EDF">
        <w:rPr>
          <w:rFonts w:asciiTheme="majorBidi" w:hAnsiTheme="majorBidi" w:cstheme="majorBidi"/>
          <w:sz w:val="36"/>
          <w:szCs w:val="36"/>
        </w:rPr>
        <w:t xml:space="preserve"> Known for its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steep, terraced vineyards and world-class Grüner Veltliner and Riesling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18A69998" w14:textId="77777777" w:rsidR="00630D09" w:rsidRPr="006E4EDF" w:rsidRDefault="00630D09" w:rsidP="006E4EDF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Kamptal</w:t>
      </w:r>
      <w:proofErr w:type="spellEnd"/>
      <w:r w:rsidRPr="006E4EDF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6E4EDF">
        <w:rPr>
          <w:rFonts w:asciiTheme="majorBidi" w:hAnsiTheme="majorBidi" w:cstheme="majorBidi"/>
          <w:sz w:val="36"/>
          <w:szCs w:val="36"/>
        </w:rPr>
        <w:t xml:space="preserve"> Produces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minerally structured white wines with great aging potential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4A5F1038" w14:textId="77777777" w:rsidR="00630D09" w:rsidRPr="006E4EDF" w:rsidRDefault="00630D09" w:rsidP="006E4EDF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Kremstal</w:t>
      </w:r>
      <w:proofErr w:type="spellEnd"/>
      <w:r w:rsidRPr="006E4EDF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6E4EDF">
        <w:rPr>
          <w:rFonts w:asciiTheme="majorBidi" w:hAnsiTheme="majorBidi" w:cstheme="majorBidi"/>
          <w:sz w:val="36"/>
          <w:szCs w:val="36"/>
        </w:rPr>
        <w:t xml:space="preserve"> Offers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balanced, elegant wines with lively acidity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3BFE106E" w14:textId="77777777" w:rsidR="00630D09" w:rsidRPr="006E4EDF" w:rsidRDefault="00630D09" w:rsidP="006E4EDF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Traisental</w:t>
      </w:r>
      <w:proofErr w:type="spellEnd"/>
      <w:r w:rsidRPr="006E4EDF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6E4EDF">
        <w:rPr>
          <w:rFonts w:asciiTheme="majorBidi" w:hAnsiTheme="majorBidi" w:cstheme="majorBidi"/>
          <w:sz w:val="36"/>
          <w:szCs w:val="36"/>
        </w:rPr>
        <w:t xml:space="preserve"> Austria’s smallest wine-growing area, known for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spicy Grüner Veltliner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1CC92EDE" w14:textId="77777777" w:rsidR="00630D09" w:rsidRPr="006E4EDF" w:rsidRDefault="00630D09" w:rsidP="006E4EDF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Wagram:</w:t>
      </w:r>
      <w:r w:rsidRPr="006E4EDF">
        <w:rPr>
          <w:rFonts w:asciiTheme="majorBidi" w:hAnsiTheme="majorBidi" w:cstheme="majorBidi"/>
          <w:sz w:val="36"/>
          <w:szCs w:val="36"/>
        </w:rPr>
        <w:t xml:space="preserve"> Characterized by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deep loess soils, yielding rich, textured whites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6D17CB7E" w14:textId="77777777" w:rsidR="00630D09" w:rsidRPr="006E4EDF" w:rsidRDefault="00630D09" w:rsidP="006E4EDF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Weinviertel</w:t>
      </w:r>
      <w:proofErr w:type="spellEnd"/>
      <w:r w:rsidRPr="006E4EDF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6E4EDF">
        <w:rPr>
          <w:rFonts w:asciiTheme="majorBidi" w:hAnsiTheme="majorBidi" w:cstheme="majorBidi"/>
          <w:sz w:val="36"/>
          <w:szCs w:val="36"/>
        </w:rPr>
        <w:t xml:space="preserve"> Austria’s largest wine district, famous for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crisp, peppery Grüner Veltliner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44E6A09A" w14:textId="77777777" w:rsidR="00630D09" w:rsidRPr="006E4EDF" w:rsidRDefault="00630D09" w:rsidP="006E4EDF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Carnuntum</w:t>
      </w:r>
      <w:proofErr w:type="spellEnd"/>
      <w:r w:rsidRPr="006E4EDF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6E4EDF">
        <w:rPr>
          <w:rFonts w:asciiTheme="majorBidi" w:hAnsiTheme="majorBidi" w:cstheme="majorBidi"/>
          <w:sz w:val="36"/>
          <w:szCs w:val="36"/>
        </w:rPr>
        <w:t xml:space="preserve"> A warm region producing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 xml:space="preserve">bold red wines, especially Zweigelt and </w:t>
      </w: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Blaufränkisch</w:t>
      </w:r>
      <w:proofErr w:type="spellEnd"/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5EAC0949" w14:textId="77777777" w:rsidR="00630D09" w:rsidRPr="006E4EDF" w:rsidRDefault="00630D09" w:rsidP="006E4EDF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Thermenregion</w:t>
      </w:r>
      <w:proofErr w:type="spellEnd"/>
      <w:r w:rsidRPr="006E4EDF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6E4EDF">
        <w:rPr>
          <w:rFonts w:asciiTheme="majorBidi" w:hAnsiTheme="majorBidi" w:cstheme="majorBidi"/>
          <w:sz w:val="36"/>
          <w:szCs w:val="36"/>
        </w:rPr>
        <w:t xml:space="preserve"> Home to rare indigenous varieties such as </w:t>
      </w: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Zierfandler</w:t>
      </w:r>
      <w:proofErr w:type="spellEnd"/>
      <w:r w:rsidRPr="006E4EDF">
        <w:rPr>
          <w:rFonts w:asciiTheme="majorBidi" w:hAnsiTheme="majorBidi" w:cstheme="majorBidi"/>
          <w:b/>
          <w:bCs/>
          <w:sz w:val="36"/>
          <w:szCs w:val="36"/>
        </w:rPr>
        <w:t xml:space="preserve"> and </w:t>
      </w: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Rotgipfler</w:t>
      </w:r>
      <w:proofErr w:type="spellEnd"/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08ED3174" w14:textId="77777777" w:rsidR="00630D09" w:rsidRPr="006E4EDF" w:rsidRDefault="00630D09" w:rsidP="006E4EDF">
      <w:pPr>
        <w:numPr>
          <w:ilvl w:val="0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Historical Context:</w:t>
      </w:r>
      <w:r w:rsidRPr="006E4EDF">
        <w:rPr>
          <w:rFonts w:asciiTheme="majorBidi" w:hAnsiTheme="majorBidi" w:cstheme="majorBidi"/>
          <w:sz w:val="36"/>
          <w:szCs w:val="36"/>
        </w:rPr>
        <w:t xml:space="preserve"> Winegrowing in Niederösterreich dates back to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Celtic and Roman times</w:t>
      </w:r>
      <w:r w:rsidRPr="006E4EDF">
        <w:rPr>
          <w:rFonts w:asciiTheme="majorBidi" w:hAnsiTheme="majorBidi" w:cstheme="majorBidi"/>
          <w:sz w:val="36"/>
          <w:szCs w:val="36"/>
        </w:rPr>
        <w:t xml:space="preserve">, with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monasteries playing a crucial role in the Middle Ages</w:t>
      </w:r>
      <w:r w:rsidRPr="006E4EDF">
        <w:rPr>
          <w:rFonts w:asciiTheme="majorBidi" w:hAnsiTheme="majorBidi" w:cstheme="majorBidi"/>
          <w:sz w:val="36"/>
          <w:szCs w:val="36"/>
        </w:rPr>
        <w:t xml:space="preserve">. Today, the region is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a global benchmark for high-quality white wines</w:t>
      </w:r>
      <w:r w:rsidRPr="006E4EDF">
        <w:rPr>
          <w:rFonts w:asciiTheme="majorBidi" w:hAnsiTheme="majorBidi" w:cstheme="majorBidi"/>
          <w:sz w:val="36"/>
          <w:szCs w:val="36"/>
        </w:rPr>
        <w:t>, particularly Grüner Veltliner and Riesling.</w:t>
      </w:r>
    </w:p>
    <w:p w14:paraId="0E8EF341" w14:textId="77777777" w:rsidR="00630D09" w:rsidRPr="006E4EDF" w:rsidRDefault="00630D09" w:rsidP="006E4EDF">
      <w:pPr>
        <w:numPr>
          <w:ilvl w:val="0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Distinctive Features:</w:t>
      </w:r>
      <w:r w:rsidRPr="006E4EDF">
        <w:rPr>
          <w:rFonts w:asciiTheme="majorBidi" w:hAnsiTheme="majorBidi" w:cstheme="majorBidi"/>
          <w:sz w:val="36"/>
          <w:szCs w:val="36"/>
        </w:rPr>
        <w:t xml:space="preserve"> Niederösterreich is renowned for its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expressive white wines, particularly Grüner Veltliner and Riesling</w:t>
      </w:r>
      <w:r w:rsidRPr="006E4EDF">
        <w:rPr>
          <w:rFonts w:asciiTheme="majorBidi" w:hAnsiTheme="majorBidi" w:cstheme="majorBidi"/>
          <w:sz w:val="36"/>
          <w:szCs w:val="36"/>
        </w:rPr>
        <w:t xml:space="preserve">, with styles ranging from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light and crisp to rich and complex</w:t>
      </w:r>
      <w:r w:rsidRPr="006E4EDF">
        <w:rPr>
          <w:rFonts w:asciiTheme="majorBidi" w:hAnsiTheme="majorBidi" w:cstheme="majorBidi"/>
          <w:sz w:val="36"/>
          <w:szCs w:val="36"/>
        </w:rPr>
        <w:t xml:space="preserve">. The region also produces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high-quality red wines in its warmer southern zones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1D16BC5D" w14:textId="77777777" w:rsidR="00630D09" w:rsidRPr="006E4EDF" w:rsidRDefault="00630D09" w:rsidP="006E4EDF">
      <w:p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2. Key Grape Varieties</w:t>
      </w:r>
    </w:p>
    <w:p w14:paraId="0C44F4A9" w14:textId="77777777" w:rsidR="00630D09" w:rsidRPr="006E4EDF" w:rsidRDefault="00630D09" w:rsidP="006E4EDF">
      <w:pPr>
        <w:numPr>
          <w:ilvl w:val="0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Primary White Varieties:</w:t>
      </w:r>
    </w:p>
    <w:p w14:paraId="4C6AA5B3" w14:textId="77777777" w:rsidR="00630D09" w:rsidRPr="006E4EDF" w:rsidRDefault="00630D09" w:rsidP="006E4EDF">
      <w:pPr>
        <w:numPr>
          <w:ilvl w:val="1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Grüner Veltliner:</w:t>
      </w:r>
      <w:r w:rsidRPr="006E4EDF">
        <w:rPr>
          <w:rFonts w:asciiTheme="majorBidi" w:hAnsiTheme="majorBidi" w:cstheme="majorBidi"/>
          <w:sz w:val="36"/>
          <w:szCs w:val="36"/>
        </w:rPr>
        <w:t xml:space="preserve"> The flagship grape, producing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spicy, citrus-driven wines with mineral depth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3263A79C" w14:textId="77777777" w:rsidR="00630D09" w:rsidRPr="006E4EDF" w:rsidRDefault="00630D09" w:rsidP="006E4EDF">
      <w:pPr>
        <w:numPr>
          <w:ilvl w:val="1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Riesling:</w:t>
      </w:r>
      <w:r w:rsidRPr="006E4EDF">
        <w:rPr>
          <w:rFonts w:asciiTheme="majorBidi" w:hAnsiTheme="majorBidi" w:cstheme="majorBidi"/>
          <w:sz w:val="36"/>
          <w:szCs w:val="36"/>
        </w:rPr>
        <w:t xml:space="preserve"> Found in top sites, yielding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high-acid, long-lived dry wines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3421CE82" w14:textId="77777777" w:rsidR="00630D09" w:rsidRPr="006E4EDF" w:rsidRDefault="00630D09" w:rsidP="006E4EDF">
      <w:pPr>
        <w:numPr>
          <w:ilvl w:val="1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Weißburgunder</w:t>
      </w:r>
      <w:proofErr w:type="spellEnd"/>
      <w:r w:rsidRPr="006E4EDF">
        <w:rPr>
          <w:rFonts w:asciiTheme="majorBidi" w:hAnsiTheme="majorBidi" w:cstheme="majorBidi"/>
          <w:b/>
          <w:bCs/>
          <w:sz w:val="36"/>
          <w:szCs w:val="36"/>
        </w:rPr>
        <w:t xml:space="preserve"> (Pinot Blanc) &amp; </w:t>
      </w: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Grauburgunder</w:t>
      </w:r>
      <w:proofErr w:type="spellEnd"/>
      <w:r w:rsidRPr="006E4EDF">
        <w:rPr>
          <w:rFonts w:asciiTheme="majorBidi" w:hAnsiTheme="majorBidi" w:cstheme="majorBidi"/>
          <w:b/>
          <w:bCs/>
          <w:sz w:val="36"/>
          <w:szCs w:val="36"/>
        </w:rPr>
        <w:t xml:space="preserve"> (Pinot Gris):</w:t>
      </w:r>
      <w:r w:rsidRPr="006E4EDF">
        <w:rPr>
          <w:rFonts w:asciiTheme="majorBidi" w:hAnsiTheme="majorBidi" w:cstheme="majorBidi"/>
          <w:sz w:val="36"/>
          <w:szCs w:val="36"/>
        </w:rPr>
        <w:t xml:space="preserve"> Producing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full-bodied, elegant whites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0FFC2BF8" w14:textId="77777777" w:rsidR="00630D09" w:rsidRPr="006E4EDF" w:rsidRDefault="00630D09" w:rsidP="006E4EDF">
      <w:pPr>
        <w:numPr>
          <w:ilvl w:val="1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Neuburger:</w:t>
      </w:r>
      <w:r w:rsidRPr="006E4EDF">
        <w:rPr>
          <w:rFonts w:asciiTheme="majorBidi" w:hAnsiTheme="majorBidi" w:cstheme="majorBidi"/>
          <w:sz w:val="36"/>
          <w:szCs w:val="36"/>
        </w:rPr>
        <w:t xml:space="preserve"> A rare, indigenous variety known for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nutty, textured wines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582F7B4B" w14:textId="77777777" w:rsidR="00630D09" w:rsidRPr="006E4EDF" w:rsidRDefault="00630D09" w:rsidP="006E4EDF">
      <w:pPr>
        <w:numPr>
          <w:ilvl w:val="0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Primary Red Varieties:</w:t>
      </w:r>
    </w:p>
    <w:p w14:paraId="3099E0E9" w14:textId="77777777" w:rsidR="00630D09" w:rsidRPr="006E4EDF" w:rsidRDefault="00630D09" w:rsidP="006E4EDF">
      <w:pPr>
        <w:numPr>
          <w:ilvl w:val="1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Zweigelt:</w:t>
      </w:r>
      <w:r w:rsidRPr="006E4EDF">
        <w:rPr>
          <w:rFonts w:asciiTheme="majorBidi" w:hAnsiTheme="majorBidi" w:cstheme="majorBidi"/>
          <w:sz w:val="36"/>
          <w:szCs w:val="36"/>
        </w:rPr>
        <w:t xml:space="preserve"> Austria’s most planted red, offering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juicy, fruit-driven wines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1A561D5E" w14:textId="77777777" w:rsidR="00630D09" w:rsidRPr="006E4EDF" w:rsidRDefault="00630D09" w:rsidP="006E4EDF">
      <w:pPr>
        <w:numPr>
          <w:ilvl w:val="1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Blaufränkisch</w:t>
      </w:r>
      <w:proofErr w:type="spellEnd"/>
      <w:r w:rsidRPr="006E4EDF">
        <w:rPr>
          <w:rFonts w:asciiTheme="majorBidi" w:hAnsiTheme="majorBidi" w:cstheme="majorBidi"/>
          <w:b/>
          <w:bCs/>
          <w:sz w:val="36"/>
          <w:szCs w:val="36"/>
        </w:rPr>
        <w:t xml:space="preserve"> (Lemberger):</w:t>
      </w:r>
      <w:r w:rsidRPr="006E4EDF">
        <w:rPr>
          <w:rFonts w:asciiTheme="majorBidi" w:hAnsiTheme="majorBidi" w:cstheme="majorBidi"/>
          <w:sz w:val="36"/>
          <w:szCs w:val="36"/>
        </w:rPr>
        <w:t xml:space="preserve"> Produces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structured, spicy, medium-bodied reds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74B16700" w14:textId="77777777" w:rsidR="00630D09" w:rsidRPr="006E4EDF" w:rsidRDefault="00630D09" w:rsidP="006E4EDF">
      <w:pPr>
        <w:numPr>
          <w:ilvl w:val="1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St. Laurent:</w:t>
      </w:r>
      <w:r w:rsidRPr="006E4EDF">
        <w:rPr>
          <w:rFonts w:asciiTheme="majorBidi" w:hAnsiTheme="majorBidi" w:cstheme="majorBidi"/>
          <w:sz w:val="36"/>
          <w:szCs w:val="36"/>
        </w:rPr>
        <w:t xml:space="preserve"> A relative of Pinot Noir, yielding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soft, elegant, berry-scented wines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54C9729F" w14:textId="77777777" w:rsidR="00630D09" w:rsidRPr="006E4EDF" w:rsidRDefault="00630D09" w:rsidP="006E4EDF">
      <w:pPr>
        <w:numPr>
          <w:ilvl w:val="0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Significance:</w:t>
      </w:r>
      <w:r w:rsidRPr="006E4EDF">
        <w:rPr>
          <w:rFonts w:asciiTheme="majorBidi" w:hAnsiTheme="majorBidi" w:cstheme="majorBidi"/>
          <w:sz w:val="36"/>
          <w:szCs w:val="36"/>
        </w:rPr>
        <w:t xml:space="preserve"> Niederösterreich is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Austria’s premier white wine region</w:t>
      </w:r>
      <w:r w:rsidRPr="006E4EDF">
        <w:rPr>
          <w:rFonts w:asciiTheme="majorBidi" w:hAnsiTheme="majorBidi" w:cstheme="majorBidi"/>
          <w:sz w:val="36"/>
          <w:szCs w:val="36"/>
        </w:rPr>
        <w:t xml:space="preserve">, accounting for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over 60% of the country’s total vineyard area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4F3F0EE9" w14:textId="77777777" w:rsidR="00630D09" w:rsidRPr="006E4EDF" w:rsidRDefault="00630D09" w:rsidP="006E4EDF">
      <w:p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3. Wine Classification System</w:t>
      </w:r>
    </w:p>
    <w:p w14:paraId="412BCF9F" w14:textId="77777777" w:rsidR="00630D09" w:rsidRPr="006E4EDF" w:rsidRDefault="00630D09" w:rsidP="006E4EDF">
      <w:pPr>
        <w:numPr>
          <w:ilvl w:val="0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Quality Hierarchy:</w:t>
      </w:r>
    </w:p>
    <w:p w14:paraId="48C8CB79" w14:textId="77777777" w:rsidR="00630D09" w:rsidRPr="006E4EDF" w:rsidRDefault="00630D09" w:rsidP="006E4EDF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Prädikatswein</w:t>
      </w:r>
      <w:proofErr w:type="spellEnd"/>
      <w:r w:rsidRPr="006E4EDF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6E4EDF">
        <w:rPr>
          <w:rFonts w:asciiTheme="majorBidi" w:hAnsiTheme="majorBidi" w:cstheme="majorBidi"/>
          <w:sz w:val="36"/>
          <w:szCs w:val="36"/>
        </w:rPr>
        <w:t xml:space="preserve"> Based on ripeness levels, including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 xml:space="preserve">Spätlese, Auslese, </w:t>
      </w: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Beerenauslese</w:t>
      </w:r>
      <w:proofErr w:type="spellEnd"/>
      <w:r w:rsidRPr="006E4EDF">
        <w:rPr>
          <w:rFonts w:asciiTheme="majorBidi" w:hAnsiTheme="majorBidi" w:cstheme="majorBidi"/>
          <w:b/>
          <w:bCs/>
          <w:sz w:val="36"/>
          <w:szCs w:val="36"/>
        </w:rPr>
        <w:t xml:space="preserve">, </w:t>
      </w: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Trockenbeerenauslese</w:t>
      </w:r>
      <w:proofErr w:type="spellEnd"/>
      <w:r w:rsidRPr="006E4EDF">
        <w:rPr>
          <w:rFonts w:asciiTheme="majorBidi" w:hAnsiTheme="majorBidi" w:cstheme="majorBidi"/>
          <w:b/>
          <w:bCs/>
          <w:sz w:val="36"/>
          <w:szCs w:val="36"/>
        </w:rPr>
        <w:t>, and Eiswein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5A32AA16" w14:textId="77777777" w:rsidR="00630D09" w:rsidRPr="006E4EDF" w:rsidRDefault="00630D09" w:rsidP="006E4EDF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DAC (</w:t>
      </w: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Districtus</w:t>
      </w:r>
      <w:proofErr w:type="spellEnd"/>
      <w:r w:rsidRPr="006E4EDF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Austriae</w:t>
      </w:r>
      <w:proofErr w:type="spellEnd"/>
      <w:r w:rsidRPr="006E4EDF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Controllatus</w:t>
      </w:r>
      <w:proofErr w:type="spellEnd"/>
      <w:r w:rsidRPr="006E4EDF">
        <w:rPr>
          <w:rFonts w:asciiTheme="majorBidi" w:hAnsiTheme="majorBidi" w:cstheme="majorBidi"/>
          <w:b/>
          <w:bCs/>
          <w:sz w:val="36"/>
          <w:szCs w:val="36"/>
        </w:rPr>
        <w:t>):</w:t>
      </w:r>
      <w:r w:rsidRPr="006E4EDF">
        <w:rPr>
          <w:rFonts w:asciiTheme="majorBidi" w:hAnsiTheme="majorBidi" w:cstheme="majorBidi"/>
          <w:sz w:val="36"/>
          <w:szCs w:val="36"/>
        </w:rPr>
        <w:t xml:space="preserve"> Regulates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regional typicity and quality standards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64B3F29E" w14:textId="77777777" w:rsidR="00630D09" w:rsidRPr="006E4EDF" w:rsidRDefault="00630D09" w:rsidP="006E4EDF">
      <w:pPr>
        <w:numPr>
          <w:ilvl w:val="0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Appellation Structure:</w:t>
      </w:r>
    </w:p>
    <w:p w14:paraId="666F956D" w14:textId="77777777" w:rsidR="00630D09" w:rsidRPr="006E4EDF" w:rsidRDefault="00630D09" w:rsidP="006E4EDF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Wachau’s Codex (</w:t>
      </w: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Steinfeder</w:t>
      </w:r>
      <w:proofErr w:type="spellEnd"/>
      <w:r w:rsidRPr="006E4EDF">
        <w:rPr>
          <w:rFonts w:asciiTheme="majorBidi" w:hAnsiTheme="majorBidi" w:cstheme="majorBidi"/>
          <w:b/>
          <w:bCs/>
          <w:sz w:val="36"/>
          <w:szCs w:val="36"/>
        </w:rPr>
        <w:t>, Federspiel, Smaragd):</w:t>
      </w:r>
      <w:r w:rsidRPr="006E4EDF">
        <w:rPr>
          <w:rFonts w:asciiTheme="majorBidi" w:hAnsiTheme="majorBidi" w:cstheme="majorBidi"/>
          <w:sz w:val="36"/>
          <w:szCs w:val="36"/>
        </w:rPr>
        <w:t xml:space="preserve"> Defines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dry wine styles based on ripeness and alcohol level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61C4645E" w14:textId="77777777" w:rsidR="00630D09" w:rsidRPr="006E4EDF" w:rsidRDefault="00630D09" w:rsidP="006E4EDF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Weinviertel</w:t>
      </w:r>
      <w:proofErr w:type="spellEnd"/>
      <w:r w:rsidRPr="006E4EDF">
        <w:rPr>
          <w:rFonts w:asciiTheme="majorBidi" w:hAnsiTheme="majorBidi" w:cstheme="majorBidi"/>
          <w:b/>
          <w:bCs/>
          <w:sz w:val="36"/>
          <w:szCs w:val="36"/>
        </w:rPr>
        <w:t xml:space="preserve"> DAC:</w:t>
      </w:r>
      <w:r w:rsidRPr="006E4EDF">
        <w:rPr>
          <w:rFonts w:asciiTheme="majorBidi" w:hAnsiTheme="majorBidi" w:cstheme="majorBidi"/>
          <w:sz w:val="36"/>
          <w:szCs w:val="36"/>
        </w:rPr>
        <w:t xml:space="preserve"> The first DAC in Austria, protecting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the classic peppery Grüner Veltliner style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464B47F5" w14:textId="77777777" w:rsidR="00630D09" w:rsidRPr="006E4EDF" w:rsidRDefault="00630D09" w:rsidP="006E4EDF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Kamptal</w:t>
      </w:r>
      <w:proofErr w:type="spellEnd"/>
      <w:r w:rsidRPr="006E4EDF">
        <w:rPr>
          <w:rFonts w:asciiTheme="majorBidi" w:hAnsiTheme="majorBidi" w:cstheme="majorBidi"/>
          <w:b/>
          <w:bCs/>
          <w:sz w:val="36"/>
          <w:szCs w:val="36"/>
        </w:rPr>
        <w:t xml:space="preserve">, </w:t>
      </w: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Kremstal</w:t>
      </w:r>
      <w:proofErr w:type="spellEnd"/>
      <w:r w:rsidRPr="006E4EDF">
        <w:rPr>
          <w:rFonts w:asciiTheme="majorBidi" w:hAnsiTheme="majorBidi" w:cstheme="majorBidi"/>
          <w:b/>
          <w:bCs/>
          <w:sz w:val="36"/>
          <w:szCs w:val="36"/>
        </w:rPr>
        <w:t xml:space="preserve">, </w:t>
      </w: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Traisental</w:t>
      </w:r>
      <w:proofErr w:type="spellEnd"/>
      <w:r w:rsidRPr="006E4EDF">
        <w:rPr>
          <w:rFonts w:asciiTheme="majorBidi" w:hAnsiTheme="majorBidi" w:cstheme="majorBidi"/>
          <w:b/>
          <w:bCs/>
          <w:sz w:val="36"/>
          <w:szCs w:val="36"/>
        </w:rPr>
        <w:t xml:space="preserve"> DACs:</w:t>
      </w:r>
      <w:r w:rsidRPr="006E4EDF">
        <w:rPr>
          <w:rFonts w:asciiTheme="majorBidi" w:hAnsiTheme="majorBidi" w:cstheme="majorBidi"/>
          <w:sz w:val="36"/>
          <w:szCs w:val="36"/>
        </w:rPr>
        <w:t xml:space="preserve"> Focus on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Riesling and Grüner Veltliner with distinct terroir-driven expressions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51146BBA" w14:textId="77777777" w:rsidR="00630D09" w:rsidRPr="006E4EDF" w:rsidRDefault="00630D09" w:rsidP="006E4EDF">
      <w:p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4. Notable Wine Styles</w:t>
      </w:r>
    </w:p>
    <w:p w14:paraId="1775A3BA" w14:textId="77777777" w:rsidR="00630D09" w:rsidRPr="006E4EDF" w:rsidRDefault="00630D09" w:rsidP="006E4EDF">
      <w:pPr>
        <w:numPr>
          <w:ilvl w:val="0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Grüner Veltliner (Dry White):</w:t>
      </w:r>
    </w:p>
    <w:p w14:paraId="1716D24A" w14:textId="77777777" w:rsidR="00630D09" w:rsidRPr="006E4EDF" w:rsidRDefault="00630D09" w:rsidP="006E4EDF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Classification Level:</w:t>
      </w:r>
      <w:r w:rsidRPr="006E4EDF">
        <w:rPr>
          <w:rFonts w:asciiTheme="majorBidi" w:hAnsiTheme="majorBidi" w:cstheme="majorBidi"/>
          <w:sz w:val="36"/>
          <w:szCs w:val="36"/>
        </w:rPr>
        <w:t xml:space="preserve"> DAC, Smaragd (Wachau)</w:t>
      </w:r>
    </w:p>
    <w:p w14:paraId="618E31CE" w14:textId="77777777" w:rsidR="00630D09" w:rsidRPr="006E4EDF" w:rsidRDefault="00630D09" w:rsidP="006E4EDF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Organoleptic Profile:</w:t>
      </w:r>
      <w:r w:rsidRPr="006E4EDF">
        <w:rPr>
          <w:rFonts w:asciiTheme="majorBidi" w:hAnsiTheme="majorBidi" w:cstheme="majorBidi"/>
          <w:sz w:val="36"/>
          <w:szCs w:val="36"/>
        </w:rPr>
        <w:t xml:space="preserve"> White pepper, citrus, green apple, mineral.</w:t>
      </w:r>
    </w:p>
    <w:p w14:paraId="27198C45" w14:textId="77777777" w:rsidR="00630D09" w:rsidRPr="006E4EDF" w:rsidRDefault="00630D09" w:rsidP="006E4EDF">
      <w:pPr>
        <w:numPr>
          <w:ilvl w:val="0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Riesling (Dry and Sweet):</w:t>
      </w:r>
    </w:p>
    <w:p w14:paraId="1A270424" w14:textId="77777777" w:rsidR="00630D09" w:rsidRPr="006E4EDF" w:rsidRDefault="00630D09" w:rsidP="006E4EDF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Classification Level:</w:t>
      </w:r>
      <w:r w:rsidRPr="006E4EDF">
        <w:rPr>
          <w:rFonts w:asciiTheme="majorBidi" w:hAnsiTheme="majorBidi" w:cstheme="majorBidi"/>
          <w:sz w:val="36"/>
          <w:szCs w:val="36"/>
        </w:rPr>
        <w:t xml:space="preserve"> DAC, Smaragd (Wachau), </w:t>
      </w:r>
      <w:proofErr w:type="spellStart"/>
      <w:r w:rsidRPr="006E4EDF">
        <w:rPr>
          <w:rFonts w:asciiTheme="majorBidi" w:hAnsiTheme="majorBidi" w:cstheme="majorBidi"/>
          <w:sz w:val="36"/>
          <w:szCs w:val="36"/>
        </w:rPr>
        <w:t>Prädikatswein</w:t>
      </w:r>
      <w:proofErr w:type="spellEnd"/>
    </w:p>
    <w:p w14:paraId="65D6A115" w14:textId="77777777" w:rsidR="00630D09" w:rsidRPr="006E4EDF" w:rsidRDefault="00630D09" w:rsidP="006E4EDF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Organoleptic Profile:</w:t>
      </w:r>
      <w:r w:rsidRPr="006E4EDF">
        <w:rPr>
          <w:rFonts w:asciiTheme="majorBidi" w:hAnsiTheme="majorBidi" w:cstheme="majorBidi"/>
          <w:sz w:val="36"/>
          <w:szCs w:val="36"/>
        </w:rPr>
        <w:t xml:space="preserve"> High acidity, stone fruit, floral notes, minerality.</w:t>
      </w:r>
    </w:p>
    <w:p w14:paraId="75EE91D2" w14:textId="77777777" w:rsidR="00630D09" w:rsidRPr="006E4EDF" w:rsidRDefault="00630D09" w:rsidP="006E4EDF">
      <w:pPr>
        <w:numPr>
          <w:ilvl w:val="0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Zweigelt (Red):</w:t>
      </w:r>
    </w:p>
    <w:p w14:paraId="5C5D1468" w14:textId="77777777" w:rsidR="00630D09" w:rsidRPr="006E4EDF" w:rsidRDefault="00630D09" w:rsidP="006E4EDF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Classification Level:</w:t>
      </w:r>
      <w:r w:rsidRPr="006E4EDF">
        <w:rPr>
          <w:rFonts w:asciiTheme="majorBidi" w:hAnsiTheme="majorBidi" w:cstheme="majorBidi"/>
          <w:sz w:val="36"/>
          <w:szCs w:val="36"/>
        </w:rPr>
        <w:t xml:space="preserve"> DAC (</w:t>
      </w:r>
      <w:proofErr w:type="spellStart"/>
      <w:r w:rsidRPr="006E4EDF">
        <w:rPr>
          <w:rFonts w:asciiTheme="majorBidi" w:hAnsiTheme="majorBidi" w:cstheme="majorBidi"/>
          <w:sz w:val="36"/>
          <w:szCs w:val="36"/>
        </w:rPr>
        <w:t>Carnuntum</w:t>
      </w:r>
      <w:proofErr w:type="spellEnd"/>
      <w:r w:rsidRPr="006E4EDF">
        <w:rPr>
          <w:rFonts w:asciiTheme="majorBidi" w:hAnsiTheme="majorBidi" w:cstheme="majorBidi"/>
          <w:sz w:val="36"/>
          <w:szCs w:val="36"/>
        </w:rPr>
        <w:t>)</w:t>
      </w:r>
    </w:p>
    <w:p w14:paraId="79E4C201" w14:textId="77777777" w:rsidR="00630D09" w:rsidRPr="006E4EDF" w:rsidRDefault="00630D09" w:rsidP="006E4EDF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Organoleptic Profile:</w:t>
      </w:r>
      <w:r w:rsidRPr="006E4EDF">
        <w:rPr>
          <w:rFonts w:asciiTheme="majorBidi" w:hAnsiTheme="majorBidi" w:cstheme="majorBidi"/>
          <w:sz w:val="36"/>
          <w:szCs w:val="36"/>
        </w:rPr>
        <w:t xml:space="preserve"> Juicy cherry, spice, soft tannins.</w:t>
      </w:r>
    </w:p>
    <w:p w14:paraId="57F3939A" w14:textId="77777777" w:rsidR="00630D09" w:rsidRPr="006E4EDF" w:rsidRDefault="00630D09" w:rsidP="006E4EDF">
      <w:pPr>
        <w:numPr>
          <w:ilvl w:val="0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Blaufränkisch</w:t>
      </w:r>
      <w:proofErr w:type="spellEnd"/>
      <w:r w:rsidRPr="006E4EDF">
        <w:rPr>
          <w:rFonts w:asciiTheme="majorBidi" w:hAnsiTheme="majorBidi" w:cstheme="majorBidi"/>
          <w:b/>
          <w:bCs/>
          <w:sz w:val="36"/>
          <w:szCs w:val="36"/>
        </w:rPr>
        <w:t xml:space="preserve"> (Red):</w:t>
      </w:r>
    </w:p>
    <w:p w14:paraId="367262DF" w14:textId="77777777" w:rsidR="00630D09" w:rsidRPr="006E4EDF" w:rsidRDefault="00630D09" w:rsidP="006E4EDF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Classification Level:</w:t>
      </w:r>
      <w:r w:rsidRPr="006E4EDF">
        <w:rPr>
          <w:rFonts w:asciiTheme="majorBidi" w:hAnsiTheme="majorBidi" w:cstheme="majorBidi"/>
          <w:sz w:val="36"/>
          <w:szCs w:val="36"/>
        </w:rPr>
        <w:t xml:space="preserve"> DAC (</w:t>
      </w:r>
      <w:proofErr w:type="spellStart"/>
      <w:r w:rsidRPr="006E4EDF">
        <w:rPr>
          <w:rFonts w:asciiTheme="majorBidi" w:hAnsiTheme="majorBidi" w:cstheme="majorBidi"/>
          <w:sz w:val="36"/>
          <w:szCs w:val="36"/>
        </w:rPr>
        <w:t>Carnuntum</w:t>
      </w:r>
      <w:proofErr w:type="spellEnd"/>
      <w:r w:rsidRPr="006E4EDF">
        <w:rPr>
          <w:rFonts w:asciiTheme="majorBidi" w:hAnsiTheme="majorBidi" w:cstheme="majorBidi"/>
          <w:sz w:val="36"/>
          <w:szCs w:val="36"/>
        </w:rPr>
        <w:t>)</w:t>
      </w:r>
    </w:p>
    <w:p w14:paraId="5D47DC60" w14:textId="77777777" w:rsidR="00630D09" w:rsidRPr="006E4EDF" w:rsidRDefault="00630D09" w:rsidP="006E4EDF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Organoleptic Profile:</w:t>
      </w:r>
      <w:r w:rsidRPr="006E4EDF">
        <w:rPr>
          <w:rFonts w:asciiTheme="majorBidi" w:hAnsiTheme="majorBidi" w:cstheme="majorBidi"/>
          <w:sz w:val="36"/>
          <w:szCs w:val="36"/>
        </w:rPr>
        <w:t xml:space="preserve"> Dark berries, pepper, firm structure.</w:t>
      </w:r>
    </w:p>
    <w:p w14:paraId="28DE4723" w14:textId="77777777" w:rsidR="00630D09" w:rsidRPr="006E4EDF" w:rsidRDefault="00630D09" w:rsidP="006E4EDF">
      <w:p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5. Additional Context</w:t>
      </w:r>
    </w:p>
    <w:p w14:paraId="725BD1A5" w14:textId="77777777" w:rsidR="00630D09" w:rsidRPr="006E4EDF" w:rsidRDefault="00630D09" w:rsidP="006E4EDF">
      <w:pPr>
        <w:numPr>
          <w:ilvl w:val="0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Recent Developments:</w:t>
      </w:r>
      <w:r w:rsidRPr="006E4EDF">
        <w:rPr>
          <w:rFonts w:asciiTheme="majorBidi" w:hAnsiTheme="majorBidi" w:cstheme="majorBidi"/>
          <w:sz w:val="36"/>
          <w:szCs w:val="36"/>
        </w:rPr>
        <w:t xml:space="preserve"> Focus on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organic and biodynamic viticulture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47868F2B" w14:textId="77777777" w:rsidR="00630D09" w:rsidRPr="006E4EDF" w:rsidRDefault="00630D09" w:rsidP="006E4EDF">
      <w:pPr>
        <w:numPr>
          <w:ilvl w:val="0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Historical Evolution:</w:t>
      </w:r>
      <w:r w:rsidRPr="006E4EDF">
        <w:rPr>
          <w:rFonts w:asciiTheme="majorBidi" w:hAnsiTheme="majorBidi" w:cstheme="majorBidi"/>
          <w:sz w:val="36"/>
          <w:szCs w:val="36"/>
        </w:rPr>
        <w:t xml:space="preserve"> Niederösterreich has evolved from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a regional producer to a global leader in white wines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102F3193" w14:textId="77777777" w:rsidR="00630D09" w:rsidRPr="006E4EDF" w:rsidRDefault="00630D09" w:rsidP="006E4EDF">
      <w:pPr>
        <w:numPr>
          <w:ilvl w:val="0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Food Pairing Notes:</w:t>
      </w:r>
    </w:p>
    <w:p w14:paraId="7D8D9CC8" w14:textId="77777777" w:rsidR="00630D09" w:rsidRPr="006E4EDF" w:rsidRDefault="00630D09" w:rsidP="006E4EDF">
      <w:pPr>
        <w:numPr>
          <w:ilvl w:val="1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Grüner Veltliner:</w:t>
      </w:r>
      <w:r w:rsidRPr="006E4EDF">
        <w:rPr>
          <w:rFonts w:asciiTheme="majorBidi" w:hAnsiTheme="majorBidi" w:cstheme="majorBidi"/>
          <w:sz w:val="36"/>
          <w:szCs w:val="36"/>
        </w:rPr>
        <w:t xml:space="preserve"> Pairs well with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Asian cuisine, seafood, and schnitzel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3CC49054" w14:textId="77777777" w:rsidR="00630D09" w:rsidRPr="006E4EDF" w:rsidRDefault="00630D09" w:rsidP="006E4EDF">
      <w:pPr>
        <w:numPr>
          <w:ilvl w:val="1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Riesling:</w:t>
      </w:r>
      <w:r w:rsidRPr="006E4EDF">
        <w:rPr>
          <w:rFonts w:asciiTheme="majorBidi" w:hAnsiTheme="majorBidi" w:cstheme="majorBidi"/>
          <w:sz w:val="36"/>
          <w:szCs w:val="36"/>
        </w:rPr>
        <w:t xml:space="preserve"> Excellent with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spicy dishes, pork, and aged cheese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5BE1C11A" w14:textId="77777777" w:rsidR="00630D09" w:rsidRPr="006E4EDF" w:rsidRDefault="00630D09" w:rsidP="006E4EDF">
      <w:pPr>
        <w:numPr>
          <w:ilvl w:val="1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 xml:space="preserve">Zweigelt &amp; </w:t>
      </w: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Blaufränkisch</w:t>
      </w:r>
      <w:proofErr w:type="spellEnd"/>
      <w:r w:rsidRPr="006E4EDF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6E4EDF">
        <w:rPr>
          <w:rFonts w:asciiTheme="majorBidi" w:hAnsiTheme="majorBidi" w:cstheme="majorBidi"/>
          <w:sz w:val="36"/>
          <w:szCs w:val="36"/>
        </w:rPr>
        <w:t xml:space="preserve"> Great with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grilled meats and game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7EB9F36F" w14:textId="77777777" w:rsidR="00630D09" w:rsidRPr="006E4EDF" w:rsidRDefault="00630D09" w:rsidP="006E4EDF">
      <w:pPr>
        <w:numPr>
          <w:ilvl w:val="0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Producer Information:</w:t>
      </w:r>
      <w:r w:rsidRPr="006E4EDF">
        <w:rPr>
          <w:rFonts w:asciiTheme="majorBidi" w:hAnsiTheme="majorBidi" w:cstheme="majorBidi"/>
          <w:sz w:val="36"/>
          <w:szCs w:val="36"/>
        </w:rPr>
        <w:t xml:space="preserve"> Notable wineries include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 xml:space="preserve">F.X. Pichler, Emmerich Knoll, </w:t>
      </w: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Weingut</w:t>
      </w:r>
      <w:proofErr w:type="spellEnd"/>
      <w:r w:rsidRPr="006E4EDF">
        <w:rPr>
          <w:rFonts w:asciiTheme="majorBidi" w:hAnsiTheme="majorBidi" w:cstheme="majorBidi"/>
          <w:b/>
          <w:bCs/>
          <w:sz w:val="36"/>
          <w:szCs w:val="36"/>
        </w:rPr>
        <w:t xml:space="preserve"> Bründlmayer, Schloss </w:t>
      </w: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Gobelsburg</w:t>
      </w:r>
      <w:proofErr w:type="spellEnd"/>
      <w:r w:rsidRPr="006E4EDF">
        <w:rPr>
          <w:rFonts w:asciiTheme="majorBidi" w:hAnsiTheme="majorBidi" w:cstheme="majorBidi"/>
          <w:b/>
          <w:bCs/>
          <w:sz w:val="36"/>
          <w:szCs w:val="36"/>
        </w:rPr>
        <w:t>, and Hirsch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3EBCE63B" w14:textId="77777777" w:rsidR="00630D09" w:rsidRPr="006E4EDF" w:rsidRDefault="00630D09" w:rsidP="006E4EDF">
      <w:p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6. Key Takeaways for Sommeliers</w:t>
      </w:r>
    </w:p>
    <w:p w14:paraId="6FD9377A" w14:textId="77777777" w:rsidR="00630D09" w:rsidRPr="006E4EDF" w:rsidRDefault="00630D09" w:rsidP="006E4EDF">
      <w:pPr>
        <w:numPr>
          <w:ilvl w:val="0"/>
          <w:numId w:val="6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sz w:val="36"/>
          <w:szCs w:val="36"/>
        </w:rPr>
        <w:t xml:space="preserve">Niederösterreich is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Austria’s largest and most important wine region</w:t>
      </w:r>
      <w:r w:rsidRPr="006E4EDF">
        <w:rPr>
          <w:rFonts w:asciiTheme="majorBidi" w:hAnsiTheme="majorBidi" w:cstheme="majorBidi"/>
          <w:sz w:val="36"/>
          <w:szCs w:val="36"/>
        </w:rPr>
        <w:t xml:space="preserve">, specializing in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high-quality white wines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7B323F8C" w14:textId="77777777" w:rsidR="00630D09" w:rsidRPr="006E4EDF" w:rsidRDefault="00630D09" w:rsidP="006E4EDF">
      <w:pPr>
        <w:numPr>
          <w:ilvl w:val="0"/>
          <w:numId w:val="6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Grüner Veltliner and Riesling dominate</w:t>
      </w:r>
      <w:r w:rsidRPr="006E4EDF">
        <w:rPr>
          <w:rFonts w:asciiTheme="majorBidi" w:hAnsiTheme="majorBidi" w:cstheme="majorBidi"/>
          <w:sz w:val="36"/>
          <w:szCs w:val="36"/>
        </w:rPr>
        <w:t xml:space="preserve">, with styles ranging from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light and crisp to full-bodied and age-worthy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51BCE45B" w14:textId="77777777" w:rsidR="00630D09" w:rsidRPr="006E4EDF" w:rsidRDefault="00630D09" w:rsidP="006E4EDF">
      <w:pPr>
        <w:numPr>
          <w:ilvl w:val="0"/>
          <w:numId w:val="6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The DAC system plays a crucial role in defining regional typicity and terroir expressions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569152B2" w14:textId="77777777" w:rsidR="00630D09" w:rsidRPr="006E4EDF" w:rsidRDefault="00630D09" w:rsidP="006E4EDF">
      <w:pPr>
        <w:numPr>
          <w:ilvl w:val="0"/>
          <w:numId w:val="6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Wachau’s Smaragd wines are among the most prestigious dry whites in the world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201E5620" w14:textId="77777777" w:rsidR="00630D09" w:rsidRPr="006E4EDF" w:rsidRDefault="00630D09" w:rsidP="006E4EDF">
      <w:pPr>
        <w:numPr>
          <w:ilvl w:val="0"/>
          <w:numId w:val="6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Carnuntum</w:t>
      </w:r>
      <w:proofErr w:type="spellEnd"/>
      <w:r w:rsidRPr="006E4EDF">
        <w:rPr>
          <w:rFonts w:asciiTheme="majorBidi" w:hAnsiTheme="majorBidi" w:cstheme="majorBidi"/>
          <w:b/>
          <w:bCs/>
          <w:sz w:val="36"/>
          <w:szCs w:val="36"/>
        </w:rPr>
        <w:t xml:space="preserve"> produces some of Austria’s finest red wines, particularly </w:t>
      </w: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Blaufränkisch</w:t>
      </w:r>
      <w:proofErr w:type="spellEnd"/>
      <w:r w:rsidRPr="006E4EDF">
        <w:rPr>
          <w:rFonts w:asciiTheme="majorBidi" w:hAnsiTheme="majorBidi" w:cstheme="majorBidi"/>
          <w:b/>
          <w:bCs/>
          <w:sz w:val="36"/>
          <w:szCs w:val="36"/>
        </w:rPr>
        <w:t xml:space="preserve"> and Zweigelt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46DACCD6" w14:textId="77777777" w:rsidR="00630D09" w:rsidRPr="006E4EDF" w:rsidRDefault="00630D09" w:rsidP="006E4EDF">
      <w:p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b/>
          <w:bCs/>
          <w:sz w:val="36"/>
          <w:szCs w:val="36"/>
        </w:rPr>
        <w:t>7. Final Thoughts</w:t>
      </w:r>
    </w:p>
    <w:p w14:paraId="52F104F5" w14:textId="77777777" w:rsidR="00630D09" w:rsidRPr="006E4EDF" w:rsidRDefault="00630D09" w:rsidP="006E4EDF">
      <w:pPr>
        <w:ind w:right="5394"/>
        <w:rPr>
          <w:rFonts w:asciiTheme="majorBidi" w:hAnsiTheme="majorBidi" w:cstheme="majorBidi"/>
          <w:sz w:val="36"/>
          <w:szCs w:val="36"/>
        </w:rPr>
      </w:pPr>
      <w:r w:rsidRPr="006E4EDF">
        <w:rPr>
          <w:rFonts w:asciiTheme="majorBidi" w:hAnsiTheme="majorBidi" w:cstheme="majorBidi"/>
          <w:sz w:val="36"/>
          <w:szCs w:val="36"/>
        </w:rPr>
        <w:t xml:space="preserve">Niederösterreich is the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heart of Austrian viticulture</w:t>
      </w:r>
      <w:r w:rsidRPr="006E4EDF">
        <w:rPr>
          <w:rFonts w:asciiTheme="majorBidi" w:hAnsiTheme="majorBidi" w:cstheme="majorBidi"/>
          <w:sz w:val="36"/>
          <w:szCs w:val="36"/>
        </w:rPr>
        <w:t xml:space="preserve">, offering a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diverse range of wines that reflect its unique terroir</w:t>
      </w:r>
      <w:r w:rsidRPr="006E4EDF">
        <w:rPr>
          <w:rFonts w:asciiTheme="majorBidi" w:hAnsiTheme="majorBidi" w:cstheme="majorBidi"/>
          <w:sz w:val="36"/>
          <w:szCs w:val="36"/>
        </w:rPr>
        <w:t xml:space="preserve">. From the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steep terraces of Wachau to the loess-covered hills of Wagram</w:t>
      </w:r>
      <w:r w:rsidRPr="006E4EDF">
        <w:rPr>
          <w:rFonts w:asciiTheme="majorBidi" w:hAnsiTheme="majorBidi" w:cstheme="majorBidi"/>
          <w:sz w:val="36"/>
          <w:szCs w:val="36"/>
        </w:rPr>
        <w:t xml:space="preserve">, the region continues to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set the global standard for Grüner Veltliner and Riesling</w:t>
      </w:r>
      <w:r w:rsidRPr="006E4EDF">
        <w:rPr>
          <w:rFonts w:asciiTheme="majorBidi" w:hAnsiTheme="majorBidi" w:cstheme="majorBidi"/>
          <w:sz w:val="36"/>
          <w:szCs w:val="36"/>
        </w:rPr>
        <w:t xml:space="preserve">. Whether discovering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 xml:space="preserve">a peppery </w:t>
      </w: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Weinviertel</w:t>
      </w:r>
      <w:proofErr w:type="spellEnd"/>
      <w:r w:rsidRPr="006E4EDF">
        <w:rPr>
          <w:rFonts w:asciiTheme="majorBidi" w:hAnsiTheme="majorBidi" w:cstheme="majorBidi"/>
          <w:b/>
          <w:bCs/>
          <w:sz w:val="36"/>
          <w:szCs w:val="36"/>
        </w:rPr>
        <w:t xml:space="preserve"> Grüner, a mineral-rich Wachau Smaragd, or a structured </w:t>
      </w:r>
      <w:proofErr w:type="spellStart"/>
      <w:r w:rsidRPr="006E4EDF">
        <w:rPr>
          <w:rFonts w:asciiTheme="majorBidi" w:hAnsiTheme="majorBidi" w:cstheme="majorBidi"/>
          <w:b/>
          <w:bCs/>
          <w:sz w:val="36"/>
          <w:szCs w:val="36"/>
        </w:rPr>
        <w:t>Carnuntum</w:t>
      </w:r>
      <w:proofErr w:type="spellEnd"/>
      <w:r w:rsidRPr="006E4EDF">
        <w:rPr>
          <w:rFonts w:asciiTheme="majorBidi" w:hAnsiTheme="majorBidi" w:cstheme="majorBidi"/>
          <w:b/>
          <w:bCs/>
          <w:sz w:val="36"/>
          <w:szCs w:val="36"/>
        </w:rPr>
        <w:t xml:space="preserve"> red</w:t>
      </w:r>
      <w:r w:rsidRPr="006E4EDF">
        <w:rPr>
          <w:rFonts w:asciiTheme="majorBidi" w:hAnsiTheme="majorBidi" w:cstheme="majorBidi"/>
          <w:sz w:val="36"/>
          <w:szCs w:val="36"/>
        </w:rPr>
        <w:t xml:space="preserve">, Niederösterreich is an </w:t>
      </w:r>
      <w:r w:rsidRPr="006E4EDF">
        <w:rPr>
          <w:rFonts w:asciiTheme="majorBidi" w:hAnsiTheme="majorBidi" w:cstheme="majorBidi"/>
          <w:b/>
          <w:bCs/>
          <w:sz w:val="36"/>
          <w:szCs w:val="36"/>
        </w:rPr>
        <w:t>essential region for sommeliers and wine lovers alike</w:t>
      </w:r>
      <w:r w:rsidRPr="006E4EDF">
        <w:rPr>
          <w:rFonts w:asciiTheme="majorBidi" w:hAnsiTheme="majorBidi" w:cstheme="majorBidi"/>
          <w:sz w:val="36"/>
          <w:szCs w:val="36"/>
        </w:rPr>
        <w:t>.</w:t>
      </w:r>
    </w:p>
    <w:p w14:paraId="0F641F8B" w14:textId="77777777" w:rsidR="00630D09" w:rsidRPr="006E4EDF" w:rsidRDefault="00630D09" w:rsidP="006E4EDF">
      <w:pPr>
        <w:ind w:right="5394"/>
        <w:rPr>
          <w:rFonts w:asciiTheme="majorBidi" w:hAnsiTheme="majorBidi" w:cstheme="majorBidi"/>
          <w:sz w:val="36"/>
          <w:szCs w:val="36"/>
        </w:rPr>
      </w:pPr>
    </w:p>
    <w:sectPr w:rsidR="00630D09" w:rsidRPr="006E4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D1B06"/>
    <w:multiLevelType w:val="multilevel"/>
    <w:tmpl w:val="F52C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0749A"/>
    <w:multiLevelType w:val="multilevel"/>
    <w:tmpl w:val="09D0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4B2A1A"/>
    <w:multiLevelType w:val="multilevel"/>
    <w:tmpl w:val="D750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4B4E56"/>
    <w:multiLevelType w:val="multilevel"/>
    <w:tmpl w:val="1934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57FA8"/>
    <w:multiLevelType w:val="multilevel"/>
    <w:tmpl w:val="3CA0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E64703"/>
    <w:multiLevelType w:val="multilevel"/>
    <w:tmpl w:val="F632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5588853">
    <w:abstractNumId w:val="0"/>
  </w:num>
  <w:num w:numId="2" w16cid:durableId="454452323">
    <w:abstractNumId w:val="1"/>
  </w:num>
  <w:num w:numId="3" w16cid:durableId="1539968230">
    <w:abstractNumId w:val="4"/>
  </w:num>
  <w:num w:numId="4" w16cid:durableId="908687750">
    <w:abstractNumId w:val="3"/>
  </w:num>
  <w:num w:numId="5" w16cid:durableId="1885288517">
    <w:abstractNumId w:val="2"/>
  </w:num>
  <w:num w:numId="6" w16cid:durableId="894659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09"/>
    <w:rsid w:val="00021285"/>
    <w:rsid w:val="00630D09"/>
    <w:rsid w:val="006E4EDF"/>
    <w:rsid w:val="0096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93861"/>
  <w15:chartTrackingRefBased/>
  <w15:docId w15:val="{A8568320-D434-4843-B160-53F3F51E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D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D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D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D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D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D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D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D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D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D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D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D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3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825</Words>
  <Characters>4706</Characters>
  <Application>Microsoft Office Word</Application>
  <DocSecurity>0</DocSecurity>
  <Lines>39</Lines>
  <Paragraphs>11</Paragraphs>
  <ScaleCrop>false</ScaleCrop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2025-03-04T04:45:00Z</dcterms:created>
  <dcterms:modified xsi:type="dcterms:W3CDTF">2026-01-10T18:12:00Z</dcterms:modified>
</cp:coreProperties>
</file>