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4CDA" w14:textId="77777777" w:rsidR="00E67269" w:rsidRPr="00E67269" w:rsidRDefault="00E67269" w:rsidP="00E67269">
      <w:pPr>
        <w:ind w:left="0" w:firstLine="4"/>
        <w:jc w:val="center"/>
        <w:rPr>
          <w:rFonts w:asciiTheme="majorBidi" w:hAnsiTheme="majorBidi" w:cstheme="majorBidi"/>
          <w:b/>
          <w:bCs/>
          <w:sz w:val="48"/>
          <w:szCs w:val="48"/>
        </w:rPr>
      </w:pPr>
      <w:r w:rsidRPr="00E67269">
        <w:rPr>
          <w:rFonts w:asciiTheme="majorBidi" w:hAnsiTheme="majorBidi" w:cstheme="majorBidi"/>
          <w:b/>
          <w:bCs/>
          <w:sz w:val="48"/>
          <w:szCs w:val="48"/>
        </w:rPr>
        <w:t>Logos: The Myth and the Magic</w:t>
      </w:r>
    </w:p>
    <w:p w14:paraId="7019FEDD" w14:textId="77777777" w:rsidR="00E67269" w:rsidRPr="00E67269" w:rsidRDefault="00E67269" w:rsidP="00E67269">
      <w:pPr>
        <w:ind w:left="0" w:firstLine="4"/>
        <w:jc w:val="center"/>
        <w:rPr>
          <w:rFonts w:asciiTheme="majorBidi" w:hAnsiTheme="majorBidi" w:cstheme="majorBidi"/>
          <w:sz w:val="48"/>
          <w:szCs w:val="48"/>
        </w:rPr>
      </w:pPr>
      <w:r w:rsidRPr="00E67269">
        <w:rPr>
          <w:rFonts w:asciiTheme="majorBidi" w:hAnsiTheme="majorBidi" w:cstheme="majorBidi"/>
          <w:i/>
          <w:iCs/>
          <w:sz w:val="48"/>
          <w:szCs w:val="48"/>
        </w:rPr>
        <w:t>By Marc Silver</w:t>
      </w:r>
    </w:p>
    <w:p w14:paraId="305362EA" w14:textId="4E34F294"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 logo is a promise drawn small. It’s a handshake, a signature, a symbol that tries to say everything a company stands for in one quick glance. Yet the stories we tell about logos</w:t>
      </w:r>
      <w:r>
        <w:rPr>
          <w:rFonts w:asciiTheme="majorBidi" w:hAnsiTheme="majorBidi" w:cstheme="majorBidi"/>
          <w:sz w:val="40"/>
          <w:szCs w:val="40"/>
        </w:rPr>
        <w:t xml:space="preserve">, </w:t>
      </w:r>
      <w:r w:rsidRPr="00E67269">
        <w:rPr>
          <w:rFonts w:asciiTheme="majorBidi" w:hAnsiTheme="majorBidi" w:cstheme="majorBidi"/>
          <w:sz w:val="40"/>
          <w:szCs w:val="40"/>
        </w:rPr>
        <w:t>the secret meanings, the hidden arrows, the strokes of genius</w:t>
      </w:r>
      <w:r>
        <w:rPr>
          <w:rFonts w:asciiTheme="majorBidi" w:hAnsiTheme="majorBidi" w:cstheme="majorBidi"/>
          <w:sz w:val="40"/>
          <w:szCs w:val="40"/>
        </w:rPr>
        <w:t xml:space="preserve">, </w:t>
      </w:r>
      <w:r w:rsidRPr="00E67269">
        <w:rPr>
          <w:rFonts w:asciiTheme="majorBidi" w:hAnsiTheme="majorBidi" w:cstheme="majorBidi"/>
          <w:sz w:val="40"/>
          <w:szCs w:val="40"/>
        </w:rPr>
        <w:t>often miss the real reason they matter. Logos don’t become famous because they’re clever. They become famous because people see them, again and again, until they feel inevitable.</w:t>
      </w:r>
    </w:p>
    <w:p w14:paraId="0A0683F4"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I’ve watched companies spend six months arguing over whether a line should curve slightly left or right. The customer who finally buys from them? Never notices. That’s the gap between what designers obsess over and what actually builds a brand.</w:t>
      </w:r>
    </w:p>
    <w:p w14:paraId="3700CC0F" w14:textId="360C9A04"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 xml:space="preserve">Logos, when they work, seem to possess magic. They carry emotion and familiarity without words, bridging what a company </w:t>
      </w:r>
      <w:r w:rsidRPr="00E67269">
        <w:rPr>
          <w:rFonts w:asciiTheme="majorBidi" w:hAnsiTheme="majorBidi" w:cstheme="majorBidi"/>
          <w:i/>
          <w:iCs/>
          <w:sz w:val="40"/>
          <w:szCs w:val="40"/>
        </w:rPr>
        <w:t>wants</w:t>
      </w:r>
      <w:r w:rsidRPr="00E67269">
        <w:rPr>
          <w:rFonts w:asciiTheme="majorBidi" w:hAnsiTheme="majorBidi" w:cstheme="majorBidi"/>
          <w:sz w:val="40"/>
          <w:szCs w:val="40"/>
        </w:rPr>
        <w:t xml:space="preserve"> to be and what people </w:t>
      </w:r>
      <w:r w:rsidRPr="00E67269">
        <w:rPr>
          <w:rFonts w:asciiTheme="majorBidi" w:hAnsiTheme="majorBidi" w:cstheme="majorBidi"/>
          <w:i/>
          <w:iCs/>
          <w:sz w:val="40"/>
          <w:szCs w:val="40"/>
        </w:rPr>
        <w:t>believe</w:t>
      </w:r>
      <w:r w:rsidRPr="00E67269">
        <w:rPr>
          <w:rFonts w:asciiTheme="majorBidi" w:hAnsiTheme="majorBidi" w:cstheme="majorBidi"/>
          <w:sz w:val="40"/>
          <w:szCs w:val="40"/>
        </w:rPr>
        <w:t xml:space="preserve"> it is. But that magic isn’t sorcery</w:t>
      </w:r>
      <w:r>
        <w:rPr>
          <w:rFonts w:asciiTheme="majorBidi" w:hAnsiTheme="majorBidi" w:cstheme="majorBidi"/>
          <w:sz w:val="40"/>
          <w:szCs w:val="40"/>
        </w:rPr>
        <w:t xml:space="preserve">, </w:t>
      </w:r>
      <w:r w:rsidRPr="00E67269">
        <w:rPr>
          <w:rFonts w:asciiTheme="majorBidi" w:hAnsiTheme="majorBidi" w:cstheme="majorBidi"/>
          <w:sz w:val="40"/>
          <w:szCs w:val="40"/>
        </w:rPr>
        <w:t>it’s built on psychology, discipline, and relentless consistency.</w:t>
      </w:r>
    </w:p>
    <w:p w14:paraId="34A11991"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3BB7C04E">
          <v:rect id="_x0000_i1394" style="width:0;height:1.5pt" o:hralign="center" o:hrstd="t" o:hr="t" fillcolor="#a0a0a0" stroked="f"/>
        </w:pict>
      </w:r>
    </w:p>
    <w:p w14:paraId="235E9968"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The Myth of Brilliance</w:t>
      </w:r>
    </w:p>
    <w:p w14:paraId="7F2FFA6D"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People love to imagine that great logos were born from lightning-bolt creativity. The truth is much less glamorous. Most began as practical sketches drawn for utility, not legend.</w:t>
      </w:r>
    </w:p>
    <w:p w14:paraId="6EA72B05"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Take Coca-Cola’s looping script. It wasn’t conceived in a design firm or focus group. It was written by Frank Mason Robinson, the company’s bookkeeper, in 1886. Robinson simply liked the way the two “C”s looked together. He couldn’t have known that his quick penmanship would outlive entire generations of designers. Over a century later, it remains one of the world’s most recognizable marks. Coca-Cola never modernized it because it never needed to. Familiarity became heritage.</w:t>
      </w:r>
    </w:p>
    <w:p w14:paraId="1E2A4FBC" w14:textId="10C38A02"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Ford’s oval, IBM’s striped wordmark, and McDonald’s golden arches share that same story. None of them are avant-garde designs. They’re simple, practical, and endlessly repeated. Their real genius isn’t aesthetic</w:t>
      </w:r>
      <w:r>
        <w:rPr>
          <w:rFonts w:asciiTheme="majorBidi" w:hAnsiTheme="majorBidi" w:cstheme="majorBidi"/>
          <w:sz w:val="40"/>
          <w:szCs w:val="40"/>
        </w:rPr>
        <w:t xml:space="preserve">, </w:t>
      </w:r>
      <w:r w:rsidRPr="00E67269">
        <w:rPr>
          <w:rFonts w:asciiTheme="majorBidi" w:hAnsiTheme="majorBidi" w:cstheme="majorBidi"/>
          <w:sz w:val="40"/>
          <w:szCs w:val="40"/>
        </w:rPr>
        <w:t>it’s discipline. Once a company decides who it is, the hard part is not changing its face every few years. Inconsistency kills recognition faster than bad design ever could.</w:t>
      </w:r>
    </w:p>
    <w:p w14:paraId="5841AEF2" w14:textId="5B535E3F"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That’s where so many small businesses stumble. They redesign their logo every time sales dip, chasing freshness instead of familiarity. But branding doesn’t work like fashion. It’s closer to reputation</w:t>
      </w:r>
      <w:r>
        <w:rPr>
          <w:rFonts w:asciiTheme="majorBidi" w:hAnsiTheme="majorBidi" w:cstheme="majorBidi"/>
          <w:sz w:val="40"/>
          <w:szCs w:val="40"/>
        </w:rPr>
        <w:t xml:space="preserve">, </w:t>
      </w:r>
      <w:r w:rsidRPr="00E67269">
        <w:rPr>
          <w:rFonts w:asciiTheme="majorBidi" w:hAnsiTheme="majorBidi" w:cstheme="majorBidi"/>
          <w:sz w:val="40"/>
          <w:szCs w:val="40"/>
        </w:rPr>
        <w:t>you build it slowly, and you keep it by staying recognizable.</w:t>
      </w:r>
    </w:p>
    <w:p w14:paraId="6AE156F9"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13594F46">
          <v:rect id="_x0000_i1395" style="width:0;height:1.5pt" o:hralign="center" o:hrstd="t" o:hr="t" fillcolor="#a0a0a0" stroked="f"/>
        </w:pict>
      </w:r>
    </w:p>
    <w:p w14:paraId="61D27F39"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Hidden Meanings and False Romance</w:t>
      </w:r>
    </w:p>
    <w:p w14:paraId="636795C8" w14:textId="28A76CBD"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Every designer loves a secret. The negative-space arrow in FedEx, the A-to-Z smile in Amazon, the hidden bear in Toblerone’s mountain</w:t>
      </w:r>
      <w:r>
        <w:rPr>
          <w:rFonts w:asciiTheme="majorBidi" w:hAnsiTheme="majorBidi" w:cstheme="majorBidi"/>
          <w:sz w:val="40"/>
          <w:szCs w:val="40"/>
        </w:rPr>
        <w:t xml:space="preserve">, </w:t>
      </w:r>
      <w:r w:rsidRPr="00E67269">
        <w:rPr>
          <w:rFonts w:asciiTheme="majorBidi" w:hAnsiTheme="majorBidi" w:cstheme="majorBidi"/>
          <w:sz w:val="40"/>
          <w:szCs w:val="40"/>
        </w:rPr>
        <w:t>these things are catnip for creative presentations. They make great stories, but they rarely make impact.</w:t>
      </w:r>
    </w:p>
    <w:p w14:paraId="17E9FEF6" w14:textId="2C34F18F"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When Fred Smith founded FedEx, he wasn’t trying to make an optical illusion. He wanted packages to move quickly and reliably. The arrow between the “E” and the “x” only appeared when designer Lindon Leader created the logotype in 1994. It’s clever, yes</w:t>
      </w:r>
      <w:r>
        <w:rPr>
          <w:rFonts w:asciiTheme="majorBidi" w:hAnsiTheme="majorBidi" w:cstheme="majorBidi"/>
          <w:sz w:val="40"/>
          <w:szCs w:val="40"/>
        </w:rPr>
        <w:t xml:space="preserve">, </w:t>
      </w:r>
      <w:r w:rsidRPr="00E67269">
        <w:rPr>
          <w:rFonts w:asciiTheme="majorBidi" w:hAnsiTheme="majorBidi" w:cstheme="majorBidi"/>
          <w:sz w:val="40"/>
          <w:szCs w:val="40"/>
        </w:rPr>
        <w:t>but customers aren’t choosing a courier for its geometry. They care about reliability. FedEx’s real success came from consistency: white trucks, purple-and-orange contrast, and always showing up. The logo became a symbol of trust, not cleverness.</w:t>
      </w:r>
    </w:p>
    <w:p w14:paraId="06E6ED07" w14:textId="23FE0538"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same goes for Amazon. The smile under the wordmark isn’t what makes people smile</w:t>
      </w:r>
      <w:r>
        <w:rPr>
          <w:rFonts w:asciiTheme="majorBidi" w:hAnsiTheme="majorBidi" w:cstheme="majorBidi"/>
          <w:sz w:val="40"/>
          <w:szCs w:val="40"/>
        </w:rPr>
        <w:t xml:space="preserve">, </w:t>
      </w:r>
      <w:r w:rsidRPr="00E67269">
        <w:rPr>
          <w:rFonts w:asciiTheme="majorBidi" w:hAnsiTheme="majorBidi" w:cstheme="majorBidi"/>
          <w:sz w:val="40"/>
          <w:szCs w:val="40"/>
        </w:rPr>
        <w:t>it’s the experience of fast delivery and convenience. The arrow’s meaning (“A to Z”) is tidy branding lore, but the real magic lies in what it represents: reliability wrapped in warmth. When meaning matches behavior, the symbol sticks. When it doesn’t, it feels hollow.</w:t>
      </w:r>
    </w:p>
    <w:p w14:paraId="641FC7DC" w14:textId="1A6E1172"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Designers often confuse wit with power. But no one buys a soda because the logo hides a shape, or chooses a phone for a clever font. Symbols don’t create emotion</w:t>
      </w:r>
      <w:r>
        <w:rPr>
          <w:rFonts w:asciiTheme="majorBidi" w:hAnsiTheme="majorBidi" w:cstheme="majorBidi"/>
          <w:sz w:val="40"/>
          <w:szCs w:val="40"/>
        </w:rPr>
        <w:t xml:space="preserve">, </w:t>
      </w:r>
      <w:r w:rsidRPr="00E67269">
        <w:rPr>
          <w:rFonts w:asciiTheme="majorBidi" w:hAnsiTheme="majorBidi" w:cstheme="majorBidi"/>
          <w:sz w:val="40"/>
          <w:szCs w:val="40"/>
        </w:rPr>
        <w:t>they capture it after the fact.</w:t>
      </w:r>
    </w:p>
    <w:p w14:paraId="3243241B"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6442E939">
          <v:rect id="_x0000_i1396" style="width:0;height:1.5pt" o:hralign="center" o:hrstd="t" o:hr="t" fillcolor="#a0a0a0" stroked="f"/>
        </w:pict>
      </w:r>
    </w:p>
    <w:p w14:paraId="54CCE9D6"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Fame Through Repetition</w:t>
      </w:r>
    </w:p>
    <w:p w14:paraId="5433A243" w14:textId="15DF1884"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Repetition builds memory, and memory builds trust. It’s not about how good a logo looks</w:t>
      </w:r>
      <w:r>
        <w:rPr>
          <w:rFonts w:asciiTheme="majorBidi" w:hAnsiTheme="majorBidi" w:cstheme="majorBidi"/>
          <w:sz w:val="40"/>
          <w:szCs w:val="40"/>
        </w:rPr>
        <w:t xml:space="preserve">, </w:t>
      </w:r>
      <w:r w:rsidRPr="00E67269">
        <w:rPr>
          <w:rFonts w:asciiTheme="majorBidi" w:hAnsiTheme="majorBidi" w:cstheme="majorBidi"/>
          <w:sz w:val="40"/>
          <w:szCs w:val="40"/>
        </w:rPr>
        <w:t>it’s about how often it shows up.</w:t>
      </w:r>
    </w:p>
    <w:p w14:paraId="5BE4D747" w14:textId="1294C30C"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Bose is a perfect example. To some listeners, it’s a benchmark of simplicity and innovation; to audiophiles, it’s a four-letter compromise. Yet both camps recognize it instantly. Why? Because the word “Bose” appears in airports, stores, and advertising everywhere. Consistent presence creates credibility, even in disagreement. When people see a logo often enough, their brains register it as familiar</w:t>
      </w:r>
      <w:r>
        <w:rPr>
          <w:rFonts w:asciiTheme="majorBidi" w:hAnsiTheme="majorBidi" w:cstheme="majorBidi"/>
          <w:sz w:val="40"/>
          <w:szCs w:val="40"/>
        </w:rPr>
        <w:t xml:space="preserve">, </w:t>
      </w:r>
      <w:r w:rsidRPr="00E67269">
        <w:rPr>
          <w:rFonts w:asciiTheme="majorBidi" w:hAnsiTheme="majorBidi" w:cstheme="majorBidi"/>
          <w:sz w:val="40"/>
          <w:szCs w:val="40"/>
        </w:rPr>
        <w:t>and familiarity feels safe.</w:t>
      </w:r>
    </w:p>
    <w:p w14:paraId="7523B10E"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Pepsi learned the opposite lesson. Over the decades, it has redesigned its logo more than ten times. Each revision tried to look “fresh” but diluted continuity. Coca-Cola stayed the same and became eternal; Pepsi kept reinventing itself and remained the runner-up. Consistency outlasts cleverness every time.</w:t>
      </w:r>
    </w:p>
    <w:p w14:paraId="754C665C" w14:textId="7C73E51D"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In psychology, this is called the “mere exposure effect.” The more we see something, the more we trust it. Logos operate on that same principle. Whether you love or hate them, the marks that survive</w:t>
      </w:r>
      <w:r>
        <w:rPr>
          <w:rFonts w:asciiTheme="majorBidi" w:hAnsiTheme="majorBidi" w:cstheme="majorBidi"/>
          <w:sz w:val="40"/>
          <w:szCs w:val="40"/>
        </w:rPr>
        <w:t xml:space="preserve">, </w:t>
      </w:r>
      <w:r w:rsidRPr="00E67269">
        <w:rPr>
          <w:rFonts w:asciiTheme="majorBidi" w:hAnsiTheme="majorBidi" w:cstheme="majorBidi"/>
          <w:sz w:val="40"/>
          <w:szCs w:val="40"/>
        </w:rPr>
        <w:t>IBM, Shell, Starbucks</w:t>
      </w:r>
      <w:r>
        <w:rPr>
          <w:rFonts w:asciiTheme="majorBidi" w:hAnsiTheme="majorBidi" w:cstheme="majorBidi"/>
          <w:sz w:val="40"/>
          <w:szCs w:val="40"/>
        </w:rPr>
        <w:t xml:space="preserve">, </w:t>
      </w:r>
      <w:r w:rsidRPr="00E67269">
        <w:rPr>
          <w:rFonts w:asciiTheme="majorBidi" w:hAnsiTheme="majorBidi" w:cstheme="majorBidi"/>
          <w:sz w:val="40"/>
          <w:szCs w:val="40"/>
        </w:rPr>
        <w:t>are the ones that refused to blink.</w:t>
      </w:r>
    </w:p>
    <w:p w14:paraId="0EFFD66E"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75FA23C5">
          <v:rect id="_x0000_i1397" style="width:0;height:1.5pt" o:hralign="center" o:hrstd="t" o:hr="t" fillcolor="#a0a0a0" stroked="f"/>
        </w:pict>
      </w:r>
    </w:p>
    <w:p w14:paraId="07D1E8F2"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Simplicity as Strength</w:t>
      </w:r>
    </w:p>
    <w:p w14:paraId="1AE23B1F" w14:textId="26BB1C38"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hardest part of design isn’t decoration</w:t>
      </w:r>
      <w:r>
        <w:rPr>
          <w:rFonts w:asciiTheme="majorBidi" w:hAnsiTheme="majorBidi" w:cstheme="majorBidi"/>
          <w:sz w:val="40"/>
          <w:szCs w:val="40"/>
        </w:rPr>
        <w:t xml:space="preserve">, </w:t>
      </w:r>
      <w:r w:rsidRPr="00E67269">
        <w:rPr>
          <w:rFonts w:asciiTheme="majorBidi" w:hAnsiTheme="majorBidi" w:cstheme="majorBidi"/>
          <w:sz w:val="40"/>
          <w:szCs w:val="40"/>
        </w:rPr>
        <w:t>it’s reduction. Great logos can’t depend on context, color, or explanation. They have to work on a sign, a T-shirt, or a phone screen and still make sense.</w:t>
      </w:r>
    </w:p>
    <w:p w14:paraId="7402D85E" w14:textId="050DF2DE"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Nike’s swoosh is the gold standard. Designed by student Carolyn Davidson in 1971, it cost $35. At first, company founder Phil Knight wasn’t impressed. “I don’t love it,” he said, “but it’ll grow on me.” It did. The swoosh became motion itself</w:t>
      </w:r>
      <w:r>
        <w:rPr>
          <w:rFonts w:asciiTheme="majorBidi" w:hAnsiTheme="majorBidi" w:cstheme="majorBidi"/>
          <w:sz w:val="40"/>
          <w:szCs w:val="40"/>
        </w:rPr>
        <w:t xml:space="preserve">, </w:t>
      </w:r>
      <w:r w:rsidRPr="00E67269">
        <w:rPr>
          <w:rFonts w:asciiTheme="majorBidi" w:hAnsiTheme="majorBidi" w:cstheme="majorBidi"/>
          <w:sz w:val="40"/>
          <w:szCs w:val="40"/>
        </w:rPr>
        <w:t>silent, fast, undeniable. It told a story of ambition and drive that transcended language.</w:t>
      </w:r>
    </w:p>
    <w:p w14:paraId="2C3392A0" w14:textId="21F9DA6E"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Apple’s bitten apple, created by Rob Janoff in 1977, was similarly simple. People love to assign meaning</w:t>
      </w:r>
      <w:r>
        <w:rPr>
          <w:rFonts w:asciiTheme="majorBidi" w:hAnsiTheme="majorBidi" w:cstheme="majorBidi"/>
          <w:sz w:val="40"/>
          <w:szCs w:val="40"/>
        </w:rPr>
        <w:t xml:space="preserve">, </w:t>
      </w:r>
      <w:r w:rsidRPr="00E67269">
        <w:rPr>
          <w:rFonts w:asciiTheme="majorBidi" w:hAnsiTheme="majorBidi" w:cstheme="majorBidi"/>
          <w:sz w:val="40"/>
          <w:szCs w:val="40"/>
        </w:rPr>
        <w:t>the bite as knowledge, a tribute to Alan Turing, or a biblical nod</w:t>
      </w:r>
      <w:r>
        <w:rPr>
          <w:rFonts w:asciiTheme="majorBidi" w:hAnsiTheme="majorBidi" w:cstheme="majorBidi"/>
          <w:sz w:val="40"/>
          <w:szCs w:val="40"/>
        </w:rPr>
        <w:t xml:space="preserve">, </w:t>
      </w:r>
      <w:r w:rsidRPr="00E67269">
        <w:rPr>
          <w:rFonts w:asciiTheme="majorBidi" w:hAnsiTheme="majorBidi" w:cstheme="majorBidi"/>
          <w:sz w:val="40"/>
          <w:szCs w:val="40"/>
        </w:rPr>
        <w:t>but Janoff’s real reason was mundane: the bite made it look like an apple at small sizes. The company then filled it with meaning through years of innovation, rebellion, and human-centered design. The mark didn’t make Apple iconic. Apple made the mark iconic.</w:t>
      </w:r>
    </w:p>
    <w:p w14:paraId="518CBCFF" w14:textId="13D56B98"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Simplicity doesn’t mean plainness</w:t>
      </w:r>
      <w:r>
        <w:rPr>
          <w:rFonts w:asciiTheme="majorBidi" w:hAnsiTheme="majorBidi" w:cstheme="majorBidi"/>
          <w:sz w:val="40"/>
          <w:szCs w:val="40"/>
        </w:rPr>
        <w:t xml:space="preserve">, </w:t>
      </w:r>
      <w:r w:rsidRPr="00E67269">
        <w:rPr>
          <w:rFonts w:asciiTheme="majorBidi" w:hAnsiTheme="majorBidi" w:cstheme="majorBidi"/>
          <w:sz w:val="40"/>
          <w:szCs w:val="40"/>
        </w:rPr>
        <w:t>it means clarity. The most powerful logos say everything without trying too hard. They’re confident enough to be quiet.</w:t>
      </w:r>
    </w:p>
    <w:p w14:paraId="1F3B574F"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183B2445">
          <v:rect id="_x0000_i1398" style="width:0;height:1.5pt" o:hralign="center" o:hrstd="t" o:hr="t" fillcolor="#a0a0a0" stroked="f"/>
        </w:pict>
      </w:r>
    </w:p>
    <w:p w14:paraId="42912EEA"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Familiarity That Feeds Appetite</w:t>
      </w:r>
    </w:p>
    <w:p w14:paraId="56C1B035"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Food brands live or die by instant recognition. When you’re hungry, the logo that triggers comfort wins.</w:t>
      </w:r>
    </w:p>
    <w:p w14:paraId="5F91BBFE" w14:textId="33F0253E"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McDonald’s understood that early. The golden arches weren’t invented for design</w:t>
      </w:r>
      <w:r>
        <w:rPr>
          <w:rFonts w:asciiTheme="majorBidi" w:hAnsiTheme="majorBidi" w:cstheme="majorBidi"/>
          <w:sz w:val="40"/>
          <w:szCs w:val="40"/>
        </w:rPr>
        <w:t xml:space="preserve">, </w:t>
      </w:r>
      <w:r w:rsidRPr="00E67269">
        <w:rPr>
          <w:rFonts w:asciiTheme="majorBidi" w:hAnsiTheme="majorBidi" w:cstheme="majorBidi"/>
          <w:sz w:val="40"/>
          <w:szCs w:val="40"/>
        </w:rPr>
        <w:t>they were part of the architecture. In the 1950s, the first restaurants literally had two yellow arches flanking the building, visible from the highway. They were a navigational signal long before they became a corporate emblem. Drivers didn’t see branding; they saw lunch.</w:t>
      </w:r>
    </w:p>
    <w:p w14:paraId="74E5D7D6" w14:textId="66E983CC"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Coca-Cola’s red script works the same way. It’s not “design-forward.” It’s nostalgic, timeless, and</w:t>
      </w:r>
      <w:r>
        <w:rPr>
          <w:rFonts w:asciiTheme="majorBidi" w:hAnsiTheme="majorBidi" w:cstheme="majorBidi"/>
          <w:sz w:val="40"/>
          <w:szCs w:val="40"/>
        </w:rPr>
        <w:t xml:space="preserve">, </w:t>
      </w:r>
      <w:r w:rsidRPr="00E67269">
        <w:rPr>
          <w:rFonts w:asciiTheme="majorBidi" w:hAnsiTheme="majorBidi" w:cstheme="majorBidi"/>
          <w:sz w:val="40"/>
          <w:szCs w:val="40"/>
        </w:rPr>
        <w:t>most importantly</w:t>
      </w:r>
      <w:r>
        <w:rPr>
          <w:rFonts w:asciiTheme="majorBidi" w:hAnsiTheme="majorBidi" w:cstheme="majorBidi"/>
          <w:sz w:val="40"/>
          <w:szCs w:val="40"/>
        </w:rPr>
        <w:t xml:space="preserve">, </w:t>
      </w:r>
      <w:r w:rsidRPr="00E67269">
        <w:rPr>
          <w:rFonts w:asciiTheme="majorBidi" w:hAnsiTheme="majorBidi" w:cstheme="majorBidi"/>
          <w:sz w:val="40"/>
          <w:szCs w:val="40"/>
        </w:rPr>
        <w:t>unchanged. That stability creates emotional safety. When you see that red ribbon in a foreign country, you know exactly what you’re getting.</w:t>
      </w:r>
    </w:p>
    <w:p w14:paraId="30962168"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Even KFC’s Colonel Sanders demonstrates the value of authenticity. While most corporations hide behind symbols, KFC’s founder became the brand itself. His face on the bucket tells a story of small-town pride and southern hospitality. You can redesign fonts all you want, but you can’t fake a real person.</w:t>
      </w:r>
    </w:p>
    <w:p w14:paraId="0A8C6595" w14:textId="3B308D55"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And Starbucks</w:t>
      </w:r>
      <w:r>
        <w:rPr>
          <w:rFonts w:asciiTheme="majorBidi" w:hAnsiTheme="majorBidi" w:cstheme="majorBidi"/>
          <w:sz w:val="40"/>
          <w:szCs w:val="40"/>
        </w:rPr>
        <w:t xml:space="preserve">, </w:t>
      </w:r>
      <w:r w:rsidRPr="00E67269">
        <w:rPr>
          <w:rFonts w:asciiTheme="majorBidi" w:hAnsiTheme="majorBidi" w:cstheme="majorBidi"/>
          <w:sz w:val="40"/>
          <w:szCs w:val="40"/>
        </w:rPr>
        <w:t>whose twin-tailed siren dates back to a 16th-century woodcut</w:t>
      </w:r>
      <w:r>
        <w:rPr>
          <w:rFonts w:asciiTheme="majorBidi" w:hAnsiTheme="majorBidi" w:cstheme="majorBidi"/>
          <w:sz w:val="40"/>
          <w:szCs w:val="40"/>
        </w:rPr>
        <w:t xml:space="preserve">, </w:t>
      </w:r>
      <w:r w:rsidRPr="00E67269">
        <w:rPr>
          <w:rFonts w:asciiTheme="majorBidi" w:hAnsiTheme="majorBidi" w:cstheme="majorBidi"/>
          <w:sz w:val="40"/>
          <w:szCs w:val="40"/>
        </w:rPr>
        <w:t>proved that mythology still sells coffee. The siren’s calm, mysterious expression connects old-world exploration with modern indulgence. It suggests the brand’s promise: a little luxury in the middle of the day.</w:t>
      </w:r>
    </w:p>
    <w:p w14:paraId="4721AD97"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2FEB2D87">
          <v:rect id="_x0000_i1399" style="width:0;height:1.5pt" o:hralign="center" o:hrstd="t" o:hr="t" fillcolor="#a0a0a0" stroked="f"/>
        </w:pict>
      </w:r>
    </w:p>
    <w:p w14:paraId="720D56FD"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Symbols That Speak Without Words</w:t>
      </w:r>
    </w:p>
    <w:p w14:paraId="04CF1FA6" w14:textId="44EC8C23"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Some marks go beyond business</w:t>
      </w:r>
      <w:r>
        <w:rPr>
          <w:rFonts w:asciiTheme="majorBidi" w:hAnsiTheme="majorBidi" w:cstheme="majorBidi"/>
          <w:sz w:val="40"/>
          <w:szCs w:val="40"/>
        </w:rPr>
        <w:t xml:space="preserve">, </w:t>
      </w:r>
      <w:r w:rsidRPr="00E67269">
        <w:rPr>
          <w:rFonts w:asciiTheme="majorBidi" w:hAnsiTheme="majorBidi" w:cstheme="majorBidi"/>
          <w:sz w:val="40"/>
          <w:szCs w:val="40"/>
        </w:rPr>
        <w:t>they become cultural shorthand. The Olympic rings, for instance, are nearly perfect design. Created by Pierre de Coubertin in 1913, the five interlocking circles represent the five inhabited continents, and their colors include at least one from every national flag. It’s elegant, global, and instantly understood. You don’t need to read; you just know.</w:t>
      </w:r>
    </w:p>
    <w:p w14:paraId="18FDE0F9" w14:textId="4640621D"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Red Cross and Red Crescent work the same way. Their simplicity isn’t emotional but legal. Protected under the Geneva Conventions, these symbols guarantee neutrality and aid. They prove that authority and consistency</w:t>
      </w:r>
      <w:r>
        <w:rPr>
          <w:rFonts w:asciiTheme="majorBidi" w:hAnsiTheme="majorBidi" w:cstheme="majorBidi"/>
          <w:sz w:val="40"/>
          <w:szCs w:val="40"/>
        </w:rPr>
        <w:t xml:space="preserve">, </w:t>
      </w:r>
      <w:r w:rsidRPr="00E67269">
        <w:rPr>
          <w:rFonts w:asciiTheme="majorBidi" w:hAnsiTheme="majorBidi" w:cstheme="majorBidi"/>
          <w:sz w:val="40"/>
          <w:szCs w:val="40"/>
        </w:rPr>
        <w:t>not sentiment</w:t>
      </w:r>
      <w:r>
        <w:rPr>
          <w:rFonts w:asciiTheme="majorBidi" w:hAnsiTheme="majorBidi" w:cstheme="majorBidi"/>
          <w:sz w:val="40"/>
          <w:szCs w:val="40"/>
        </w:rPr>
        <w:t xml:space="preserve">, </w:t>
      </w:r>
      <w:r w:rsidRPr="00E67269">
        <w:rPr>
          <w:rFonts w:asciiTheme="majorBidi" w:hAnsiTheme="majorBidi" w:cstheme="majorBidi"/>
          <w:sz w:val="40"/>
          <w:szCs w:val="40"/>
        </w:rPr>
        <w:t>can create the strongest recognition.</w:t>
      </w:r>
    </w:p>
    <w:p w14:paraId="5EAC76BD" w14:textId="4F7070BB"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Even the United Nations emblem, with its world map framed by olive branches, taps into ancient iconography of peace and stewardship. These designs endure because they operate at the level of meaning itself</w:t>
      </w:r>
      <w:r>
        <w:rPr>
          <w:rFonts w:asciiTheme="majorBidi" w:hAnsiTheme="majorBidi" w:cstheme="majorBidi"/>
          <w:sz w:val="40"/>
          <w:szCs w:val="40"/>
        </w:rPr>
        <w:t xml:space="preserve">, </w:t>
      </w:r>
      <w:r w:rsidRPr="00E67269">
        <w:rPr>
          <w:rFonts w:asciiTheme="majorBidi" w:hAnsiTheme="majorBidi" w:cstheme="majorBidi"/>
          <w:sz w:val="40"/>
          <w:szCs w:val="40"/>
        </w:rPr>
        <w:t>they don’t sell, they signify.</w:t>
      </w:r>
    </w:p>
    <w:p w14:paraId="1954190A"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6C3E724D">
          <v:rect id="_x0000_i1400" style="width:0;height:1.5pt" o:hralign="center" o:hrstd="t" o:hr="t" fillcolor="#a0a0a0" stroked="f"/>
        </w:pict>
      </w:r>
    </w:p>
    <w:p w14:paraId="4A514915"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Luxury, Legacy, and Restraint</w:t>
      </w:r>
    </w:p>
    <w:p w14:paraId="2B6D8A2A"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Luxury brands live by different rules. Their logos must whisper, not shout.</w:t>
      </w:r>
    </w:p>
    <w:p w14:paraId="245A3770" w14:textId="7F514B5A"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Chanel double “C,” Louis Vuitton’s monogram, and Gucci’s interlocking “G”s became icons through repetition, not novelty. Their power lies in rhythm and restraint</w:t>
      </w:r>
      <w:r>
        <w:rPr>
          <w:rFonts w:asciiTheme="majorBidi" w:hAnsiTheme="majorBidi" w:cstheme="majorBidi"/>
          <w:sz w:val="40"/>
          <w:szCs w:val="40"/>
        </w:rPr>
        <w:t xml:space="preserve">, </w:t>
      </w:r>
      <w:r w:rsidRPr="00E67269">
        <w:rPr>
          <w:rFonts w:asciiTheme="majorBidi" w:hAnsiTheme="majorBidi" w:cstheme="majorBidi"/>
          <w:sz w:val="40"/>
          <w:szCs w:val="40"/>
        </w:rPr>
        <w:t>the way patterns cover handbags and scarves until they become status itself. Chanel doesn’t need color or complexity; black and white do the job.</w:t>
      </w:r>
    </w:p>
    <w:p w14:paraId="340D96C9"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Hermès, meanwhile, still uses its horse-and-carriage emblem, a direct nod to its 19th-century origins in Parisian saddle-making. It could have modernized long ago but didn’t. Tradition, when handled with respect, becomes its own kind of modern.</w:t>
      </w:r>
    </w:p>
    <w:p w14:paraId="085E615C" w14:textId="3567CFB1"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 xml:space="preserve">And Rolex? Its crown is more than decoration. </w:t>
      </w:r>
      <w:r w:rsidR="00566637" w:rsidRPr="00E67269">
        <w:rPr>
          <w:rFonts w:asciiTheme="majorBidi" w:hAnsiTheme="majorBidi" w:cstheme="majorBidi"/>
          <w:sz w:val="40"/>
          <w:szCs w:val="40"/>
        </w:rPr>
        <w:t>Its</w:t>
      </w:r>
      <w:r w:rsidRPr="00E67269">
        <w:rPr>
          <w:rFonts w:asciiTheme="majorBidi" w:hAnsiTheme="majorBidi" w:cstheme="majorBidi"/>
          <w:sz w:val="40"/>
          <w:szCs w:val="40"/>
        </w:rPr>
        <w:t xml:space="preserve"> prophecy fulfilled: the self-appointed “king of watches.” The genius lies not in design but in confidence.</w:t>
      </w:r>
    </w:p>
    <w:p w14:paraId="27C9ACB6" w14:textId="52B3F4F0"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Luxury branding proves a point most industries forget</w:t>
      </w:r>
      <w:r>
        <w:rPr>
          <w:rFonts w:asciiTheme="majorBidi" w:hAnsiTheme="majorBidi" w:cstheme="majorBidi"/>
          <w:sz w:val="40"/>
          <w:szCs w:val="40"/>
        </w:rPr>
        <w:t xml:space="preserve">, </w:t>
      </w:r>
      <w:r w:rsidRPr="00E67269">
        <w:rPr>
          <w:rFonts w:asciiTheme="majorBidi" w:hAnsiTheme="majorBidi" w:cstheme="majorBidi"/>
          <w:sz w:val="40"/>
          <w:szCs w:val="40"/>
        </w:rPr>
        <w:t>consistency can feel like craftsmanship. The repetition of a perfect mark turns recognition into desire.</w:t>
      </w:r>
    </w:p>
    <w:p w14:paraId="7EF394FC"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32B3E125">
          <v:rect id="_x0000_i1401" style="width:0;height:1.5pt" o:hralign="center" o:hrstd="t" o:hr="t" fillcolor="#a0a0a0" stroked="f"/>
        </w:pict>
      </w:r>
    </w:p>
    <w:p w14:paraId="61A783B4"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The Marks That Move</w:t>
      </w:r>
    </w:p>
    <w:p w14:paraId="7274697A" w14:textId="0A1EC414"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Few logos inspire loyalty like those in sports. The Nike swoosh became a flag for determination. Michael Jordan’s Jumpman silhouette</w:t>
      </w:r>
      <w:r>
        <w:rPr>
          <w:rFonts w:asciiTheme="majorBidi" w:hAnsiTheme="majorBidi" w:cstheme="majorBidi"/>
          <w:sz w:val="40"/>
          <w:szCs w:val="40"/>
        </w:rPr>
        <w:t xml:space="preserve">, </w:t>
      </w:r>
      <w:r w:rsidRPr="00E67269">
        <w:rPr>
          <w:rFonts w:asciiTheme="majorBidi" w:hAnsiTheme="majorBidi" w:cstheme="majorBidi"/>
          <w:sz w:val="40"/>
          <w:szCs w:val="40"/>
        </w:rPr>
        <w:t>a moment of grace captured mid-flight</w:t>
      </w:r>
      <w:r>
        <w:rPr>
          <w:rFonts w:asciiTheme="majorBidi" w:hAnsiTheme="majorBidi" w:cstheme="majorBidi"/>
          <w:sz w:val="40"/>
          <w:szCs w:val="40"/>
        </w:rPr>
        <w:t xml:space="preserve">, </w:t>
      </w:r>
      <w:r w:rsidRPr="00E67269">
        <w:rPr>
          <w:rFonts w:asciiTheme="majorBidi" w:hAnsiTheme="majorBidi" w:cstheme="majorBidi"/>
          <w:sz w:val="40"/>
          <w:szCs w:val="40"/>
        </w:rPr>
        <w:t>became one of the most recognized icons in history. It doesn’t just represent a player or a brand; it represents aspiration itself.</w:t>
      </w:r>
    </w:p>
    <w:p w14:paraId="76FF6C65"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Adidas and Puma, born from a bitter family rivalry in postwar Germany, took different paths but arrived at the same destination: identity through simplicity. Adidas’s three stripes signify structure and precision; Puma’s leaping cat conveys instinct and agility. Both tell emotional truths about motion and character.</w:t>
      </w:r>
    </w:p>
    <w:p w14:paraId="3FEE614B" w14:textId="28222456"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Automotive logos have similar weight. The Mercedes-Benz star is geometry turned into confidence. BMW’s roundel carries the colors of Bavaria and the myth of a spinning propeller. Ferrari’s prancing horse, first painted on a World War I fighter plane, became the ultimate fusion of power and pride. These aren’t drawings</w:t>
      </w:r>
      <w:r>
        <w:rPr>
          <w:rFonts w:asciiTheme="majorBidi" w:hAnsiTheme="majorBidi" w:cstheme="majorBidi"/>
          <w:sz w:val="40"/>
          <w:szCs w:val="40"/>
        </w:rPr>
        <w:t xml:space="preserve">, </w:t>
      </w:r>
      <w:r w:rsidRPr="00E67269">
        <w:rPr>
          <w:rFonts w:asciiTheme="majorBidi" w:hAnsiTheme="majorBidi" w:cstheme="majorBidi"/>
          <w:sz w:val="40"/>
          <w:szCs w:val="40"/>
        </w:rPr>
        <w:t>they’re declarations of intent cast in metal.</w:t>
      </w:r>
    </w:p>
    <w:p w14:paraId="371744CD"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pict w14:anchorId="39D114F2">
          <v:rect id="_x0000_i1402" style="width:0;height:1.5pt" o:hralign="center" o:hrstd="t" o:hr="t" fillcolor="#a0a0a0" stroked="f"/>
        </w:pict>
      </w:r>
    </w:p>
    <w:p w14:paraId="12B73C0D" w14:textId="77777777" w:rsidR="00E67269" w:rsidRPr="00E67269" w:rsidRDefault="00E67269" w:rsidP="00E67269">
      <w:pPr>
        <w:ind w:left="0" w:firstLine="4"/>
        <w:rPr>
          <w:rFonts w:asciiTheme="majorBidi" w:hAnsiTheme="majorBidi" w:cstheme="majorBidi"/>
          <w:b/>
          <w:bCs/>
          <w:sz w:val="40"/>
          <w:szCs w:val="40"/>
        </w:rPr>
      </w:pPr>
      <w:r w:rsidRPr="00E67269">
        <w:rPr>
          <w:rFonts w:asciiTheme="majorBidi" w:hAnsiTheme="majorBidi" w:cstheme="majorBidi"/>
          <w:b/>
          <w:bCs/>
          <w:sz w:val="40"/>
          <w:szCs w:val="40"/>
        </w:rPr>
        <w:t>The Real Secret</w:t>
      </w:r>
    </w:p>
    <w:p w14:paraId="1A876E74" w14:textId="56DFFB10"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myth of logos is that brilliance in design creates greatness. The magic is far less romantic. It’s the grind</w:t>
      </w:r>
      <w:r>
        <w:rPr>
          <w:rFonts w:asciiTheme="majorBidi" w:hAnsiTheme="majorBidi" w:cstheme="majorBidi"/>
          <w:sz w:val="40"/>
          <w:szCs w:val="40"/>
        </w:rPr>
        <w:t xml:space="preserve">, </w:t>
      </w:r>
      <w:r w:rsidRPr="00E67269">
        <w:rPr>
          <w:rFonts w:asciiTheme="majorBidi" w:hAnsiTheme="majorBidi" w:cstheme="majorBidi"/>
          <w:sz w:val="40"/>
          <w:szCs w:val="40"/>
        </w:rPr>
        <w:t>repetition, consistency, discipline.</w:t>
      </w:r>
    </w:p>
    <w:p w14:paraId="58A526AA"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A logo is a vessel, and its power depends on what you pour into it. The Apple silhouette means innovation because Apple kept innovating. The Nike swoosh means courage because the company associated it with movement and triumph. The McDonald’s arches mean familiarity because they never disappeared. Over time, repetition turns design into emotion, and emotion turns memory into meaning.</w:t>
      </w:r>
    </w:p>
    <w:p w14:paraId="52C92F62" w14:textId="60F7ECA9"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In the end, logos don’t build brands</w:t>
      </w:r>
      <w:r>
        <w:rPr>
          <w:rFonts w:asciiTheme="majorBidi" w:hAnsiTheme="majorBidi" w:cstheme="majorBidi"/>
          <w:sz w:val="40"/>
          <w:szCs w:val="40"/>
        </w:rPr>
        <w:t xml:space="preserve">, </w:t>
      </w:r>
      <w:r w:rsidRPr="00E67269">
        <w:rPr>
          <w:rFonts w:asciiTheme="majorBidi" w:hAnsiTheme="majorBidi" w:cstheme="majorBidi"/>
          <w:sz w:val="40"/>
          <w:szCs w:val="40"/>
        </w:rPr>
        <w:t>behavior does. The design is just the stage; the performance is what people remember. The great marks of the world</w:t>
      </w:r>
      <w:r>
        <w:rPr>
          <w:rFonts w:asciiTheme="majorBidi" w:hAnsiTheme="majorBidi" w:cstheme="majorBidi"/>
          <w:sz w:val="40"/>
          <w:szCs w:val="40"/>
        </w:rPr>
        <w:t xml:space="preserve">, </w:t>
      </w:r>
      <w:r w:rsidRPr="00E67269">
        <w:rPr>
          <w:rFonts w:asciiTheme="majorBidi" w:hAnsiTheme="majorBidi" w:cstheme="majorBidi"/>
          <w:sz w:val="40"/>
          <w:szCs w:val="40"/>
        </w:rPr>
        <w:t>Apple, Nike, Coca-Cola, McDonald’s, Chanel</w:t>
      </w:r>
      <w:r>
        <w:rPr>
          <w:rFonts w:asciiTheme="majorBidi" w:hAnsiTheme="majorBidi" w:cstheme="majorBidi"/>
          <w:sz w:val="40"/>
          <w:szCs w:val="40"/>
        </w:rPr>
        <w:t xml:space="preserve">, </w:t>
      </w:r>
      <w:r w:rsidRPr="00E67269">
        <w:rPr>
          <w:rFonts w:asciiTheme="majorBidi" w:hAnsiTheme="majorBidi" w:cstheme="majorBidi"/>
          <w:sz w:val="40"/>
          <w:szCs w:val="40"/>
        </w:rPr>
        <w:t>didn’t just represent companies. They became companions in our collective imagination.</w:t>
      </w:r>
    </w:p>
    <w:p w14:paraId="0B2BA476" w14:textId="77777777" w:rsidR="00E67269" w:rsidRPr="00E67269" w:rsidRDefault="00E67269" w:rsidP="00E67269">
      <w:pPr>
        <w:ind w:left="0" w:firstLine="4"/>
        <w:rPr>
          <w:rFonts w:asciiTheme="majorBidi" w:hAnsiTheme="majorBidi" w:cstheme="majorBidi"/>
          <w:sz w:val="40"/>
          <w:szCs w:val="40"/>
        </w:rPr>
      </w:pPr>
      <w:r w:rsidRPr="00E67269">
        <w:rPr>
          <w:rFonts w:asciiTheme="majorBidi" w:hAnsiTheme="majorBidi" w:cstheme="majorBidi"/>
          <w:sz w:val="40"/>
          <w:szCs w:val="40"/>
        </w:rPr>
        <w:t>The real magic was never in the mark. It was in the commitment behind it.</w:t>
      </w:r>
    </w:p>
    <w:p w14:paraId="390F2B24" w14:textId="77777777" w:rsidR="00FB5B6C" w:rsidRPr="00E67269" w:rsidRDefault="00FB5B6C" w:rsidP="00E67269">
      <w:pPr>
        <w:ind w:left="0" w:firstLine="4"/>
      </w:pPr>
    </w:p>
    <w:sectPr w:rsidR="00FB5B6C" w:rsidRPr="00E6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69"/>
    <w:rsid w:val="00143158"/>
    <w:rsid w:val="004C11CC"/>
    <w:rsid w:val="00566637"/>
    <w:rsid w:val="00752740"/>
    <w:rsid w:val="007A583F"/>
    <w:rsid w:val="007D4C90"/>
    <w:rsid w:val="008D3D73"/>
    <w:rsid w:val="00E6726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E2B9"/>
  <w15:chartTrackingRefBased/>
  <w15:docId w15:val="{4B27B5CC-0340-4E26-9617-14607365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269"/>
    <w:rPr>
      <w:rFonts w:eastAsiaTheme="majorEastAsia" w:cstheme="majorBidi"/>
      <w:color w:val="272727" w:themeColor="text1" w:themeTint="D8"/>
    </w:rPr>
  </w:style>
  <w:style w:type="paragraph" w:styleId="Title">
    <w:name w:val="Title"/>
    <w:basedOn w:val="Normal"/>
    <w:next w:val="Normal"/>
    <w:link w:val="TitleChar"/>
    <w:uiPriority w:val="10"/>
    <w:qFormat/>
    <w:rsid w:val="00E6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26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269"/>
    <w:pPr>
      <w:spacing w:before="160"/>
      <w:jc w:val="center"/>
    </w:pPr>
    <w:rPr>
      <w:i/>
      <w:iCs/>
      <w:color w:val="404040" w:themeColor="text1" w:themeTint="BF"/>
    </w:rPr>
  </w:style>
  <w:style w:type="character" w:customStyle="1" w:styleId="QuoteChar">
    <w:name w:val="Quote Char"/>
    <w:basedOn w:val="DefaultParagraphFont"/>
    <w:link w:val="Quote"/>
    <w:uiPriority w:val="29"/>
    <w:rsid w:val="00E67269"/>
    <w:rPr>
      <w:i/>
      <w:iCs/>
      <w:color w:val="404040" w:themeColor="text1" w:themeTint="BF"/>
    </w:rPr>
  </w:style>
  <w:style w:type="paragraph" w:styleId="ListParagraph">
    <w:name w:val="List Paragraph"/>
    <w:basedOn w:val="Normal"/>
    <w:uiPriority w:val="34"/>
    <w:qFormat/>
    <w:rsid w:val="00E67269"/>
    <w:pPr>
      <w:ind w:left="720"/>
      <w:contextualSpacing/>
    </w:pPr>
  </w:style>
  <w:style w:type="character" w:styleId="IntenseEmphasis">
    <w:name w:val="Intense Emphasis"/>
    <w:basedOn w:val="DefaultParagraphFont"/>
    <w:uiPriority w:val="21"/>
    <w:qFormat/>
    <w:rsid w:val="00E67269"/>
    <w:rPr>
      <w:i/>
      <w:iCs/>
      <w:color w:val="2F5496" w:themeColor="accent1" w:themeShade="BF"/>
    </w:rPr>
  </w:style>
  <w:style w:type="paragraph" w:styleId="IntenseQuote">
    <w:name w:val="Intense Quote"/>
    <w:basedOn w:val="Normal"/>
    <w:next w:val="Normal"/>
    <w:link w:val="IntenseQuoteChar"/>
    <w:uiPriority w:val="30"/>
    <w:qFormat/>
    <w:rsid w:val="00E6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269"/>
    <w:rPr>
      <w:i/>
      <w:iCs/>
      <w:color w:val="2F5496" w:themeColor="accent1" w:themeShade="BF"/>
    </w:rPr>
  </w:style>
  <w:style w:type="character" w:styleId="IntenseReference">
    <w:name w:val="Intense Reference"/>
    <w:basedOn w:val="DefaultParagraphFont"/>
    <w:uiPriority w:val="32"/>
    <w:qFormat/>
    <w:rsid w:val="00E67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2025-10-24T21:26:00Z</dcterms:created>
  <dcterms:modified xsi:type="dcterms:W3CDTF">2025-10-24T22:11:00Z</dcterms:modified>
</cp:coreProperties>
</file>