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77B7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Jumilla: Spain’s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Powerhouse</w:t>
      </w:r>
    </w:p>
    <w:p w14:paraId="0C2792DB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Region Overview</w:t>
      </w:r>
    </w:p>
    <w:p w14:paraId="65399A32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t xml:space="preserve">Jumilla is one of Spain’s most exciting wine regions, known for its bold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(Mourvèdre) wines</w:t>
      </w:r>
      <w:r w:rsidRPr="003C2450">
        <w:rPr>
          <w:rFonts w:ascii="Times New Roman" w:hAnsi="Times New Roman" w:cs="Times New Roman"/>
          <w:sz w:val="36"/>
          <w:szCs w:val="36"/>
        </w:rPr>
        <w:t xml:space="preserve"> and a unique combination of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Mediterranean and continental influences</w:t>
      </w:r>
      <w:r w:rsidRPr="003C2450">
        <w:rPr>
          <w:rFonts w:ascii="Times New Roman" w:hAnsi="Times New Roman" w:cs="Times New Roman"/>
          <w:sz w:val="36"/>
          <w:szCs w:val="36"/>
        </w:rPr>
        <w:t xml:space="preserve">. Located in southeastern Spain, Jumilla is part of the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Murcia region</w:t>
      </w:r>
      <w:r w:rsidRPr="003C2450">
        <w:rPr>
          <w:rFonts w:ascii="Times New Roman" w:hAnsi="Times New Roman" w:cs="Times New Roman"/>
          <w:sz w:val="36"/>
          <w:szCs w:val="36"/>
        </w:rPr>
        <w:t xml:space="preserve">, positioned between Alicante and La Mancha. While historically associated with bulk wine production, the region has undergone a transformation, now producing some of Spain’s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most expressive single-varietal and blended wines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6DDD6AAB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t xml:space="preserve">Compared to other Mediterranean wine regions such as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Priorat or Alicante</w:t>
      </w:r>
      <w:r w:rsidRPr="003C2450">
        <w:rPr>
          <w:rFonts w:ascii="Times New Roman" w:hAnsi="Times New Roman" w:cs="Times New Roman"/>
          <w:sz w:val="36"/>
          <w:szCs w:val="36"/>
        </w:rPr>
        <w:t xml:space="preserve">, Jumilla stands out for its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high-altitude vineyards (400-900 meters)</w:t>
      </w:r>
      <w:r w:rsidRPr="003C2450">
        <w:rPr>
          <w:rFonts w:ascii="Times New Roman" w:hAnsi="Times New Roman" w:cs="Times New Roman"/>
          <w:sz w:val="36"/>
          <w:szCs w:val="36"/>
        </w:rPr>
        <w:t xml:space="preserve">, which provide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diurnal temperature shifts</w:t>
      </w:r>
      <w:r w:rsidRPr="003C2450">
        <w:rPr>
          <w:rFonts w:ascii="Times New Roman" w:hAnsi="Times New Roman" w:cs="Times New Roman"/>
          <w:sz w:val="36"/>
          <w:szCs w:val="36"/>
        </w:rPr>
        <w:t xml:space="preserve"> that help maintain acidity and freshness in its powerful wines. The region’s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phylloxera-resistant sandy soils</w:t>
      </w:r>
      <w:r w:rsidRPr="003C2450">
        <w:rPr>
          <w:rFonts w:ascii="Times New Roman" w:hAnsi="Times New Roman" w:cs="Times New Roman"/>
          <w:sz w:val="36"/>
          <w:szCs w:val="36"/>
        </w:rPr>
        <w:t xml:space="preserve"> also contribute to an impressive number of old-vine </w:t>
      </w:r>
      <w:proofErr w:type="spellStart"/>
      <w:r w:rsidRPr="003C2450">
        <w:rPr>
          <w:rFonts w:ascii="Times New Roman" w:hAnsi="Times New Roman" w:cs="Times New Roman"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sz w:val="36"/>
          <w:szCs w:val="36"/>
        </w:rPr>
        <w:t xml:space="preserve"> plantings, enhancing the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depth and concentration</w:t>
      </w:r>
      <w:r w:rsidRPr="003C2450">
        <w:rPr>
          <w:rFonts w:ascii="Times New Roman" w:hAnsi="Times New Roman" w:cs="Times New Roman"/>
          <w:sz w:val="36"/>
          <w:szCs w:val="36"/>
        </w:rPr>
        <w:t xml:space="preserve"> of the wines.</w:t>
      </w:r>
    </w:p>
    <w:p w14:paraId="625221A6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t xml:space="preserve">Jumilla’s wines are increasingly gaining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international recognition</w:t>
      </w:r>
      <w:r w:rsidRPr="003C2450">
        <w:rPr>
          <w:rFonts w:ascii="Times New Roman" w:hAnsi="Times New Roman" w:cs="Times New Roman"/>
          <w:sz w:val="36"/>
          <w:szCs w:val="36"/>
        </w:rPr>
        <w:t xml:space="preserve">, with exports rising due to the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balance of affordability and high quality</w:t>
      </w:r>
      <w:r w:rsidRPr="003C2450">
        <w:rPr>
          <w:rFonts w:ascii="Times New Roman" w:hAnsi="Times New Roman" w:cs="Times New Roman"/>
          <w:sz w:val="36"/>
          <w:szCs w:val="36"/>
        </w:rPr>
        <w:t xml:space="preserve"> in both traditional and modern expressions.</w:t>
      </w:r>
    </w:p>
    <w:p w14:paraId="03E1BD24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pict w14:anchorId="5C0A1193">
          <v:rect id="_x0000_i1079" style="width:0;height:1.5pt" o:hralign="center" o:hrstd="t" o:hr="t" fillcolor="#a0a0a0" stroked="f"/>
        </w:pict>
      </w:r>
    </w:p>
    <w:p w14:paraId="0621CDC5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Climate and Terroir</w:t>
      </w:r>
    </w:p>
    <w:p w14:paraId="59DFC12D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lastRenderedPageBreak/>
        <w:t xml:space="preserve">Jumilla experiences an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extreme continental climate</w:t>
      </w:r>
      <w:r w:rsidRPr="003C2450">
        <w:rPr>
          <w:rFonts w:ascii="Times New Roman" w:hAnsi="Times New Roman" w:cs="Times New Roman"/>
          <w:sz w:val="36"/>
          <w:szCs w:val="36"/>
        </w:rPr>
        <w:t xml:space="preserve"> with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Mediterranean influences</w:t>
      </w:r>
      <w:r w:rsidRPr="003C2450">
        <w:rPr>
          <w:rFonts w:ascii="Times New Roman" w:hAnsi="Times New Roman" w:cs="Times New Roman"/>
          <w:sz w:val="36"/>
          <w:szCs w:val="36"/>
        </w:rPr>
        <w:t xml:space="preserve">, marked by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hot summers, cold winters, and low annual rainfall</w:t>
      </w:r>
      <w:r w:rsidRPr="003C2450">
        <w:rPr>
          <w:rFonts w:ascii="Times New Roman" w:hAnsi="Times New Roman" w:cs="Times New Roman"/>
          <w:sz w:val="36"/>
          <w:szCs w:val="36"/>
        </w:rPr>
        <w:t xml:space="preserve">. This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arid climate</w:t>
      </w:r>
      <w:r w:rsidRPr="003C2450">
        <w:rPr>
          <w:rFonts w:ascii="Times New Roman" w:hAnsi="Times New Roman" w:cs="Times New Roman"/>
          <w:sz w:val="36"/>
          <w:szCs w:val="36"/>
        </w:rPr>
        <w:t xml:space="preserve"> results in naturally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low-yielding vineyards</w:t>
      </w:r>
      <w:r w:rsidRPr="003C2450">
        <w:rPr>
          <w:rFonts w:ascii="Times New Roman" w:hAnsi="Times New Roman" w:cs="Times New Roman"/>
          <w:sz w:val="36"/>
          <w:szCs w:val="36"/>
        </w:rPr>
        <w:t xml:space="preserve">, producing grapes with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high concentration, deep color, and intense flavors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7802C78A" w14:textId="77777777" w:rsidR="003C2450" w:rsidRPr="003C2450" w:rsidRDefault="003C2450" w:rsidP="003C2450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Altitude Influence:</w:t>
      </w:r>
      <w:r w:rsidRPr="003C2450">
        <w:rPr>
          <w:rFonts w:ascii="Times New Roman" w:hAnsi="Times New Roman" w:cs="Times New Roman"/>
          <w:sz w:val="36"/>
          <w:szCs w:val="36"/>
        </w:rPr>
        <w:t xml:space="preserve"> Vineyards range from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400 to 900 meters above sea level</w:t>
      </w:r>
      <w:r w:rsidRPr="003C2450">
        <w:rPr>
          <w:rFonts w:ascii="Times New Roman" w:hAnsi="Times New Roman" w:cs="Times New Roman"/>
          <w:sz w:val="36"/>
          <w:szCs w:val="36"/>
        </w:rPr>
        <w:t xml:space="preserve">, leading to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cooler nighttime temperatures that preserve acidity</w:t>
      </w:r>
      <w:r w:rsidRPr="003C2450">
        <w:rPr>
          <w:rFonts w:ascii="Times New Roman" w:hAnsi="Times New Roman" w:cs="Times New Roman"/>
          <w:sz w:val="36"/>
          <w:szCs w:val="36"/>
        </w:rPr>
        <w:t xml:space="preserve"> and enhance freshness in </w:t>
      </w:r>
      <w:proofErr w:type="spellStart"/>
      <w:r w:rsidRPr="003C2450">
        <w:rPr>
          <w:rFonts w:ascii="Times New Roman" w:hAnsi="Times New Roman" w:cs="Times New Roman"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sz w:val="36"/>
          <w:szCs w:val="36"/>
        </w:rPr>
        <w:t xml:space="preserve"> wines.</w:t>
      </w:r>
    </w:p>
    <w:p w14:paraId="1DAE046D" w14:textId="77777777" w:rsidR="003C2450" w:rsidRPr="003C2450" w:rsidRDefault="003C2450" w:rsidP="003C2450">
      <w:pPr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Soil Diversity:</w:t>
      </w:r>
    </w:p>
    <w:p w14:paraId="37EC96D9" w14:textId="77777777" w:rsidR="003C2450" w:rsidRPr="003C2450" w:rsidRDefault="003C2450" w:rsidP="003C2450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Limestone soils</w:t>
      </w:r>
      <w:r w:rsidRPr="003C2450">
        <w:rPr>
          <w:rFonts w:ascii="Times New Roman" w:hAnsi="Times New Roman" w:cs="Times New Roman"/>
          <w:sz w:val="36"/>
          <w:szCs w:val="36"/>
        </w:rPr>
        <w:t xml:space="preserve"> provide excellent drainage and promote minerality.</w:t>
      </w:r>
    </w:p>
    <w:p w14:paraId="0A63E717" w14:textId="77777777" w:rsidR="003C2450" w:rsidRPr="003C2450" w:rsidRDefault="003C2450" w:rsidP="003C2450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Sandy soils</w:t>
      </w:r>
      <w:r w:rsidRPr="003C2450">
        <w:rPr>
          <w:rFonts w:ascii="Times New Roman" w:hAnsi="Times New Roman" w:cs="Times New Roman"/>
          <w:sz w:val="36"/>
          <w:szCs w:val="36"/>
        </w:rPr>
        <w:t xml:space="preserve"> protect old vines from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phylloxera</w:t>
      </w:r>
      <w:r w:rsidRPr="003C2450">
        <w:rPr>
          <w:rFonts w:ascii="Times New Roman" w:hAnsi="Times New Roman" w:cs="Times New Roman"/>
          <w:sz w:val="36"/>
          <w:szCs w:val="36"/>
        </w:rPr>
        <w:t xml:space="preserve">, leading to some of the oldest </w:t>
      </w:r>
      <w:proofErr w:type="spellStart"/>
      <w:r w:rsidRPr="003C2450">
        <w:rPr>
          <w:rFonts w:ascii="Times New Roman" w:hAnsi="Times New Roman" w:cs="Times New Roman"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sz w:val="36"/>
          <w:szCs w:val="36"/>
        </w:rPr>
        <w:t xml:space="preserve"> plantings in Spain.</w:t>
      </w:r>
    </w:p>
    <w:p w14:paraId="35A5122E" w14:textId="77777777" w:rsidR="003C2450" w:rsidRPr="003C2450" w:rsidRDefault="003C2450" w:rsidP="003C2450">
      <w:pPr>
        <w:numPr>
          <w:ilvl w:val="1"/>
          <w:numId w:val="5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Clay-based soils</w:t>
      </w:r>
      <w:r w:rsidRPr="003C2450">
        <w:rPr>
          <w:rFonts w:ascii="Times New Roman" w:hAnsi="Times New Roman" w:cs="Times New Roman"/>
          <w:sz w:val="36"/>
          <w:szCs w:val="36"/>
        </w:rPr>
        <w:t xml:space="preserve"> retain moisture, which is crucial for vine survival in the region’s dry conditions.</w:t>
      </w:r>
    </w:p>
    <w:p w14:paraId="18B74ABA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t xml:space="preserve">These soil variations contribute to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differences in structure, texture, and aging potential</w:t>
      </w:r>
      <w:r w:rsidRPr="003C2450">
        <w:rPr>
          <w:rFonts w:ascii="Times New Roman" w:hAnsi="Times New Roman" w:cs="Times New Roman"/>
          <w:sz w:val="36"/>
          <w:szCs w:val="36"/>
        </w:rPr>
        <w:t xml:space="preserve"> among Jumilla’s wines.</w:t>
      </w:r>
    </w:p>
    <w:p w14:paraId="4ABA7725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pict w14:anchorId="09510E52">
          <v:rect id="_x0000_i1080" style="width:0;height:1.5pt" o:hralign="center" o:hrstd="t" o:hr="t" fillcolor="#a0a0a0" stroked="f"/>
        </w:pict>
      </w:r>
    </w:p>
    <w:p w14:paraId="6E799B68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Key Grape Varieties</w:t>
      </w:r>
    </w:p>
    <w:p w14:paraId="4A4BE43C" w14:textId="77777777" w:rsidR="003C2450" w:rsidRPr="003C2450" w:rsidRDefault="003C2450" w:rsidP="003C2450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Primary Red Varieties:</w:t>
      </w:r>
    </w:p>
    <w:p w14:paraId="5C7FAA96" w14:textId="77777777" w:rsidR="003C2450" w:rsidRPr="003C2450" w:rsidRDefault="003C2450" w:rsidP="003C2450">
      <w:pPr>
        <w:numPr>
          <w:ilvl w:val="1"/>
          <w:numId w:val="6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3C2450">
        <w:rPr>
          <w:rFonts w:ascii="Times New Roman" w:hAnsi="Times New Roman" w:cs="Times New Roman"/>
          <w:i/>
          <w:iCs/>
          <w:sz w:val="36"/>
          <w:szCs w:val="36"/>
        </w:rPr>
        <w:lastRenderedPageBreak/>
        <w:t>Monastrell</w:t>
      </w:r>
      <w:proofErr w:type="spellEnd"/>
      <w:r w:rsidRPr="003C2450">
        <w:rPr>
          <w:rFonts w:ascii="Times New Roman" w:hAnsi="Times New Roman" w:cs="Times New Roman"/>
          <w:i/>
          <w:iCs/>
          <w:sz w:val="36"/>
          <w:szCs w:val="36"/>
        </w:rPr>
        <w:t xml:space="preserve"> (Mourvèdre)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The region’s dominant grape, known for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deep color, high tannins, and bold flavors of black fruit, spice, and earth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28C01FB3" w14:textId="77777777" w:rsidR="003C2450" w:rsidRPr="003C2450" w:rsidRDefault="003C2450" w:rsidP="003C2450">
      <w:pPr>
        <w:numPr>
          <w:ilvl w:val="1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Syrah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Adds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silky texture and peppery spice</w:t>
      </w:r>
      <w:r w:rsidRPr="003C2450">
        <w:rPr>
          <w:rFonts w:ascii="Times New Roman" w:hAnsi="Times New Roman" w:cs="Times New Roman"/>
          <w:sz w:val="36"/>
          <w:szCs w:val="36"/>
        </w:rPr>
        <w:t xml:space="preserve"> when blended with </w:t>
      </w:r>
      <w:proofErr w:type="spellStart"/>
      <w:r w:rsidRPr="003C2450">
        <w:rPr>
          <w:rFonts w:ascii="Times New Roman" w:hAnsi="Times New Roman" w:cs="Times New Roman"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6D8CDC62" w14:textId="77777777" w:rsidR="003C2450" w:rsidRPr="003C2450" w:rsidRDefault="003C2450" w:rsidP="003C2450">
      <w:pPr>
        <w:numPr>
          <w:ilvl w:val="1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Cabernet Sauvignon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Provides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structure, tannin, and aging potential</w:t>
      </w:r>
      <w:r w:rsidRPr="003C2450">
        <w:rPr>
          <w:rFonts w:ascii="Times New Roman" w:hAnsi="Times New Roman" w:cs="Times New Roman"/>
          <w:sz w:val="36"/>
          <w:szCs w:val="36"/>
        </w:rPr>
        <w:t>, often used in premium blends.</w:t>
      </w:r>
    </w:p>
    <w:p w14:paraId="4FEF8AF2" w14:textId="77777777" w:rsidR="003C2450" w:rsidRPr="003C2450" w:rsidRDefault="003C2450" w:rsidP="003C2450">
      <w:pPr>
        <w:numPr>
          <w:ilvl w:val="1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 xml:space="preserve">Garnacha </w:t>
      </w:r>
      <w:proofErr w:type="spellStart"/>
      <w:r w:rsidRPr="003C2450">
        <w:rPr>
          <w:rFonts w:ascii="Times New Roman" w:hAnsi="Times New Roman" w:cs="Times New Roman"/>
          <w:i/>
          <w:iCs/>
          <w:sz w:val="36"/>
          <w:szCs w:val="36"/>
        </w:rPr>
        <w:t>Tintorera</w:t>
      </w:r>
      <w:proofErr w:type="spellEnd"/>
      <w:r w:rsidRPr="003C2450">
        <w:rPr>
          <w:rFonts w:ascii="Times New Roman" w:hAnsi="Times New Roman" w:cs="Times New Roman"/>
          <w:sz w:val="36"/>
          <w:szCs w:val="36"/>
        </w:rPr>
        <w:t xml:space="preserve"> – Known for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high anthocyanin levels</w:t>
      </w:r>
      <w:r w:rsidRPr="003C2450">
        <w:rPr>
          <w:rFonts w:ascii="Times New Roman" w:hAnsi="Times New Roman" w:cs="Times New Roman"/>
          <w:sz w:val="36"/>
          <w:szCs w:val="36"/>
        </w:rPr>
        <w:t xml:space="preserve">, contributing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intense color and juiciness</w:t>
      </w:r>
      <w:r w:rsidRPr="003C2450">
        <w:rPr>
          <w:rFonts w:ascii="Times New Roman" w:hAnsi="Times New Roman" w:cs="Times New Roman"/>
          <w:sz w:val="36"/>
          <w:szCs w:val="36"/>
        </w:rPr>
        <w:t xml:space="preserve"> to wines.</w:t>
      </w:r>
    </w:p>
    <w:p w14:paraId="33B23CC2" w14:textId="77777777" w:rsidR="003C2450" w:rsidRPr="003C2450" w:rsidRDefault="003C2450" w:rsidP="003C2450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Primary White Varieties:</w:t>
      </w:r>
    </w:p>
    <w:p w14:paraId="57D1A5F5" w14:textId="77777777" w:rsidR="003C2450" w:rsidRPr="003C2450" w:rsidRDefault="003C2450" w:rsidP="003C2450">
      <w:pPr>
        <w:numPr>
          <w:ilvl w:val="1"/>
          <w:numId w:val="6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3C2450">
        <w:rPr>
          <w:rFonts w:ascii="Times New Roman" w:hAnsi="Times New Roman" w:cs="Times New Roman"/>
          <w:i/>
          <w:iCs/>
          <w:sz w:val="36"/>
          <w:szCs w:val="36"/>
        </w:rPr>
        <w:t>Airén</w:t>
      </w:r>
      <w:proofErr w:type="spellEnd"/>
      <w:r w:rsidRPr="003C2450">
        <w:rPr>
          <w:rFonts w:ascii="Times New Roman" w:hAnsi="Times New Roman" w:cs="Times New Roman"/>
          <w:sz w:val="36"/>
          <w:szCs w:val="36"/>
        </w:rPr>
        <w:t xml:space="preserve"> – Historically dominant, but now used primarily in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blended and fortified wines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20D88CC9" w14:textId="77777777" w:rsidR="003C2450" w:rsidRPr="003C2450" w:rsidRDefault="003C2450" w:rsidP="003C2450">
      <w:pPr>
        <w:numPr>
          <w:ilvl w:val="1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Macabeo (</w:t>
      </w:r>
      <w:proofErr w:type="spellStart"/>
      <w:r w:rsidRPr="003C2450">
        <w:rPr>
          <w:rFonts w:ascii="Times New Roman" w:hAnsi="Times New Roman" w:cs="Times New Roman"/>
          <w:i/>
          <w:iCs/>
          <w:sz w:val="36"/>
          <w:szCs w:val="36"/>
        </w:rPr>
        <w:t>Viura</w:t>
      </w:r>
      <w:proofErr w:type="spellEnd"/>
      <w:r w:rsidRPr="003C2450">
        <w:rPr>
          <w:rFonts w:ascii="Times New Roman" w:hAnsi="Times New Roman" w:cs="Times New Roman"/>
          <w:i/>
          <w:iCs/>
          <w:sz w:val="36"/>
          <w:szCs w:val="36"/>
        </w:rPr>
        <w:t>)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Produces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fresh, floral white wines</w:t>
      </w:r>
      <w:r w:rsidRPr="003C2450">
        <w:rPr>
          <w:rFonts w:ascii="Times New Roman" w:hAnsi="Times New Roman" w:cs="Times New Roman"/>
          <w:sz w:val="36"/>
          <w:szCs w:val="36"/>
        </w:rPr>
        <w:t xml:space="preserve"> with bright acidity.</w:t>
      </w:r>
    </w:p>
    <w:p w14:paraId="2E9DBA43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t xml:space="preserve">Jumilla’s red wines, particularly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single-varietal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and Syrah blends</w:t>
      </w:r>
      <w:r w:rsidRPr="003C2450">
        <w:rPr>
          <w:rFonts w:ascii="Times New Roman" w:hAnsi="Times New Roman" w:cs="Times New Roman"/>
          <w:sz w:val="36"/>
          <w:szCs w:val="36"/>
        </w:rPr>
        <w:t xml:space="preserve">, are now considered some of Spain’s most exciting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age-worthy wines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73FF5B80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pict w14:anchorId="059F1212">
          <v:rect id="_x0000_i1081" style="width:0;height:1.5pt" o:hralign="center" o:hrstd="t" o:hr="t" fillcolor="#a0a0a0" stroked="f"/>
        </w:pict>
      </w:r>
    </w:p>
    <w:p w14:paraId="2666426D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Wine Classification System</w:t>
      </w:r>
    </w:p>
    <w:p w14:paraId="3C0F0C11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t xml:space="preserve">Jumilla follows Spain’s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Denominación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de Origen (DO) classification</w:t>
      </w:r>
      <w:r w:rsidRPr="003C2450">
        <w:rPr>
          <w:rFonts w:ascii="Times New Roman" w:hAnsi="Times New Roman" w:cs="Times New Roman"/>
          <w:sz w:val="36"/>
          <w:szCs w:val="36"/>
        </w:rPr>
        <w:t>, with an increasing emphasis on terroir-driven winemaking:</w:t>
      </w:r>
    </w:p>
    <w:p w14:paraId="284EB20F" w14:textId="77777777" w:rsidR="003C2450" w:rsidRPr="003C2450" w:rsidRDefault="003C2450" w:rsidP="003C2450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lastRenderedPageBreak/>
        <w:t>Denominación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de Origen (DO):</w:t>
      </w:r>
      <w:r w:rsidRPr="003C2450">
        <w:rPr>
          <w:rFonts w:ascii="Times New Roman" w:hAnsi="Times New Roman" w:cs="Times New Roman"/>
          <w:sz w:val="36"/>
          <w:szCs w:val="36"/>
        </w:rPr>
        <w:t xml:space="preserve"> Established in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1966</w:t>
      </w:r>
      <w:r w:rsidRPr="003C2450">
        <w:rPr>
          <w:rFonts w:ascii="Times New Roman" w:hAnsi="Times New Roman" w:cs="Times New Roman"/>
          <w:sz w:val="36"/>
          <w:szCs w:val="36"/>
        </w:rPr>
        <w:t xml:space="preserve">, DO Jumilla regulates viticulture and winemaking standards to maintain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quality and typicity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6E11A0AB" w14:textId="77777777" w:rsidR="003C2450" w:rsidRPr="003C2450" w:rsidRDefault="003C2450" w:rsidP="003C2450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Vino de Pago:</w:t>
      </w:r>
      <w:r w:rsidRPr="003C2450">
        <w:rPr>
          <w:rFonts w:ascii="Times New Roman" w:hAnsi="Times New Roman" w:cs="Times New Roman"/>
          <w:sz w:val="36"/>
          <w:szCs w:val="36"/>
        </w:rPr>
        <w:t xml:space="preserve"> A growing number of estates are applying for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Pago status</w:t>
      </w:r>
      <w:r w:rsidRPr="003C2450">
        <w:rPr>
          <w:rFonts w:ascii="Times New Roman" w:hAnsi="Times New Roman" w:cs="Times New Roman"/>
          <w:sz w:val="36"/>
          <w:szCs w:val="36"/>
        </w:rPr>
        <w:t xml:space="preserve">, which is granted to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single estates that demonstrate unique terroir characteristics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354DBB4E" w14:textId="77777777" w:rsidR="003C2450" w:rsidRPr="003C2450" w:rsidRDefault="003C2450" w:rsidP="003C2450">
      <w:pPr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Crianza,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Reserva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, and Gran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Reserva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Pr="003C2450">
        <w:rPr>
          <w:rFonts w:ascii="Times New Roman" w:hAnsi="Times New Roman" w:cs="Times New Roman"/>
          <w:sz w:val="36"/>
          <w:szCs w:val="36"/>
        </w:rPr>
        <w:t xml:space="preserve"> Aging categories similar to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Rioja and Ribera del Duero</w:t>
      </w:r>
      <w:r w:rsidRPr="003C2450">
        <w:rPr>
          <w:rFonts w:ascii="Times New Roman" w:hAnsi="Times New Roman" w:cs="Times New Roman"/>
          <w:sz w:val="36"/>
          <w:szCs w:val="36"/>
        </w:rPr>
        <w:t xml:space="preserve">, but with Jumilla’s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hot climate reducing the need for extended oak aging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02176A7E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t xml:space="preserve">Compared to Rioja, where extended oak aging is the norm,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Jumilla’s wines tend to showcase fruit purity and power, with more restrained use of oak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575D1E5E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pict w14:anchorId="4284EB72">
          <v:rect id="_x0000_i1082" style="width:0;height:1.5pt" o:hralign="center" o:hrstd="t" o:hr="t" fillcolor="#a0a0a0" stroked="f"/>
        </w:pict>
      </w:r>
    </w:p>
    <w:p w14:paraId="2A62D7A4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Notable Wine Styles</w:t>
      </w:r>
    </w:p>
    <w:p w14:paraId="2CF770BE" w14:textId="77777777" w:rsidR="003C2450" w:rsidRPr="003C2450" w:rsidRDefault="003C2450" w:rsidP="003C2450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(Flagship Red)</w:t>
      </w:r>
    </w:p>
    <w:p w14:paraId="2BACEB69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Classification Level:</w:t>
      </w:r>
      <w:r w:rsidRPr="003C2450">
        <w:rPr>
          <w:rFonts w:ascii="Times New Roman" w:hAnsi="Times New Roman" w:cs="Times New Roman"/>
          <w:sz w:val="36"/>
          <w:szCs w:val="36"/>
        </w:rPr>
        <w:t xml:space="preserve"> DO Jumilla, Vino de Pago (select estates).</w:t>
      </w:r>
    </w:p>
    <w:p w14:paraId="23CFF270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Composition:</w:t>
      </w:r>
      <w:r w:rsidRPr="003C2450">
        <w:rPr>
          <w:rFonts w:ascii="Times New Roman" w:hAnsi="Times New Roman" w:cs="Times New Roman"/>
          <w:sz w:val="36"/>
          <w:szCs w:val="36"/>
        </w:rPr>
        <w:t xml:space="preserve"> 100% </w:t>
      </w:r>
      <w:proofErr w:type="spellStart"/>
      <w:r w:rsidRPr="003C2450">
        <w:rPr>
          <w:rFonts w:ascii="Times New Roman" w:hAnsi="Times New Roman" w:cs="Times New Roman"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7B947D9D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Aging Requirements:</w:t>
      </w:r>
      <w:r w:rsidRPr="003C2450">
        <w:rPr>
          <w:rFonts w:ascii="Times New Roman" w:hAnsi="Times New Roman" w:cs="Times New Roman"/>
          <w:sz w:val="36"/>
          <w:szCs w:val="36"/>
        </w:rPr>
        <w:t xml:space="preserve"> 6–24 months in oak.</w:t>
      </w:r>
    </w:p>
    <w:p w14:paraId="0AA3E274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Organoleptic Profile:</w:t>
      </w:r>
      <w:r w:rsidRPr="003C2450">
        <w:rPr>
          <w:rFonts w:ascii="Times New Roman" w:hAnsi="Times New Roman" w:cs="Times New Roman"/>
          <w:sz w:val="36"/>
          <w:szCs w:val="36"/>
        </w:rPr>
        <w:t xml:space="preserve"> Black cherry, plum, leather, and bold tannins.</w:t>
      </w:r>
    </w:p>
    <w:p w14:paraId="4C333DB4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Food Pairing:</w:t>
      </w:r>
      <w:r w:rsidRPr="003C2450">
        <w:rPr>
          <w:rFonts w:ascii="Times New Roman" w:hAnsi="Times New Roman" w:cs="Times New Roman"/>
          <w:sz w:val="36"/>
          <w:szCs w:val="36"/>
        </w:rPr>
        <w:t xml:space="preserve"> Grilled lamb, Manchego cheese, and roasted game.</w:t>
      </w:r>
    </w:p>
    <w:p w14:paraId="64D2F9C1" w14:textId="77777777" w:rsidR="003C2450" w:rsidRPr="003C2450" w:rsidRDefault="003C2450" w:rsidP="003C2450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lastRenderedPageBreak/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>-Syrah Blend (Modern Expression)</w:t>
      </w:r>
    </w:p>
    <w:p w14:paraId="0CC45960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Classification Level:</w:t>
      </w:r>
      <w:r w:rsidRPr="003C2450">
        <w:rPr>
          <w:rFonts w:ascii="Times New Roman" w:hAnsi="Times New Roman" w:cs="Times New Roman"/>
          <w:sz w:val="36"/>
          <w:szCs w:val="36"/>
        </w:rPr>
        <w:t xml:space="preserve"> DO Jumilla.</w:t>
      </w:r>
    </w:p>
    <w:p w14:paraId="63A57FCE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Composition:</w:t>
      </w:r>
      <w:r w:rsidRPr="003C245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3C2450">
        <w:rPr>
          <w:rFonts w:ascii="Times New Roman" w:hAnsi="Times New Roman" w:cs="Times New Roman"/>
          <w:sz w:val="36"/>
          <w:szCs w:val="36"/>
        </w:rPr>
        <w:t>Typically</w:t>
      </w:r>
      <w:proofErr w:type="gramEnd"/>
      <w:r w:rsidRPr="003C2450">
        <w:rPr>
          <w:rFonts w:ascii="Times New Roman" w:hAnsi="Times New Roman" w:cs="Times New Roman"/>
          <w:sz w:val="36"/>
          <w:szCs w:val="36"/>
        </w:rPr>
        <w:t xml:space="preserve"> 60-80% </w:t>
      </w:r>
      <w:proofErr w:type="spellStart"/>
      <w:r w:rsidRPr="003C2450">
        <w:rPr>
          <w:rFonts w:ascii="Times New Roman" w:hAnsi="Times New Roman" w:cs="Times New Roman"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sz w:val="36"/>
          <w:szCs w:val="36"/>
        </w:rPr>
        <w:t xml:space="preserve"> with Syrah or Cabernet Sauvignon.</w:t>
      </w:r>
    </w:p>
    <w:p w14:paraId="5F24EA0F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Aging Requirements:</w:t>
      </w:r>
      <w:r w:rsidRPr="003C245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3C2450">
        <w:rPr>
          <w:rFonts w:ascii="Times New Roman" w:hAnsi="Times New Roman" w:cs="Times New Roman"/>
          <w:sz w:val="36"/>
          <w:szCs w:val="36"/>
        </w:rPr>
        <w:t>Typically</w:t>
      </w:r>
      <w:proofErr w:type="gramEnd"/>
      <w:r w:rsidRPr="003C2450">
        <w:rPr>
          <w:rFonts w:ascii="Times New Roman" w:hAnsi="Times New Roman" w:cs="Times New Roman"/>
          <w:sz w:val="36"/>
          <w:szCs w:val="36"/>
        </w:rPr>
        <w:t xml:space="preserve"> 12+ months in French oak.</w:t>
      </w:r>
    </w:p>
    <w:p w14:paraId="263434B1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Organoleptic Profile:</w:t>
      </w:r>
      <w:r w:rsidRPr="003C2450">
        <w:rPr>
          <w:rFonts w:ascii="Times New Roman" w:hAnsi="Times New Roman" w:cs="Times New Roman"/>
          <w:sz w:val="36"/>
          <w:szCs w:val="36"/>
        </w:rPr>
        <w:t xml:space="preserve"> Dark fruit, violet, pepper, and velvety tannins.</w:t>
      </w:r>
    </w:p>
    <w:p w14:paraId="3BD62BB7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Food Pairing:</w:t>
      </w:r>
      <w:r w:rsidRPr="003C2450">
        <w:rPr>
          <w:rFonts w:ascii="Times New Roman" w:hAnsi="Times New Roman" w:cs="Times New Roman"/>
          <w:sz w:val="36"/>
          <w:szCs w:val="36"/>
        </w:rPr>
        <w:t xml:space="preserve"> Braised beef, Iberian pork, and aged cheeses.</w:t>
      </w:r>
    </w:p>
    <w:p w14:paraId="2257D4EA" w14:textId="77777777" w:rsidR="003C2450" w:rsidRPr="003C2450" w:rsidRDefault="003C2450" w:rsidP="003C2450">
      <w:pPr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Dry Macabeo (Fresh White)</w:t>
      </w:r>
    </w:p>
    <w:p w14:paraId="1E8FC8C9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Classification Level:</w:t>
      </w:r>
      <w:r w:rsidRPr="003C2450">
        <w:rPr>
          <w:rFonts w:ascii="Times New Roman" w:hAnsi="Times New Roman" w:cs="Times New Roman"/>
          <w:sz w:val="36"/>
          <w:szCs w:val="36"/>
        </w:rPr>
        <w:t xml:space="preserve"> DO Jumilla.</w:t>
      </w:r>
    </w:p>
    <w:p w14:paraId="0D168E34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Composition:</w:t>
      </w:r>
      <w:r w:rsidRPr="003C2450">
        <w:rPr>
          <w:rFonts w:ascii="Times New Roman" w:hAnsi="Times New Roman" w:cs="Times New Roman"/>
          <w:sz w:val="36"/>
          <w:szCs w:val="36"/>
        </w:rPr>
        <w:t xml:space="preserve"> 100% Macabeo.</w:t>
      </w:r>
    </w:p>
    <w:p w14:paraId="355A29CC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Aging Requirements:</w:t>
      </w:r>
      <w:r w:rsidRPr="003C2450">
        <w:rPr>
          <w:rFonts w:ascii="Times New Roman" w:hAnsi="Times New Roman" w:cs="Times New Roman"/>
          <w:sz w:val="36"/>
          <w:szCs w:val="36"/>
        </w:rPr>
        <w:t xml:space="preserve"> Stainless steel fermentation.</w:t>
      </w:r>
    </w:p>
    <w:p w14:paraId="5F0246D5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Organoleptic Profile:</w:t>
      </w:r>
      <w:r w:rsidRPr="003C2450">
        <w:rPr>
          <w:rFonts w:ascii="Times New Roman" w:hAnsi="Times New Roman" w:cs="Times New Roman"/>
          <w:sz w:val="36"/>
          <w:szCs w:val="36"/>
        </w:rPr>
        <w:t xml:space="preserve"> Green apple, citrus, floral notes.</w:t>
      </w:r>
    </w:p>
    <w:p w14:paraId="75643D68" w14:textId="77777777" w:rsidR="003C2450" w:rsidRPr="003C2450" w:rsidRDefault="003C2450" w:rsidP="003C2450">
      <w:pPr>
        <w:numPr>
          <w:ilvl w:val="1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Food Pairing:</w:t>
      </w:r>
      <w:r w:rsidRPr="003C2450">
        <w:rPr>
          <w:rFonts w:ascii="Times New Roman" w:hAnsi="Times New Roman" w:cs="Times New Roman"/>
          <w:sz w:val="36"/>
          <w:szCs w:val="36"/>
        </w:rPr>
        <w:t xml:space="preserve"> Grilled seafood, paella, and fresh cheeses.</w:t>
      </w:r>
    </w:p>
    <w:p w14:paraId="2194AB6E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pict w14:anchorId="00494305">
          <v:rect id="_x0000_i1083" style="width:0;height:1.5pt" o:hralign="center" o:hrstd="t" o:hr="t" fillcolor="#a0a0a0" stroked="f"/>
        </w:pict>
      </w:r>
    </w:p>
    <w:p w14:paraId="5F815D1F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Notable Wineries</w:t>
      </w:r>
    </w:p>
    <w:p w14:paraId="00DE5704" w14:textId="77777777" w:rsidR="003C2450" w:rsidRPr="003C2450" w:rsidRDefault="003C2450" w:rsidP="003C2450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Bodegas Juan Gil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A benchmark for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modern, high-quality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wines</w:t>
      </w:r>
      <w:r w:rsidRPr="003C2450">
        <w:rPr>
          <w:rFonts w:ascii="Times New Roman" w:hAnsi="Times New Roman" w:cs="Times New Roman"/>
          <w:sz w:val="36"/>
          <w:szCs w:val="36"/>
        </w:rPr>
        <w:t xml:space="preserve"> with international acclaim.</w:t>
      </w:r>
    </w:p>
    <w:p w14:paraId="6CBCE561" w14:textId="77777777" w:rsidR="003C2450" w:rsidRPr="003C2450" w:rsidRDefault="003C2450" w:rsidP="003C2450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lastRenderedPageBreak/>
        <w:t>Casa Castillo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Known for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minimal intervention winemaking</w:t>
      </w:r>
      <w:r w:rsidRPr="003C2450">
        <w:rPr>
          <w:rFonts w:ascii="Times New Roman" w:hAnsi="Times New Roman" w:cs="Times New Roman"/>
          <w:sz w:val="36"/>
          <w:szCs w:val="36"/>
        </w:rPr>
        <w:t xml:space="preserve"> and some of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Spain’s most elegant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expressions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25B8AB88" w14:textId="77777777" w:rsidR="003C2450" w:rsidRPr="003C2450" w:rsidRDefault="003C2450" w:rsidP="003C2450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Bodegas El Nido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Producer of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Clio and El Nido</w:t>
      </w:r>
      <w:r w:rsidRPr="003C2450">
        <w:rPr>
          <w:rFonts w:ascii="Times New Roman" w:hAnsi="Times New Roman" w:cs="Times New Roman"/>
          <w:sz w:val="36"/>
          <w:szCs w:val="36"/>
        </w:rPr>
        <w:t xml:space="preserve">, two of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Jumilla’s most sought-after wines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38995800" w14:textId="77777777" w:rsidR="003C2450" w:rsidRPr="003C2450" w:rsidRDefault="003C2450" w:rsidP="003C2450">
      <w:pPr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 xml:space="preserve">Bodegas </w:t>
      </w:r>
      <w:proofErr w:type="spellStart"/>
      <w:r w:rsidRPr="003C2450">
        <w:rPr>
          <w:rFonts w:ascii="Times New Roman" w:hAnsi="Times New Roman" w:cs="Times New Roman"/>
          <w:i/>
          <w:iCs/>
          <w:sz w:val="36"/>
          <w:szCs w:val="36"/>
        </w:rPr>
        <w:t>Luzón</w:t>
      </w:r>
      <w:proofErr w:type="spellEnd"/>
      <w:r w:rsidRPr="003C2450">
        <w:rPr>
          <w:rFonts w:ascii="Times New Roman" w:hAnsi="Times New Roman" w:cs="Times New Roman"/>
          <w:sz w:val="36"/>
          <w:szCs w:val="36"/>
        </w:rPr>
        <w:t xml:space="preserve"> – Specializing in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organic and biodynamic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wines</w:t>
      </w:r>
      <w:r w:rsidRPr="003C2450">
        <w:rPr>
          <w:rFonts w:ascii="Times New Roman" w:hAnsi="Times New Roman" w:cs="Times New Roman"/>
          <w:sz w:val="36"/>
          <w:szCs w:val="36"/>
        </w:rPr>
        <w:t>, reflecting Jumilla’s commitment to sustainability.</w:t>
      </w:r>
    </w:p>
    <w:p w14:paraId="6DD1B870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pict w14:anchorId="159CB8B0">
          <v:rect id="_x0000_i1084" style="width:0;height:1.5pt" o:hralign="center" o:hrstd="t" o:hr="t" fillcolor="#a0a0a0" stroked="f"/>
        </w:pict>
      </w:r>
    </w:p>
    <w:p w14:paraId="219D829F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Additional Context</w:t>
      </w:r>
    </w:p>
    <w:p w14:paraId="32A8D0D3" w14:textId="77777777" w:rsidR="003C2450" w:rsidRPr="003C2450" w:rsidRDefault="003C2450" w:rsidP="003C2450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Recent Developments:</w:t>
      </w:r>
      <w:r w:rsidRPr="003C2450">
        <w:rPr>
          <w:rFonts w:ascii="Times New Roman" w:hAnsi="Times New Roman" w:cs="Times New Roman"/>
          <w:sz w:val="36"/>
          <w:szCs w:val="36"/>
        </w:rPr>
        <w:t xml:space="preserve"> Increasing investment in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sustainable, organic, and biodynamic viticulture</w:t>
      </w:r>
      <w:r w:rsidRPr="003C2450">
        <w:rPr>
          <w:rFonts w:ascii="Times New Roman" w:hAnsi="Times New Roman" w:cs="Times New Roman"/>
          <w:sz w:val="36"/>
          <w:szCs w:val="36"/>
        </w:rPr>
        <w:t xml:space="preserve">, elevating Jumilla’s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status in premium wine markets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115FF7EF" w14:textId="77777777" w:rsidR="003C2450" w:rsidRPr="003C2450" w:rsidRDefault="003C2450" w:rsidP="003C2450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Historical Evolution:</w:t>
      </w:r>
      <w:r w:rsidRPr="003C2450">
        <w:rPr>
          <w:rFonts w:ascii="Times New Roman" w:hAnsi="Times New Roman" w:cs="Times New Roman"/>
          <w:sz w:val="36"/>
          <w:szCs w:val="36"/>
        </w:rPr>
        <w:t xml:space="preserve"> Once known for bulk wine, Jumilla is now recognized for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high-end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wines that compete globally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29B75807" w14:textId="77777777" w:rsidR="003C2450" w:rsidRPr="003C2450" w:rsidRDefault="003C2450" w:rsidP="003C2450">
      <w:pPr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i/>
          <w:iCs/>
          <w:sz w:val="36"/>
          <w:szCs w:val="36"/>
        </w:rPr>
        <w:t>Food Pairing Notes:</w:t>
      </w:r>
      <w:r w:rsidRPr="003C2450">
        <w:rPr>
          <w:rFonts w:ascii="Times New Roman" w:hAnsi="Times New Roman" w:cs="Times New Roman"/>
          <w:sz w:val="36"/>
          <w:szCs w:val="36"/>
        </w:rPr>
        <w:t xml:space="preserve"> Jumilla’s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bold reds pair exceptionally well with rich, hearty Mediterranean cuisine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79B8D3F7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pict w14:anchorId="3865EF50">
          <v:rect id="_x0000_i1085" style="width:0;height:1.5pt" o:hralign="center" o:hrstd="t" o:hr="t" fillcolor="#a0a0a0" stroked="f"/>
        </w:pict>
      </w:r>
    </w:p>
    <w:p w14:paraId="42A89940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Key Takeaways for Sommeliers</w:t>
      </w:r>
    </w:p>
    <w:p w14:paraId="590C0317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t xml:space="preserve">Jumilla is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one of Spain’s most exciting wine regions</w:t>
      </w:r>
      <w:r w:rsidRPr="003C2450">
        <w:rPr>
          <w:rFonts w:ascii="Times New Roman" w:hAnsi="Times New Roman" w:cs="Times New Roman"/>
          <w:sz w:val="36"/>
          <w:szCs w:val="36"/>
        </w:rPr>
        <w:t xml:space="preserve">, offering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high-quality, age-worthy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wines</w:t>
      </w:r>
      <w:r w:rsidRPr="003C2450">
        <w:rPr>
          <w:rFonts w:ascii="Times New Roman" w:hAnsi="Times New Roman" w:cs="Times New Roman"/>
          <w:sz w:val="36"/>
          <w:szCs w:val="36"/>
        </w:rPr>
        <w:t xml:space="preserve"> with a balance of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lastRenderedPageBreak/>
        <w:t>affordability and premium potential</w:t>
      </w:r>
      <w:r w:rsidRPr="003C2450">
        <w:rPr>
          <w:rFonts w:ascii="Times New Roman" w:hAnsi="Times New Roman" w:cs="Times New Roman"/>
          <w:sz w:val="36"/>
          <w:szCs w:val="36"/>
        </w:rPr>
        <w:t xml:space="preserve">. Sommeliers should focus on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the region’s old-vine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plantings, terroir-driven expressions, and sustainable winemaking efforts</w:t>
      </w:r>
      <w:r w:rsidRPr="003C2450">
        <w:rPr>
          <w:rFonts w:ascii="Times New Roman" w:hAnsi="Times New Roman" w:cs="Times New Roman"/>
          <w:sz w:val="36"/>
          <w:szCs w:val="36"/>
        </w:rPr>
        <w:t>.</w:t>
      </w:r>
    </w:p>
    <w:p w14:paraId="3CDF7733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pict w14:anchorId="399A9AD3">
          <v:rect id="_x0000_i1086" style="width:0;height:1.5pt" o:hralign="center" o:hrstd="t" o:hr="t" fillcolor="#a0a0a0" stroked="f"/>
        </w:pict>
      </w:r>
    </w:p>
    <w:p w14:paraId="63ECC44E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0D33C9F1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t xml:space="preserve">Jumilla’s transformation into a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leading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>-producing region</w:t>
      </w:r>
      <w:r w:rsidRPr="003C2450">
        <w:rPr>
          <w:rFonts w:ascii="Times New Roman" w:hAnsi="Times New Roman" w:cs="Times New Roman"/>
          <w:sz w:val="36"/>
          <w:szCs w:val="36"/>
        </w:rPr>
        <w:t xml:space="preserve"> has placed it among Spain’s most dynamic wine destinations. With </w:t>
      </w:r>
      <w:r w:rsidRPr="003C2450">
        <w:rPr>
          <w:rFonts w:ascii="Times New Roman" w:hAnsi="Times New Roman" w:cs="Times New Roman"/>
          <w:b/>
          <w:bCs/>
          <w:sz w:val="36"/>
          <w:szCs w:val="36"/>
        </w:rPr>
        <w:t>powerful yet elegant wines, a unique terroir, and a commitment to innovation</w:t>
      </w:r>
      <w:r w:rsidRPr="003C2450">
        <w:rPr>
          <w:rFonts w:ascii="Times New Roman" w:hAnsi="Times New Roman" w:cs="Times New Roman"/>
          <w:sz w:val="36"/>
          <w:szCs w:val="36"/>
        </w:rPr>
        <w:t>, Jumilla is a must-know region for wine professionals and enthusiasts alike.</w:t>
      </w:r>
    </w:p>
    <w:p w14:paraId="16D6E1B8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sz w:val="36"/>
          <w:szCs w:val="36"/>
        </w:rPr>
        <w:pict w14:anchorId="7B3256A2">
          <v:rect id="_x0000_i1087" style="width:0;height:1.5pt" o:hralign="center" o:hrstd="t" o:hr="t" fillcolor="#a0a0a0" stroked="f"/>
        </w:pict>
      </w:r>
    </w:p>
    <w:p w14:paraId="4C9E080A" w14:textId="77777777" w:rsidR="003C2450" w:rsidRPr="003C2450" w:rsidRDefault="003C2450" w:rsidP="003C2450">
      <w:p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References</w:t>
      </w:r>
    </w:p>
    <w:p w14:paraId="65A74A50" w14:textId="77777777" w:rsidR="003C2450" w:rsidRPr="003C2450" w:rsidRDefault="003C2450" w:rsidP="003C2450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Consejo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Regulador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de la DO Jumilla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www.vinosdejumilla.org</w:t>
      </w:r>
    </w:p>
    <w:p w14:paraId="5DDAC15E" w14:textId="77777777" w:rsidR="003C2450" w:rsidRPr="003C2450" w:rsidRDefault="003C2450" w:rsidP="003C2450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Instituto de la Vid y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el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Vino de Castilla-La Mancha (IVICAM)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www.ivicam.org</w:t>
      </w:r>
    </w:p>
    <w:p w14:paraId="2C3918FA" w14:textId="77777777" w:rsidR="003C2450" w:rsidRPr="003C2450" w:rsidRDefault="003C2450" w:rsidP="003C2450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Ministry of Agriculture, Fisheries, and Food of Spain</w:t>
      </w:r>
      <w:r w:rsidRPr="003C2450">
        <w:rPr>
          <w:rFonts w:ascii="Times New Roman" w:hAnsi="Times New Roman" w:cs="Times New Roman"/>
          <w:sz w:val="36"/>
          <w:szCs w:val="36"/>
        </w:rPr>
        <w:t xml:space="preserve"> – www.mapa.gob.es</w:t>
      </w:r>
    </w:p>
    <w:p w14:paraId="258002E4" w14:textId="77777777" w:rsidR="003C2450" w:rsidRPr="003C2450" w:rsidRDefault="003C2450" w:rsidP="003C2450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Decanter &amp; Wine Spectator Reports on Jumilla’s </w:t>
      </w:r>
      <w:proofErr w:type="spellStart"/>
      <w:r w:rsidRPr="003C2450">
        <w:rPr>
          <w:rFonts w:ascii="Times New Roman" w:hAnsi="Times New Roman" w:cs="Times New Roman"/>
          <w:b/>
          <w:bCs/>
          <w:sz w:val="36"/>
          <w:szCs w:val="36"/>
        </w:rPr>
        <w:t>Monastrell</w:t>
      </w:r>
      <w:proofErr w:type="spellEnd"/>
      <w:r w:rsidRPr="003C2450">
        <w:rPr>
          <w:rFonts w:ascii="Times New Roman" w:hAnsi="Times New Roman" w:cs="Times New Roman"/>
          <w:b/>
          <w:bCs/>
          <w:sz w:val="36"/>
          <w:szCs w:val="36"/>
        </w:rPr>
        <w:t xml:space="preserve"> Renaissance</w:t>
      </w:r>
    </w:p>
    <w:p w14:paraId="76D22CD2" w14:textId="03FA7B80" w:rsidR="002404ED" w:rsidRPr="003C2450" w:rsidRDefault="003C2450" w:rsidP="003C2450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3C2450">
        <w:rPr>
          <w:rFonts w:ascii="Times New Roman" w:hAnsi="Times New Roman" w:cs="Times New Roman"/>
          <w:b/>
          <w:bCs/>
          <w:sz w:val="36"/>
          <w:szCs w:val="36"/>
        </w:rPr>
        <w:t>Books: 'The Wines of Spain' by Julian Jeffs &amp; 'Spanish Wine' by Sarah Jane Evans MW</w:t>
      </w:r>
    </w:p>
    <w:sectPr w:rsidR="002404ED" w:rsidRPr="003C2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D32"/>
    <w:multiLevelType w:val="multilevel"/>
    <w:tmpl w:val="0714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D03EF"/>
    <w:multiLevelType w:val="multilevel"/>
    <w:tmpl w:val="3D4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75326"/>
    <w:multiLevelType w:val="multilevel"/>
    <w:tmpl w:val="1CD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04964"/>
    <w:multiLevelType w:val="multilevel"/>
    <w:tmpl w:val="79EE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56098"/>
    <w:multiLevelType w:val="multilevel"/>
    <w:tmpl w:val="CA0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3554E"/>
    <w:multiLevelType w:val="multilevel"/>
    <w:tmpl w:val="A43C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5C15AB"/>
    <w:multiLevelType w:val="multilevel"/>
    <w:tmpl w:val="FBF8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215A4"/>
    <w:multiLevelType w:val="multilevel"/>
    <w:tmpl w:val="F2E6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46CA7"/>
    <w:multiLevelType w:val="multilevel"/>
    <w:tmpl w:val="0E72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A5AFF"/>
    <w:multiLevelType w:val="multilevel"/>
    <w:tmpl w:val="4D42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E0EA9"/>
    <w:multiLevelType w:val="multilevel"/>
    <w:tmpl w:val="2FA6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746925">
    <w:abstractNumId w:val="1"/>
  </w:num>
  <w:num w:numId="2" w16cid:durableId="1807627479">
    <w:abstractNumId w:val="5"/>
  </w:num>
  <w:num w:numId="3" w16cid:durableId="1810785039">
    <w:abstractNumId w:val="6"/>
  </w:num>
  <w:num w:numId="4" w16cid:durableId="992560063">
    <w:abstractNumId w:val="10"/>
  </w:num>
  <w:num w:numId="5" w16cid:durableId="712461061">
    <w:abstractNumId w:val="9"/>
  </w:num>
  <w:num w:numId="6" w16cid:durableId="1261792523">
    <w:abstractNumId w:val="2"/>
  </w:num>
  <w:num w:numId="7" w16cid:durableId="2067945033">
    <w:abstractNumId w:val="4"/>
  </w:num>
  <w:num w:numId="8" w16cid:durableId="778840453">
    <w:abstractNumId w:val="0"/>
  </w:num>
  <w:num w:numId="9" w16cid:durableId="921375328">
    <w:abstractNumId w:val="7"/>
  </w:num>
  <w:num w:numId="10" w16cid:durableId="1545020043">
    <w:abstractNumId w:val="8"/>
  </w:num>
  <w:num w:numId="11" w16cid:durableId="2068798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ED"/>
    <w:rsid w:val="002404ED"/>
    <w:rsid w:val="003C2450"/>
    <w:rsid w:val="0059325C"/>
    <w:rsid w:val="007F1395"/>
    <w:rsid w:val="00D4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B397"/>
  <w15:chartTrackingRefBased/>
  <w15:docId w15:val="{8EBD543C-270A-48F2-89F5-78E9467B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4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4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4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4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4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4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2025-03-01T20:08:00Z</dcterms:created>
  <dcterms:modified xsi:type="dcterms:W3CDTF">2025-03-06T23:02:00Z</dcterms:modified>
</cp:coreProperties>
</file>