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92AA" w14:textId="145E1F40" w:rsidR="00CF4BA5" w:rsidRPr="00CF4BA5" w:rsidRDefault="00CF4BA5" w:rsidP="00CF4BA5">
      <w:pPr>
        <w:ind w:left="0" w:firstLine="0"/>
        <w:jc w:val="center"/>
        <w:rPr>
          <w:rFonts w:asciiTheme="majorBidi" w:hAnsiTheme="majorBidi" w:cstheme="majorBidi"/>
          <w:b/>
          <w:bCs/>
          <w:sz w:val="32"/>
          <w:szCs w:val="32"/>
        </w:rPr>
      </w:pPr>
      <w:r w:rsidRPr="00CF4BA5">
        <w:rPr>
          <w:rFonts w:asciiTheme="majorBidi" w:hAnsiTheme="majorBidi" w:cstheme="majorBidi"/>
          <w:b/>
          <w:bCs/>
          <w:sz w:val="32"/>
          <w:szCs w:val="32"/>
        </w:rPr>
        <w:t>Parallels in Populism</w:t>
      </w:r>
      <w:r>
        <w:rPr>
          <w:rFonts w:asciiTheme="majorBidi" w:hAnsiTheme="majorBidi" w:cstheme="majorBidi"/>
          <w:b/>
          <w:bCs/>
          <w:sz w:val="32"/>
          <w:szCs w:val="32"/>
        </w:rPr>
        <w:br/>
      </w:r>
      <w:r w:rsidRPr="00CF4BA5">
        <w:rPr>
          <w:rFonts w:asciiTheme="majorBidi" w:hAnsiTheme="majorBidi" w:cstheme="majorBidi"/>
          <w:b/>
          <w:bCs/>
          <w:sz w:val="32"/>
          <w:szCs w:val="32"/>
        </w:rPr>
        <w:t>Comparing the Tactics of Joseph McCarthy and Donald Trump</w:t>
      </w:r>
      <w:r>
        <w:rPr>
          <w:rFonts w:asciiTheme="majorBidi" w:hAnsiTheme="majorBidi" w:cstheme="majorBidi"/>
          <w:b/>
          <w:bCs/>
          <w:sz w:val="32"/>
          <w:szCs w:val="32"/>
        </w:rPr>
        <w:br/>
        <w:t>By: Marc Silver</w:t>
      </w:r>
    </w:p>
    <w:p w14:paraId="7A2B464A"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sz w:val="32"/>
          <w:szCs w:val="32"/>
        </w:rPr>
        <w:t>Senator Joseph McCarthy, the infamous anti-communist crusader of the early 1950s, and Donald Trump, the 45th President of the United States, occupy vastly different historical moments. Yet, their political strategies, rhetorical styles, and impacts on American institutions reveal striking parallels that illuminate enduring patterns of populist demagoguery. While separated by seven decades, the similarities in their approaches to power, enemies, and the media are significant.</w:t>
      </w:r>
    </w:p>
    <w:p w14:paraId="69349079"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t>1. The Politics of Fear, Enemies, and "Us vs. Them":</w:t>
      </w:r>
    </w:p>
    <w:p w14:paraId="20975B15" w14:textId="77777777" w:rsidR="00CF4BA5" w:rsidRPr="00CF4BA5" w:rsidRDefault="00CF4BA5" w:rsidP="00CF4BA5">
      <w:pPr>
        <w:numPr>
          <w:ilvl w:val="0"/>
          <w:numId w:val="1"/>
        </w:numPr>
        <w:ind w:left="0" w:firstLine="0"/>
        <w:rPr>
          <w:rFonts w:asciiTheme="majorBidi" w:hAnsiTheme="majorBidi" w:cstheme="majorBidi"/>
          <w:sz w:val="32"/>
          <w:szCs w:val="32"/>
        </w:rPr>
      </w:pPr>
      <w:r w:rsidRPr="00CF4BA5">
        <w:rPr>
          <w:rFonts w:asciiTheme="majorBidi" w:hAnsiTheme="majorBidi" w:cstheme="majorBidi"/>
          <w:b/>
          <w:bCs/>
          <w:sz w:val="32"/>
          <w:szCs w:val="32"/>
        </w:rPr>
        <w:t>McCarthy:</w:t>
      </w:r>
      <w:r w:rsidRPr="00CF4BA5">
        <w:rPr>
          <w:rFonts w:asciiTheme="majorBidi" w:hAnsiTheme="majorBidi" w:cstheme="majorBidi"/>
          <w:sz w:val="32"/>
          <w:szCs w:val="32"/>
        </w:rPr>
        <w:t xml:space="preserve"> Weaponized the very real but often exaggerated fear of communist infiltration during the Cold War. He painted a picture of pervasive, hidden enemies ("Reds under the bed") threatening American life from within the government, Hollywood, academia, and even the military. His targets were "communists," "fellow travelers," and anyone deemed insufficiently loyal.</w:t>
      </w:r>
    </w:p>
    <w:p w14:paraId="698E0866" w14:textId="77777777" w:rsidR="00CF4BA5" w:rsidRPr="00CF4BA5" w:rsidRDefault="00CF4BA5" w:rsidP="00CF4BA5">
      <w:pPr>
        <w:numPr>
          <w:ilvl w:val="0"/>
          <w:numId w:val="1"/>
        </w:numPr>
        <w:ind w:left="0" w:firstLine="0"/>
        <w:rPr>
          <w:rFonts w:asciiTheme="majorBidi" w:hAnsiTheme="majorBidi" w:cstheme="majorBidi"/>
          <w:sz w:val="32"/>
          <w:szCs w:val="32"/>
        </w:rPr>
      </w:pPr>
      <w:r w:rsidRPr="00CF4BA5">
        <w:rPr>
          <w:rFonts w:asciiTheme="majorBidi" w:hAnsiTheme="majorBidi" w:cstheme="majorBidi"/>
          <w:b/>
          <w:bCs/>
          <w:sz w:val="32"/>
          <w:szCs w:val="32"/>
        </w:rPr>
        <w:t>Trump:</w:t>
      </w:r>
      <w:r w:rsidRPr="00CF4BA5">
        <w:rPr>
          <w:rFonts w:asciiTheme="majorBidi" w:hAnsiTheme="majorBidi" w:cstheme="majorBidi"/>
          <w:sz w:val="32"/>
          <w:szCs w:val="32"/>
        </w:rPr>
        <w:t xml:space="preserve"> Exploited anxieties about immigration ("rapists," "murderers"), economic displacement ("forgotten men and women"), cultural change, and perceived "deep state" corruption. His targets included immigrants, minorities ("Mexicans," Muslims), political opponents ("Crooked Hillary," "Sleepy Joe"), the media ("enemy of the people"), and career officials ("deep state").</w:t>
      </w:r>
    </w:p>
    <w:p w14:paraId="08E50DBF" w14:textId="77777777" w:rsidR="00CF4BA5" w:rsidRPr="00CF4BA5" w:rsidRDefault="00CF4BA5" w:rsidP="00CF4BA5">
      <w:pPr>
        <w:numPr>
          <w:ilvl w:val="0"/>
          <w:numId w:val="1"/>
        </w:numPr>
        <w:ind w:left="0" w:firstLine="0"/>
        <w:rPr>
          <w:rFonts w:asciiTheme="majorBidi" w:hAnsiTheme="majorBidi" w:cstheme="majorBidi"/>
          <w:sz w:val="32"/>
          <w:szCs w:val="32"/>
        </w:rPr>
      </w:pPr>
      <w:r w:rsidRPr="00CF4BA5">
        <w:rPr>
          <w:rFonts w:asciiTheme="majorBidi" w:hAnsiTheme="majorBidi" w:cstheme="majorBidi"/>
          <w:b/>
          <w:bCs/>
          <w:sz w:val="32"/>
          <w:szCs w:val="32"/>
        </w:rPr>
        <w:t>Parallel:</w:t>
      </w:r>
      <w:r w:rsidRPr="00CF4BA5">
        <w:rPr>
          <w:rFonts w:asciiTheme="majorBidi" w:hAnsiTheme="majorBidi" w:cstheme="majorBidi"/>
          <w:sz w:val="32"/>
          <w:szCs w:val="32"/>
        </w:rPr>
        <w:t xml:space="preserve"> Both thrived on identifying tangible and intangible threats, amplifying them through relentless rhetoric, and positioning themselves as the </w:t>
      </w:r>
      <w:r w:rsidRPr="00CF4BA5">
        <w:rPr>
          <w:rFonts w:asciiTheme="majorBidi" w:hAnsiTheme="majorBidi" w:cstheme="majorBidi"/>
          <w:i/>
          <w:iCs/>
          <w:sz w:val="32"/>
          <w:szCs w:val="32"/>
        </w:rPr>
        <w:t>only</w:t>
      </w:r>
      <w:r w:rsidRPr="00CF4BA5">
        <w:rPr>
          <w:rFonts w:asciiTheme="majorBidi" w:hAnsiTheme="majorBidi" w:cstheme="majorBidi"/>
          <w:sz w:val="32"/>
          <w:szCs w:val="32"/>
        </w:rPr>
        <w:t xml:space="preserve"> strong leader capable of protecting "real Americans" from these internal and external enemies. They created stark binaries: patriot vs. traitor, loyalist vs. enemy.</w:t>
      </w:r>
    </w:p>
    <w:p w14:paraId="564CFFF3"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lastRenderedPageBreak/>
        <w:t>2. Demagogic Rhetoric and Baseless Allegations:</w:t>
      </w:r>
    </w:p>
    <w:p w14:paraId="6303E385" w14:textId="77777777" w:rsidR="00CF4BA5" w:rsidRPr="00CF4BA5" w:rsidRDefault="00CF4BA5" w:rsidP="00CF4BA5">
      <w:pPr>
        <w:numPr>
          <w:ilvl w:val="0"/>
          <w:numId w:val="2"/>
        </w:numPr>
        <w:ind w:left="0" w:firstLine="0"/>
        <w:rPr>
          <w:rFonts w:asciiTheme="majorBidi" w:hAnsiTheme="majorBidi" w:cstheme="majorBidi"/>
          <w:sz w:val="32"/>
          <w:szCs w:val="32"/>
        </w:rPr>
      </w:pPr>
      <w:r w:rsidRPr="00CF4BA5">
        <w:rPr>
          <w:rFonts w:asciiTheme="majorBidi" w:hAnsiTheme="majorBidi" w:cstheme="majorBidi"/>
          <w:b/>
          <w:bCs/>
          <w:sz w:val="32"/>
          <w:szCs w:val="32"/>
        </w:rPr>
        <w:t>McCarthy:</w:t>
      </w:r>
      <w:r w:rsidRPr="00CF4BA5">
        <w:rPr>
          <w:rFonts w:asciiTheme="majorBidi" w:hAnsiTheme="majorBidi" w:cstheme="majorBidi"/>
          <w:sz w:val="32"/>
          <w:szCs w:val="32"/>
        </w:rPr>
        <w:t xml:space="preserve"> Famously brandished a piece of paper he claimed listed "205 card-carrying Communists" in the State Department (a number he constantly changed). He relied on innuendo, guilt-by-association, and sweeping, unsubstantiated accusations ("I have here in my hand..."). His speeches were often rambling and aggressive.</w:t>
      </w:r>
    </w:p>
    <w:p w14:paraId="273C41C8" w14:textId="77777777" w:rsidR="00CF4BA5" w:rsidRPr="00CF4BA5" w:rsidRDefault="00CF4BA5" w:rsidP="00CF4BA5">
      <w:pPr>
        <w:numPr>
          <w:ilvl w:val="0"/>
          <w:numId w:val="2"/>
        </w:numPr>
        <w:ind w:left="0" w:firstLine="0"/>
        <w:rPr>
          <w:rFonts w:asciiTheme="majorBidi" w:hAnsiTheme="majorBidi" w:cstheme="majorBidi"/>
          <w:sz w:val="32"/>
          <w:szCs w:val="32"/>
        </w:rPr>
      </w:pPr>
      <w:r w:rsidRPr="00CF4BA5">
        <w:rPr>
          <w:rFonts w:asciiTheme="majorBidi" w:hAnsiTheme="majorBidi" w:cstheme="majorBidi"/>
          <w:b/>
          <w:bCs/>
          <w:sz w:val="32"/>
          <w:szCs w:val="32"/>
        </w:rPr>
        <w:t>Trump:</w:t>
      </w:r>
      <w:r w:rsidRPr="00CF4BA5">
        <w:rPr>
          <w:rFonts w:asciiTheme="majorBidi" w:hAnsiTheme="majorBidi" w:cstheme="majorBidi"/>
          <w:sz w:val="32"/>
          <w:szCs w:val="32"/>
        </w:rPr>
        <w:t xml:space="preserve"> Mastered the use of hyperbole ("biggest," "best," "worst"), nicknames to demean opponents ("</w:t>
      </w:r>
      <w:proofErr w:type="spellStart"/>
      <w:r w:rsidRPr="00CF4BA5">
        <w:rPr>
          <w:rFonts w:asciiTheme="majorBidi" w:hAnsiTheme="majorBidi" w:cstheme="majorBidi"/>
          <w:sz w:val="32"/>
          <w:szCs w:val="32"/>
        </w:rPr>
        <w:t>Lyin</w:t>
      </w:r>
      <w:proofErr w:type="spellEnd"/>
      <w:r w:rsidRPr="00CF4BA5">
        <w:rPr>
          <w:rFonts w:asciiTheme="majorBidi" w:hAnsiTheme="majorBidi" w:cstheme="majorBidi"/>
          <w:sz w:val="32"/>
          <w:szCs w:val="32"/>
        </w:rPr>
        <w:t>' Ted," "Little Marco," "Pocahontas"), and repeated false or misleading claims (e.g., birtherism, election fraud claims). His rallies featured stream-of-consciousness attacks and promises based on personal will rather than policy detail.</w:t>
      </w:r>
    </w:p>
    <w:p w14:paraId="4DB44EAD" w14:textId="77777777" w:rsidR="00CF4BA5" w:rsidRPr="00CF4BA5" w:rsidRDefault="00CF4BA5" w:rsidP="00CF4BA5">
      <w:pPr>
        <w:numPr>
          <w:ilvl w:val="0"/>
          <w:numId w:val="2"/>
        </w:numPr>
        <w:ind w:left="0" w:firstLine="0"/>
        <w:rPr>
          <w:rFonts w:asciiTheme="majorBidi" w:hAnsiTheme="majorBidi" w:cstheme="majorBidi"/>
          <w:sz w:val="32"/>
          <w:szCs w:val="32"/>
        </w:rPr>
      </w:pPr>
      <w:r w:rsidRPr="00CF4BA5">
        <w:rPr>
          <w:rFonts w:asciiTheme="majorBidi" w:hAnsiTheme="majorBidi" w:cstheme="majorBidi"/>
          <w:b/>
          <w:bCs/>
          <w:sz w:val="32"/>
          <w:szCs w:val="32"/>
        </w:rPr>
        <w:t>Parallel:</w:t>
      </w:r>
      <w:r w:rsidRPr="00CF4BA5">
        <w:rPr>
          <w:rFonts w:asciiTheme="majorBidi" w:hAnsiTheme="majorBidi" w:cstheme="majorBidi"/>
          <w:sz w:val="32"/>
          <w:szCs w:val="32"/>
        </w:rPr>
        <w:t xml:space="preserve"> Both prioritized emotional impact and media attention over factual accuracy. They used inflammatory language to dominate news cycles, disorient critics, and energize their base. Truth was often secondary to the effectiveness of the attack or the narrative being pushed.</w:t>
      </w:r>
    </w:p>
    <w:p w14:paraId="193B2575"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t>3. Attacking Institutions and the Media:</w:t>
      </w:r>
    </w:p>
    <w:p w14:paraId="0D18AE7B" w14:textId="77777777" w:rsidR="00CF4BA5" w:rsidRPr="00CF4BA5" w:rsidRDefault="00CF4BA5" w:rsidP="00CF4BA5">
      <w:pPr>
        <w:numPr>
          <w:ilvl w:val="0"/>
          <w:numId w:val="3"/>
        </w:numPr>
        <w:ind w:left="0" w:firstLine="0"/>
        <w:rPr>
          <w:rFonts w:asciiTheme="majorBidi" w:hAnsiTheme="majorBidi" w:cstheme="majorBidi"/>
          <w:sz w:val="32"/>
          <w:szCs w:val="32"/>
        </w:rPr>
      </w:pPr>
      <w:r w:rsidRPr="00CF4BA5">
        <w:rPr>
          <w:rFonts w:asciiTheme="majorBidi" w:hAnsiTheme="majorBidi" w:cstheme="majorBidi"/>
          <w:b/>
          <w:bCs/>
          <w:sz w:val="32"/>
          <w:szCs w:val="32"/>
        </w:rPr>
        <w:t>McCarthy:</w:t>
      </w:r>
      <w:r w:rsidRPr="00CF4BA5">
        <w:rPr>
          <w:rFonts w:asciiTheme="majorBidi" w:hAnsiTheme="majorBidi" w:cstheme="majorBidi"/>
          <w:sz w:val="32"/>
          <w:szCs w:val="32"/>
        </w:rPr>
        <w:t xml:space="preserve"> Relentlessly attacked pillars of the establishment he deemed soft on communism: the State Department, the Army, the press (especially figures like Edward R. Murrow), and even Presidents Truman and Eisenhower. Senate committees became his primary weapon.</w:t>
      </w:r>
    </w:p>
    <w:p w14:paraId="06EA6846" w14:textId="77777777" w:rsidR="00CF4BA5" w:rsidRPr="00CF4BA5" w:rsidRDefault="00CF4BA5" w:rsidP="00CF4BA5">
      <w:pPr>
        <w:numPr>
          <w:ilvl w:val="0"/>
          <w:numId w:val="3"/>
        </w:numPr>
        <w:ind w:left="0" w:firstLine="0"/>
        <w:rPr>
          <w:rFonts w:asciiTheme="majorBidi" w:hAnsiTheme="majorBidi" w:cstheme="majorBidi"/>
          <w:sz w:val="32"/>
          <w:szCs w:val="32"/>
        </w:rPr>
      </w:pPr>
      <w:r w:rsidRPr="00CF4BA5">
        <w:rPr>
          <w:rFonts w:asciiTheme="majorBidi" w:hAnsiTheme="majorBidi" w:cstheme="majorBidi"/>
          <w:b/>
          <w:bCs/>
          <w:sz w:val="32"/>
          <w:szCs w:val="32"/>
        </w:rPr>
        <w:t>Trump:</w:t>
      </w:r>
      <w:r w:rsidRPr="00CF4BA5">
        <w:rPr>
          <w:rFonts w:asciiTheme="majorBidi" w:hAnsiTheme="majorBidi" w:cstheme="majorBidi"/>
          <w:sz w:val="32"/>
          <w:szCs w:val="32"/>
        </w:rPr>
        <w:t xml:space="preserve"> Launched sustained assaults on the "deep state" (FBI, DOJ, intelligence agencies), the judiciary ("so-called judges"), Congress (especially when controlled by Democrats), election systems, and the "fake news" media (labeling critical outlets as "the enemy of the people").</w:t>
      </w:r>
    </w:p>
    <w:p w14:paraId="69AEF2C2" w14:textId="77777777" w:rsidR="00CF4BA5" w:rsidRPr="00CF4BA5" w:rsidRDefault="00CF4BA5" w:rsidP="00CF4BA5">
      <w:pPr>
        <w:numPr>
          <w:ilvl w:val="0"/>
          <w:numId w:val="3"/>
        </w:numPr>
        <w:ind w:left="0" w:firstLine="0"/>
        <w:rPr>
          <w:rFonts w:asciiTheme="majorBidi" w:hAnsiTheme="majorBidi" w:cstheme="majorBidi"/>
          <w:sz w:val="32"/>
          <w:szCs w:val="32"/>
        </w:rPr>
      </w:pPr>
      <w:r w:rsidRPr="00CF4BA5">
        <w:rPr>
          <w:rFonts w:asciiTheme="majorBidi" w:hAnsiTheme="majorBidi" w:cstheme="majorBidi"/>
          <w:b/>
          <w:bCs/>
          <w:sz w:val="32"/>
          <w:szCs w:val="32"/>
        </w:rPr>
        <w:lastRenderedPageBreak/>
        <w:t>Parallel:</w:t>
      </w:r>
      <w:r w:rsidRPr="00CF4BA5">
        <w:rPr>
          <w:rFonts w:asciiTheme="majorBidi" w:hAnsiTheme="majorBidi" w:cstheme="majorBidi"/>
          <w:sz w:val="32"/>
          <w:szCs w:val="32"/>
        </w:rPr>
        <w:t xml:space="preserve"> Both systematically undermined trust in key democratic institutions – the press, the judiciary, the civil service, and the electoral process. By casting these institutions as corrupt, biased, or part of the conspiracy against "the people," they sought to centralize loyalty around themselves personally.</w:t>
      </w:r>
    </w:p>
    <w:p w14:paraId="77A3F88E"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t>4. Populist Persona and Performing Victimhood:</w:t>
      </w:r>
    </w:p>
    <w:p w14:paraId="688357FE" w14:textId="77777777" w:rsidR="00CF4BA5" w:rsidRPr="00CF4BA5" w:rsidRDefault="00CF4BA5" w:rsidP="00CF4BA5">
      <w:pPr>
        <w:numPr>
          <w:ilvl w:val="0"/>
          <w:numId w:val="4"/>
        </w:numPr>
        <w:ind w:left="0" w:firstLine="0"/>
        <w:rPr>
          <w:rFonts w:asciiTheme="majorBidi" w:hAnsiTheme="majorBidi" w:cstheme="majorBidi"/>
          <w:sz w:val="32"/>
          <w:szCs w:val="32"/>
        </w:rPr>
      </w:pPr>
      <w:r w:rsidRPr="00CF4BA5">
        <w:rPr>
          <w:rFonts w:asciiTheme="majorBidi" w:hAnsiTheme="majorBidi" w:cstheme="majorBidi"/>
          <w:b/>
          <w:bCs/>
          <w:sz w:val="32"/>
          <w:szCs w:val="32"/>
        </w:rPr>
        <w:t>McCarthy:</w:t>
      </w:r>
      <w:r w:rsidRPr="00CF4BA5">
        <w:rPr>
          <w:rFonts w:asciiTheme="majorBidi" w:hAnsiTheme="majorBidi" w:cstheme="majorBidi"/>
          <w:sz w:val="32"/>
          <w:szCs w:val="32"/>
        </w:rPr>
        <w:t xml:space="preserve"> Portrayed himself as a lone fighter, a simple patriot from Wisconsin taking on the powerful, corrupt elites of Washington D.C. who were covering up the communist threat. He framed investigations and criticism as proof of the conspiracy against him and his cause.</w:t>
      </w:r>
    </w:p>
    <w:p w14:paraId="11D3A795" w14:textId="77777777" w:rsidR="00CF4BA5" w:rsidRPr="00CF4BA5" w:rsidRDefault="00CF4BA5" w:rsidP="00CF4BA5">
      <w:pPr>
        <w:numPr>
          <w:ilvl w:val="0"/>
          <w:numId w:val="4"/>
        </w:numPr>
        <w:ind w:left="0" w:firstLine="0"/>
        <w:rPr>
          <w:rFonts w:asciiTheme="majorBidi" w:hAnsiTheme="majorBidi" w:cstheme="majorBidi"/>
          <w:sz w:val="32"/>
          <w:szCs w:val="32"/>
        </w:rPr>
      </w:pPr>
      <w:r w:rsidRPr="00CF4BA5">
        <w:rPr>
          <w:rFonts w:asciiTheme="majorBidi" w:hAnsiTheme="majorBidi" w:cstheme="majorBidi"/>
          <w:b/>
          <w:bCs/>
          <w:sz w:val="32"/>
          <w:szCs w:val="32"/>
        </w:rPr>
        <w:t>Trump:</w:t>
      </w:r>
      <w:r w:rsidRPr="00CF4BA5">
        <w:rPr>
          <w:rFonts w:asciiTheme="majorBidi" w:hAnsiTheme="majorBidi" w:cstheme="majorBidi"/>
          <w:sz w:val="32"/>
          <w:szCs w:val="32"/>
        </w:rPr>
        <w:t xml:space="preserve"> Cultivated the image of a wealthy outsider battling the "swamp" of Washington insiders and globalist elites. He consistently framed legal challenges, investigations (like the Mueller probe and impeachments), and negative media coverage as politically motivated "witch hunts" and evidence of the system's corruption and bias against him and his supporters.</w:t>
      </w:r>
    </w:p>
    <w:p w14:paraId="7FD0BFB7" w14:textId="77777777" w:rsidR="00CF4BA5" w:rsidRPr="00CF4BA5" w:rsidRDefault="00CF4BA5" w:rsidP="00CF4BA5">
      <w:pPr>
        <w:numPr>
          <w:ilvl w:val="0"/>
          <w:numId w:val="4"/>
        </w:numPr>
        <w:ind w:left="0" w:firstLine="0"/>
        <w:rPr>
          <w:rFonts w:asciiTheme="majorBidi" w:hAnsiTheme="majorBidi" w:cstheme="majorBidi"/>
          <w:sz w:val="32"/>
          <w:szCs w:val="32"/>
        </w:rPr>
      </w:pPr>
      <w:r w:rsidRPr="00CF4BA5">
        <w:rPr>
          <w:rFonts w:asciiTheme="majorBidi" w:hAnsiTheme="majorBidi" w:cstheme="majorBidi"/>
          <w:b/>
          <w:bCs/>
          <w:sz w:val="32"/>
          <w:szCs w:val="32"/>
        </w:rPr>
        <w:t>Parallel:</w:t>
      </w:r>
      <w:r w:rsidRPr="00CF4BA5">
        <w:rPr>
          <w:rFonts w:asciiTheme="majorBidi" w:hAnsiTheme="majorBidi" w:cstheme="majorBidi"/>
          <w:sz w:val="32"/>
          <w:szCs w:val="32"/>
        </w:rPr>
        <w:t xml:space="preserve"> Both adopted a populist mantle, positioning themselves as champions of the "forgotten" common man against a corrupt establishment. They skillfully used attacks against them to fuel narratives of persecution, solidifying their base's loyalty and portraying any accountability as illegitimate.</w:t>
      </w:r>
    </w:p>
    <w:p w14:paraId="0657BF5A"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t>5. The Role of Loyalty and Intimidation:</w:t>
      </w:r>
    </w:p>
    <w:p w14:paraId="6F549A83" w14:textId="77777777" w:rsidR="00CF4BA5" w:rsidRPr="00CF4BA5" w:rsidRDefault="00CF4BA5" w:rsidP="00CF4BA5">
      <w:pPr>
        <w:numPr>
          <w:ilvl w:val="0"/>
          <w:numId w:val="5"/>
        </w:numPr>
        <w:ind w:left="0" w:firstLine="0"/>
        <w:rPr>
          <w:rFonts w:asciiTheme="majorBidi" w:hAnsiTheme="majorBidi" w:cstheme="majorBidi"/>
          <w:sz w:val="32"/>
          <w:szCs w:val="32"/>
        </w:rPr>
      </w:pPr>
      <w:r w:rsidRPr="00CF4BA5">
        <w:rPr>
          <w:rFonts w:asciiTheme="majorBidi" w:hAnsiTheme="majorBidi" w:cstheme="majorBidi"/>
          <w:b/>
          <w:bCs/>
          <w:sz w:val="32"/>
          <w:szCs w:val="32"/>
        </w:rPr>
        <w:t>McCarthy:</w:t>
      </w:r>
      <w:r w:rsidRPr="00CF4BA5">
        <w:rPr>
          <w:rFonts w:asciiTheme="majorBidi" w:hAnsiTheme="majorBidi" w:cstheme="majorBidi"/>
          <w:sz w:val="32"/>
          <w:szCs w:val="32"/>
        </w:rPr>
        <w:t xml:space="preserve"> Demanded absolute loyalty. Those who questioned him risked being labeled communist sympathizers themselves, facing professional and social ruin. The fear of being targeted created a climate of silence and complicity.</w:t>
      </w:r>
    </w:p>
    <w:p w14:paraId="1BB883FC" w14:textId="77777777" w:rsidR="00CF4BA5" w:rsidRPr="00CF4BA5" w:rsidRDefault="00CF4BA5" w:rsidP="00CF4BA5">
      <w:pPr>
        <w:numPr>
          <w:ilvl w:val="0"/>
          <w:numId w:val="5"/>
        </w:numPr>
        <w:ind w:left="0" w:firstLine="0"/>
        <w:rPr>
          <w:rFonts w:asciiTheme="majorBidi" w:hAnsiTheme="majorBidi" w:cstheme="majorBidi"/>
          <w:sz w:val="32"/>
          <w:szCs w:val="32"/>
        </w:rPr>
      </w:pPr>
      <w:r w:rsidRPr="00CF4BA5">
        <w:rPr>
          <w:rFonts w:asciiTheme="majorBidi" w:hAnsiTheme="majorBidi" w:cstheme="majorBidi"/>
          <w:b/>
          <w:bCs/>
          <w:sz w:val="32"/>
          <w:szCs w:val="32"/>
        </w:rPr>
        <w:lastRenderedPageBreak/>
        <w:t>Trump:</w:t>
      </w:r>
      <w:r w:rsidRPr="00CF4BA5">
        <w:rPr>
          <w:rFonts w:asciiTheme="majorBidi" w:hAnsiTheme="majorBidi" w:cstheme="majorBidi"/>
          <w:sz w:val="32"/>
          <w:szCs w:val="32"/>
        </w:rPr>
        <w:t xml:space="preserve"> Famously demanded personal loyalty from appointees and officials, often over institutional or constitutional duty. He publicly attacked and undermined anyone perceived as disloyal (Jeff Sessions, James Comey, numerous aides). Critics faced intense backlash from his supporters.</w:t>
      </w:r>
    </w:p>
    <w:p w14:paraId="10AC1FB5" w14:textId="77777777" w:rsidR="00CF4BA5" w:rsidRPr="00CF4BA5" w:rsidRDefault="00CF4BA5" w:rsidP="00CF4BA5">
      <w:pPr>
        <w:numPr>
          <w:ilvl w:val="0"/>
          <w:numId w:val="5"/>
        </w:numPr>
        <w:ind w:left="0" w:firstLine="0"/>
        <w:rPr>
          <w:rFonts w:asciiTheme="majorBidi" w:hAnsiTheme="majorBidi" w:cstheme="majorBidi"/>
          <w:sz w:val="32"/>
          <w:szCs w:val="32"/>
        </w:rPr>
      </w:pPr>
      <w:r w:rsidRPr="00CF4BA5">
        <w:rPr>
          <w:rFonts w:asciiTheme="majorBidi" w:hAnsiTheme="majorBidi" w:cstheme="majorBidi"/>
          <w:b/>
          <w:bCs/>
          <w:sz w:val="32"/>
          <w:szCs w:val="32"/>
        </w:rPr>
        <w:t>Parallel:</w:t>
      </w:r>
      <w:r w:rsidRPr="00CF4BA5">
        <w:rPr>
          <w:rFonts w:asciiTheme="majorBidi" w:hAnsiTheme="majorBidi" w:cstheme="majorBidi"/>
          <w:sz w:val="32"/>
          <w:szCs w:val="32"/>
        </w:rPr>
        <w:t xml:space="preserve"> Both fostered environments where dissent was dangerous. Loyalty to the </w:t>
      </w:r>
      <w:r w:rsidRPr="00CF4BA5">
        <w:rPr>
          <w:rFonts w:asciiTheme="majorBidi" w:hAnsiTheme="majorBidi" w:cstheme="majorBidi"/>
          <w:i/>
          <w:iCs/>
          <w:sz w:val="32"/>
          <w:szCs w:val="32"/>
        </w:rPr>
        <w:t>leader</w:t>
      </w:r>
      <w:r w:rsidRPr="00CF4BA5">
        <w:rPr>
          <w:rFonts w:asciiTheme="majorBidi" w:hAnsiTheme="majorBidi" w:cstheme="majorBidi"/>
          <w:sz w:val="32"/>
          <w:szCs w:val="32"/>
        </w:rPr>
        <w:t xml:space="preserve"> and his </w:t>
      </w:r>
      <w:r w:rsidRPr="00CF4BA5">
        <w:rPr>
          <w:rFonts w:asciiTheme="majorBidi" w:hAnsiTheme="majorBidi" w:cstheme="majorBidi"/>
          <w:i/>
          <w:iCs/>
          <w:sz w:val="32"/>
          <w:szCs w:val="32"/>
        </w:rPr>
        <w:t>cause</w:t>
      </w:r>
      <w:r w:rsidRPr="00CF4BA5">
        <w:rPr>
          <w:rFonts w:asciiTheme="majorBidi" w:hAnsiTheme="majorBidi" w:cstheme="majorBidi"/>
          <w:sz w:val="32"/>
          <w:szCs w:val="32"/>
        </w:rPr>
        <w:t xml:space="preserve"> was paramount, overriding traditional norms, institutional roles, and even facts. This created significant pressure within their own parties and administrations.</w:t>
      </w:r>
    </w:p>
    <w:p w14:paraId="36492F55"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t>Key Differences:</w:t>
      </w:r>
    </w:p>
    <w:p w14:paraId="30A99BC8" w14:textId="77777777" w:rsidR="00CF4BA5" w:rsidRPr="00CF4BA5" w:rsidRDefault="00CF4BA5" w:rsidP="00CF4BA5">
      <w:pPr>
        <w:numPr>
          <w:ilvl w:val="0"/>
          <w:numId w:val="6"/>
        </w:numPr>
        <w:ind w:left="0" w:firstLine="0"/>
        <w:rPr>
          <w:rFonts w:asciiTheme="majorBidi" w:hAnsiTheme="majorBidi" w:cstheme="majorBidi"/>
          <w:sz w:val="32"/>
          <w:szCs w:val="32"/>
        </w:rPr>
      </w:pPr>
      <w:r w:rsidRPr="00CF4BA5">
        <w:rPr>
          <w:rFonts w:asciiTheme="majorBidi" w:hAnsiTheme="majorBidi" w:cstheme="majorBidi"/>
          <w:b/>
          <w:bCs/>
          <w:sz w:val="32"/>
          <w:szCs w:val="32"/>
        </w:rPr>
        <w:t>Power Base:</w:t>
      </w:r>
      <w:r w:rsidRPr="00CF4BA5">
        <w:rPr>
          <w:rFonts w:asciiTheme="majorBidi" w:hAnsiTheme="majorBidi" w:cstheme="majorBidi"/>
          <w:sz w:val="32"/>
          <w:szCs w:val="32"/>
        </w:rPr>
        <w:t xml:space="preserve"> McCarthy was a Senator wielding committee power; Trump became President, wielding the immense powers of the executive branch.</w:t>
      </w:r>
    </w:p>
    <w:p w14:paraId="75CA2191" w14:textId="77777777" w:rsidR="00CF4BA5" w:rsidRPr="00CF4BA5" w:rsidRDefault="00CF4BA5" w:rsidP="00CF4BA5">
      <w:pPr>
        <w:numPr>
          <w:ilvl w:val="0"/>
          <w:numId w:val="6"/>
        </w:numPr>
        <w:ind w:left="0" w:firstLine="0"/>
        <w:rPr>
          <w:rFonts w:asciiTheme="majorBidi" w:hAnsiTheme="majorBidi" w:cstheme="majorBidi"/>
          <w:sz w:val="32"/>
          <w:szCs w:val="32"/>
        </w:rPr>
      </w:pPr>
      <w:r w:rsidRPr="00CF4BA5">
        <w:rPr>
          <w:rFonts w:asciiTheme="majorBidi" w:hAnsiTheme="majorBidi" w:cstheme="majorBidi"/>
          <w:b/>
          <w:bCs/>
          <w:sz w:val="32"/>
          <w:szCs w:val="32"/>
        </w:rPr>
        <w:t>Era and Media:</w:t>
      </w:r>
      <w:r w:rsidRPr="00CF4BA5">
        <w:rPr>
          <w:rFonts w:asciiTheme="majorBidi" w:hAnsiTheme="majorBidi" w:cstheme="majorBidi"/>
          <w:sz w:val="32"/>
          <w:szCs w:val="32"/>
        </w:rPr>
        <w:t xml:space="preserve"> McCarthy operated in the age of newspapers, radio, and early TV; Trump mastered the 24/7 cable news cycle and, crucially, social media (especially Twitter), allowing direct, unfiltered communication with his base.</w:t>
      </w:r>
    </w:p>
    <w:p w14:paraId="6676B6AD" w14:textId="77777777" w:rsidR="00CF4BA5" w:rsidRPr="00CF4BA5" w:rsidRDefault="00CF4BA5" w:rsidP="00CF4BA5">
      <w:pPr>
        <w:numPr>
          <w:ilvl w:val="0"/>
          <w:numId w:val="6"/>
        </w:numPr>
        <w:ind w:left="0" w:firstLine="0"/>
        <w:rPr>
          <w:rFonts w:asciiTheme="majorBidi" w:hAnsiTheme="majorBidi" w:cstheme="majorBidi"/>
          <w:sz w:val="32"/>
          <w:szCs w:val="32"/>
        </w:rPr>
      </w:pPr>
      <w:r w:rsidRPr="00CF4BA5">
        <w:rPr>
          <w:rFonts w:asciiTheme="majorBidi" w:hAnsiTheme="majorBidi" w:cstheme="majorBidi"/>
          <w:b/>
          <w:bCs/>
          <w:sz w:val="32"/>
          <w:szCs w:val="32"/>
        </w:rPr>
        <w:t>Scope of Allegations:</w:t>
      </w:r>
      <w:r w:rsidRPr="00CF4BA5">
        <w:rPr>
          <w:rFonts w:asciiTheme="majorBidi" w:hAnsiTheme="majorBidi" w:cstheme="majorBidi"/>
          <w:sz w:val="32"/>
          <w:szCs w:val="32"/>
        </w:rPr>
        <w:t xml:space="preserve"> McCarthy's focus was primarily on communist subversion; Trump's grievances and targets were far broader (immigration, trade, elections, globalism, cultural issues).</w:t>
      </w:r>
    </w:p>
    <w:p w14:paraId="734B068D" w14:textId="77777777" w:rsidR="00CF4BA5" w:rsidRPr="00CF4BA5" w:rsidRDefault="00CF4BA5" w:rsidP="00CF4BA5">
      <w:pPr>
        <w:numPr>
          <w:ilvl w:val="0"/>
          <w:numId w:val="6"/>
        </w:numPr>
        <w:ind w:left="0" w:firstLine="0"/>
        <w:rPr>
          <w:rFonts w:asciiTheme="majorBidi" w:hAnsiTheme="majorBidi" w:cstheme="majorBidi"/>
          <w:sz w:val="32"/>
          <w:szCs w:val="32"/>
        </w:rPr>
      </w:pPr>
      <w:r w:rsidRPr="00CF4BA5">
        <w:rPr>
          <w:rFonts w:asciiTheme="majorBidi" w:hAnsiTheme="majorBidi" w:cstheme="majorBidi"/>
          <w:b/>
          <w:bCs/>
          <w:sz w:val="32"/>
          <w:szCs w:val="32"/>
        </w:rPr>
        <w:t>Downfall:</w:t>
      </w:r>
      <w:r w:rsidRPr="00CF4BA5">
        <w:rPr>
          <w:rFonts w:asciiTheme="majorBidi" w:hAnsiTheme="majorBidi" w:cstheme="majorBidi"/>
          <w:sz w:val="32"/>
          <w:szCs w:val="32"/>
        </w:rPr>
        <w:t xml:space="preserve"> McCarthy was formally censured by the Senate for conduct "contrary to senatorial traditions." While impeached twice, Trump was not convicted by the Senate and remained the dominant force in his party.</w:t>
      </w:r>
    </w:p>
    <w:p w14:paraId="20474B28" w14:textId="77777777" w:rsidR="00CF4BA5" w:rsidRPr="00CF4BA5" w:rsidRDefault="00CF4BA5" w:rsidP="00CF4BA5">
      <w:pPr>
        <w:ind w:left="0" w:firstLine="0"/>
        <w:rPr>
          <w:rFonts w:asciiTheme="majorBidi" w:hAnsiTheme="majorBidi" w:cstheme="majorBidi"/>
          <w:sz w:val="32"/>
          <w:szCs w:val="32"/>
        </w:rPr>
      </w:pPr>
      <w:r w:rsidRPr="00CF4BA5">
        <w:rPr>
          <w:rFonts w:asciiTheme="majorBidi" w:hAnsiTheme="majorBidi" w:cstheme="majorBidi"/>
          <w:b/>
          <w:bCs/>
          <w:sz w:val="32"/>
          <w:szCs w:val="32"/>
        </w:rPr>
        <w:t>Conclusion:</w:t>
      </w:r>
    </w:p>
    <w:p w14:paraId="6B6F1AF8" w14:textId="7C680939" w:rsidR="00FB5B6C" w:rsidRPr="00CF4BA5" w:rsidRDefault="00CF4BA5" w:rsidP="00EB0EA6">
      <w:pPr>
        <w:ind w:left="0" w:firstLine="0"/>
        <w:rPr>
          <w:rFonts w:asciiTheme="majorBidi" w:hAnsiTheme="majorBidi" w:cstheme="majorBidi"/>
          <w:sz w:val="32"/>
          <w:szCs w:val="32"/>
        </w:rPr>
      </w:pPr>
      <w:r w:rsidRPr="00CF4BA5">
        <w:rPr>
          <w:rFonts w:asciiTheme="majorBidi" w:hAnsiTheme="majorBidi" w:cstheme="majorBidi"/>
          <w:sz w:val="32"/>
          <w:szCs w:val="32"/>
        </w:rPr>
        <w:t xml:space="preserve">While their contexts differed profoundly, Joseph McCarthy and Donald Trump employed remarkably similar playbooks. Both leveraged fear, </w:t>
      </w:r>
      <w:r w:rsidRPr="00CF4BA5">
        <w:rPr>
          <w:rFonts w:asciiTheme="majorBidi" w:hAnsiTheme="majorBidi" w:cstheme="majorBidi"/>
          <w:sz w:val="32"/>
          <w:szCs w:val="32"/>
        </w:rPr>
        <w:lastRenderedPageBreak/>
        <w:t>demonized enemies (real and imagined), wielded relentless and often baseless accusations, attacked democratic institutions (especially the media), cultivated victimhood narratives, and demanded personal loyalty to fuel their rise and maintain power. Their enduring impact lies not just in their policies, but in demonstrating how potent the tactics of demagoguery, division, and institutional erosion can be within a democratic system. Understanding these parallels is crucial for recognizing and resisting such tactics whenever they emerge in the political landscape. The legacies of both men serve as stark reminders of the fragility of democratic norms in the face of populist aggression.</w:t>
      </w:r>
    </w:p>
    <w:sectPr w:rsidR="00FB5B6C" w:rsidRPr="00CF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002"/>
    <w:multiLevelType w:val="multilevel"/>
    <w:tmpl w:val="F230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165A"/>
    <w:multiLevelType w:val="multilevel"/>
    <w:tmpl w:val="5EB6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608BF"/>
    <w:multiLevelType w:val="multilevel"/>
    <w:tmpl w:val="53B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E56B3"/>
    <w:multiLevelType w:val="multilevel"/>
    <w:tmpl w:val="A6E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274DF"/>
    <w:multiLevelType w:val="multilevel"/>
    <w:tmpl w:val="9D7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97800"/>
    <w:multiLevelType w:val="multilevel"/>
    <w:tmpl w:val="D83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644931">
    <w:abstractNumId w:val="1"/>
  </w:num>
  <w:num w:numId="2" w16cid:durableId="80880505">
    <w:abstractNumId w:val="4"/>
  </w:num>
  <w:num w:numId="3" w16cid:durableId="1929119878">
    <w:abstractNumId w:val="0"/>
  </w:num>
  <w:num w:numId="4" w16cid:durableId="83498778">
    <w:abstractNumId w:val="2"/>
  </w:num>
  <w:num w:numId="5" w16cid:durableId="966931835">
    <w:abstractNumId w:val="5"/>
  </w:num>
  <w:num w:numId="6" w16cid:durableId="110179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A5"/>
    <w:rsid w:val="00143158"/>
    <w:rsid w:val="004C11CC"/>
    <w:rsid w:val="008D3D73"/>
    <w:rsid w:val="00922977"/>
    <w:rsid w:val="00CF4BA5"/>
    <w:rsid w:val="00EA5E12"/>
    <w:rsid w:val="00EB0EA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8DF0"/>
  <w15:chartTrackingRefBased/>
  <w15:docId w15:val="{A75F0784-5F0C-4B81-84FD-908269B5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B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B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B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A5"/>
    <w:rPr>
      <w:rFonts w:eastAsiaTheme="majorEastAsia" w:cstheme="majorBidi"/>
      <w:color w:val="272727" w:themeColor="text1" w:themeTint="D8"/>
    </w:rPr>
  </w:style>
  <w:style w:type="paragraph" w:styleId="Title">
    <w:name w:val="Title"/>
    <w:basedOn w:val="Normal"/>
    <w:next w:val="Normal"/>
    <w:link w:val="TitleChar"/>
    <w:uiPriority w:val="10"/>
    <w:qFormat/>
    <w:rsid w:val="00CF4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A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A5"/>
    <w:pPr>
      <w:spacing w:before="160"/>
      <w:jc w:val="center"/>
    </w:pPr>
    <w:rPr>
      <w:i/>
      <w:iCs/>
      <w:color w:val="404040" w:themeColor="text1" w:themeTint="BF"/>
    </w:rPr>
  </w:style>
  <w:style w:type="character" w:customStyle="1" w:styleId="QuoteChar">
    <w:name w:val="Quote Char"/>
    <w:basedOn w:val="DefaultParagraphFont"/>
    <w:link w:val="Quote"/>
    <w:uiPriority w:val="29"/>
    <w:rsid w:val="00CF4BA5"/>
    <w:rPr>
      <w:i/>
      <w:iCs/>
      <w:color w:val="404040" w:themeColor="text1" w:themeTint="BF"/>
    </w:rPr>
  </w:style>
  <w:style w:type="paragraph" w:styleId="ListParagraph">
    <w:name w:val="List Paragraph"/>
    <w:basedOn w:val="Normal"/>
    <w:uiPriority w:val="34"/>
    <w:qFormat/>
    <w:rsid w:val="00CF4BA5"/>
    <w:pPr>
      <w:ind w:left="720"/>
      <w:contextualSpacing/>
    </w:pPr>
  </w:style>
  <w:style w:type="character" w:styleId="IntenseEmphasis">
    <w:name w:val="Intense Emphasis"/>
    <w:basedOn w:val="DefaultParagraphFont"/>
    <w:uiPriority w:val="21"/>
    <w:qFormat/>
    <w:rsid w:val="00CF4BA5"/>
    <w:rPr>
      <w:i/>
      <w:iCs/>
      <w:color w:val="2F5496" w:themeColor="accent1" w:themeShade="BF"/>
    </w:rPr>
  </w:style>
  <w:style w:type="paragraph" w:styleId="IntenseQuote">
    <w:name w:val="Intense Quote"/>
    <w:basedOn w:val="Normal"/>
    <w:next w:val="Normal"/>
    <w:link w:val="IntenseQuoteChar"/>
    <w:uiPriority w:val="30"/>
    <w:qFormat/>
    <w:rsid w:val="00CF4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BA5"/>
    <w:rPr>
      <w:i/>
      <w:iCs/>
      <w:color w:val="2F5496" w:themeColor="accent1" w:themeShade="BF"/>
    </w:rPr>
  </w:style>
  <w:style w:type="character" w:styleId="IntenseReference">
    <w:name w:val="Intense Reference"/>
    <w:basedOn w:val="DefaultParagraphFont"/>
    <w:uiPriority w:val="32"/>
    <w:qFormat/>
    <w:rsid w:val="00CF4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67">
      <w:bodyDiv w:val="1"/>
      <w:marLeft w:val="0"/>
      <w:marRight w:val="0"/>
      <w:marTop w:val="0"/>
      <w:marBottom w:val="0"/>
      <w:divBdr>
        <w:top w:val="none" w:sz="0" w:space="0" w:color="auto"/>
        <w:left w:val="none" w:sz="0" w:space="0" w:color="auto"/>
        <w:bottom w:val="none" w:sz="0" w:space="0" w:color="auto"/>
        <w:right w:val="none" w:sz="0" w:space="0" w:color="auto"/>
      </w:divBdr>
      <w:divsChild>
        <w:div w:id="1209102045">
          <w:marLeft w:val="0"/>
          <w:marRight w:val="0"/>
          <w:marTop w:val="0"/>
          <w:marBottom w:val="0"/>
          <w:divBdr>
            <w:top w:val="none" w:sz="0" w:space="0" w:color="auto"/>
            <w:left w:val="none" w:sz="0" w:space="0" w:color="auto"/>
            <w:bottom w:val="none" w:sz="0" w:space="0" w:color="auto"/>
            <w:right w:val="none" w:sz="0" w:space="0" w:color="auto"/>
          </w:divBdr>
        </w:div>
      </w:divsChild>
    </w:div>
    <w:div w:id="1660187117">
      <w:bodyDiv w:val="1"/>
      <w:marLeft w:val="0"/>
      <w:marRight w:val="0"/>
      <w:marTop w:val="0"/>
      <w:marBottom w:val="0"/>
      <w:divBdr>
        <w:top w:val="none" w:sz="0" w:space="0" w:color="auto"/>
        <w:left w:val="none" w:sz="0" w:space="0" w:color="auto"/>
        <w:bottom w:val="none" w:sz="0" w:space="0" w:color="auto"/>
        <w:right w:val="none" w:sz="0" w:space="0" w:color="auto"/>
      </w:divBdr>
      <w:divsChild>
        <w:div w:id="287785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2025-06-21T02:46:00Z</dcterms:created>
  <dcterms:modified xsi:type="dcterms:W3CDTF">2025-10-01T04:07:00Z</dcterms:modified>
</cp:coreProperties>
</file>