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3F1C"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Jeju Walking Tour</w:t>
      </w:r>
    </w:p>
    <w:p w14:paraId="7A8FF9F2"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Slide 1: Welcome to Jeju Island</w:t>
      </w:r>
    </w:p>
    <w:p w14:paraId="0074C4F6"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b/>
          <w:bCs/>
          <w:sz w:val="36"/>
          <w:szCs w:val="36"/>
        </w:rPr>
        <w:t>Image cue:</w:t>
      </w:r>
      <w:r w:rsidRPr="00EB69DD">
        <w:rPr>
          <w:rFonts w:asciiTheme="majorBidi" w:hAnsiTheme="majorBidi" w:cstheme="majorBidi"/>
          <w:sz w:val="36"/>
          <w:szCs w:val="36"/>
        </w:rPr>
        <w:t xml:space="preserve"> Aerial view of Hallasan rising above Jeju’s green landscape and blue coast.</w:t>
      </w:r>
    </w:p>
    <w:p w14:paraId="1AB4B137"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Welcome to </w:t>
      </w:r>
      <w:r w:rsidRPr="00EB69DD">
        <w:rPr>
          <w:rFonts w:asciiTheme="majorBidi" w:hAnsiTheme="majorBidi" w:cstheme="majorBidi"/>
          <w:b/>
          <w:bCs/>
          <w:sz w:val="36"/>
          <w:szCs w:val="36"/>
        </w:rPr>
        <w:t>Jeju Island</w:t>
      </w:r>
      <w:r w:rsidRPr="00EB69DD">
        <w:rPr>
          <w:rFonts w:asciiTheme="majorBidi" w:hAnsiTheme="majorBidi" w:cstheme="majorBidi"/>
          <w:sz w:val="36"/>
          <w:szCs w:val="36"/>
        </w:rPr>
        <w:t>, South Korea’s island of wind, stone, and women. It’s a volcanic island known for dramatic coastal cliffs, lush countryside, and a fiercely independent culture that feels a world apart from the mainland.</w:t>
      </w:r>
    </w:p>
    <w:p w14:paraId="20FF4607"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Our walking tour today explores </w:t>
      </w:r>
      <w:r w:rsidRPr="00EB69DD">
        <w:rPr>
          <w:rFonts w:asciiTheme="majorBidi" w:hAnsiTheme="majorBidi" w:cstheme="majorBidi"/>
          <w:b/>
          <w:bCs/>
          <w:sz w:val="36"/>
          <w:szCs w:val="36"/>
        </w:rPr>
        <w:t>Jeju City’s historic and coastal highlights</w:t>
      </w:r>
      <w:r w:rsidRPr="00EB69DD">
        <w:rPr>
          <w:rFonts w:asciiTheme="majorBidi" w:hAnsiTheme="majorBidi" w:cstheme="majorBidi"/>
          <w:sz w:val="36"/>
          <w:szCs w:val="36"/>
        </w:rPr>
        <w:t>, including markets, beaches, and a glimpse into the island’s volcanic heart.</w:t>
      </w:r>
    </w:p>
    <w:p w14:paraId="7C2E3E9D"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pict w14:anchorId="4D57ADAB">
          <v:rect id="_x0000_i1085" style="width:0;height:1.5pt" o:hralign="center" o:hrstd="t" o:hr="t" fillcolor="#a0a0a0" stroked="f"/>
        </w:pict>
      </w:r>
    </w:p>
    <w:p w14:paraId="1524FAD8"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Slide 2: Starting Point – Jeju Cruise Port (Jeju Harbor)</w:t>
      </w:r>
    </w:p>
    <w:p w14:paraId="46B7FE9E"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b/>
          <w:bCs/>
          <w:sz w:val="36"/>
          <w:szCs w:val="36"/>
        </w:rPr>
        <w:t>Image cue:</w:t>
      </w:r>
      <w:r w:rsidRPr="00EB69DD">
        <w:rPr>
          <w:rFonts w:asciiTheme="majorBidi" w:hAnsiTheme="majorBidi" w:cstheme="majorBidi"/>
          <w:sz w:val="36"/>
          <w:szCs w:val="36"/>
        </w:rPr>
        <w:t xml:space="preserve"> Jeju port with cruise ships and Mount Hallasan visible in the background.</w:t>
      </w:r>
    </w:p>
    <w:p w14:paraId="1BAFDE8C"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We begin right at the </w:t>
      </w:r>
      <w:r w:rsidRPr="00EB69DD">
        <w:rPr>
          <w:rFonts w:asciiTheme="majorBidi" w:hAnsiTheme="majorBidi" w:cstheme="majorBidi"/>
          <w:b/>
          <w:bCs/>
          <w:sz w:val="36"/>
          <w:szCs w:val="36"/>
        </w:rPr>
        <w:t>Jeju Cruise Port</w:t>
      </w:r>
      <w:r w:rsidRPr="00EB69DD">
        <w:rPr>
          <w:rFonts w:asciiTheme="majorBidi" w:hAnsiTheme="majorBidi" w:cstheme="majorBidi"/>
          <w:sz w:val="36"/>
          <w:szCs w:val="36"/>
        </w:rPr>
        <w:t>, a short distance from the city center. As you step off the ship, you’ll notice basalt stone walls, tangerine stalls, and the ocean breeze that defines island life here.</w:t>
      </w:r>
    </w:p>
    <w:p w14:paraId="44F970F5"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From the port, it’s an easy 15–20 minute walk or short taxi ride into </w:t>
      </w:r>
      <w:r w:rsidRPr="00EB69DD">
        <w:rPr>
          <w:rFonts w:asciiTheme="majorBidi" w:hAnsiTheme="majorBidi" w:cstheme="majorBidi"/>
          <w:b/>
          <w:bCs/>
          <w:sz w:val="36"/>
          <w:szCs w:val="36"/>
        </w:rPr>
        <w:t>downtown Jeju City</w:t>
      </w:r>
      <w:r w:rsidRPr="00EB69DD">
        <w:rPr>
          <w:rFonts w:asciiTheme="majorBidi" w:hAnsiTheme="majorBidi" w:cstheme="majorBidi"/>
          <w:sz w:val="36"/>
          <w:szCs w:val="36"/>
        </w:rPr>
        <w:t>, where our tour begins.</w:t>
      </w:r>
    </w:p>
    <w:p w14:paraId="306F4783"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pict w14:anchorId="37AE5116">
          <v:rect id="_x0000_i1086" style="width:0;height:1.5pt" o:hralign="center" o:hrstd="t" o:hr="t" fillcolor="#a0a0a0" stroked="f"/>
        </w:pict>
      </w:r>
    </w:p>
    <w:p w14:paraId="381744A2"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Slide 3: Stop 1 – Dongmun Traditional Market</w:t>
      </w:r>
    </w:p>
    <w:p w14:paraId="6FB0BEBC"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b/>
          <w:bCs/>
          <w:sz w:val="36"/>
          <w:szCs w:val="36"/>
        </w:rPr>
        <w:t>Image cue:</w:t>
      </w:r>
      <w:r w:rsidRPr="00EB69DD">
        <w:rPr>
          <w:rFonts w:asciiTheme="majorBidi" w:hAnsiTheme="majorBidi" w:cstheme="majorBidi"/>
          <w:sz w:val="36"/>
          <w:szCs w:val="36"/>
        </w:rPr>
        <w:t xml:space="preserve"> Covered market with seafood stalls and baskets of tangerines.</w:t>
      </w:r>
    </w:p>
    <w:p w14:paraId="6A9221DD"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Our first stop is </w:t>
      </w:r>
      <w:r w:rsidRPr="00EB69DD">
        <w:rPr>
          <w:rFonts w:asciiTheme="majorBidi" w:hAnsiTheme="majorBidi" w:cstheme="majorBidi"/>
          <w:b/>
          <w:bCs/>
          <w:sz w:val="36"/>
          <w:szCs w:val="36"/>
        </w:rPr>
        <w:t>Dongmun Traditional Market</w:t>
      </w:r>
      <w:r w:rsidRPr="00EB69DD">
        <w:rPr>
          <w:rFonts w:asciiTheme="majorBidi" w:hAnsiTheme="majorBidi" w:cstheme="majorBidi"/>
          <w:sz w:val="36"/>
          <w:szCs w:val="36"/>
        </w:rPr>
        <w:t>, Jeju’s oldest public market, operating since 1945. The aroma hits you first — roasted chestnuts, grilled fish, and sweet tangerines, Jeju’s most famous fruit.</w:t>
      </w:r>
    </w:p>
    <w:p w14:paraId="032A06F6"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Wander through narrow aisles lined with local produce, handmade crafts, and street food. Try a </w:t>
      </w:r>
      <w:r w:rsidRPr="00EB69DD">
        <w:rPr>
          <w:rFonts w:asciiTheme="majorBidi" w:hAnsiTheme="majorBidi" w:cstheme="majorBidi"/>
          <w:b/>
          <w:bCs/>
          <w:sz w:val="36"/>
          <w:szCs w:val="36"/>
        </w:rPr>
        <w:t>hotteok</w:t>
      </w:r>
      <w:r w:rsidRPr="00EB69DD">
        <w:rPr>
          <w:rFonts w:asciiTheme="majorBidi" w:hAnsiTheme="majorBidi" w:cstheme="majorBidi"/>
          <w:sz w:val="36"/>
          <w:szCs w:val="36"/>
        </w:rPr>
        <w:t xml:space="preserve"> (brown sugar pancake) or </w:t>
      </w:r>
      <w:r w:rsidRPr="00EB69DD">
        <w:rPr>
          <w:rFonts w:asciiTheme="majorBidi" w:hAnsiTheme="majorBidi" w:cstheme="majorBidi"/>
          <w:b/>
          <w:bCs/>
          <w:sz w:val="36"/>
          <w:szCs w:val="36"/>
        </w:rPr>
        <w:t>abalone porridge</w:t>
      </w:r>
      <w:r w:rsidRPr="00EB69DD">
        <w:rPr>
          <w:rFonts w:asciiTheme="majorBidi" w:hAnsiTheme="majorBidi" w:cstheme="majorBidi"/>
          <w:sz w:val="36"/>
          <w:szCs w:val="36"/>
        </w:rPr>
        <w:t>, a Jeju specialty believed to restore energy after a long journey.</w:t>
      </w:r>
    </w:p>
    <w:p w14:paraId="7E59BF84"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pict w14:anchorId="35699C46">
          <v:rect id="_x0000_i1087" style="width:0;height:1.5pt" o:hralign="center" o:hrstd="t" o:hr="t" fillcolor="#a0a0a0" stroked="f"/>
        </w:pict>
      </w:r>
    </w:p>
    <w:p w14:paraId="541514FA"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Slide 4: Stop 2 – Yongyeon Cloud Bridge and Pond</w:t>
      </w:r>
    </w:p>
    <w:p w14:paraId="47D2AC7D"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b/>
          <w:bCs/>
          <w:sz w:val="36"/>
          <w:szCs w:val="36"/>
        </w:rPr>
        <w:t>Image cue:</w:t>
      </w:r>
      <w:r w:rsidRPr="00EB69DD">
        <w:rPr>
          <w:rFonts w:asciiTheme="majorBidi" w:hAnsiTheme="majorBidi" w:cstheme="majorBidi"/>
          <w:sz w:val="36"/>
          <w:szCs w:val="36"/>
        </w:rPr>
        <w:t xml:space="preserve"> Arched bridge over emerald water surrounded by cliffs.</w:t>
      </w:r>
    </w:p>
    <w:p w14:paraId="782FFFF0"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From Dongmun Market, walk about 10 minutes north to </w:t>
      </w:r>
      <w:r w:rsidRPr="00EB69DD">
        <w:rPr>
          <w:rFonts w:asciiTheme="majorBidi" w:hAnsiTheme="majorBidi" w:cstheme="majorBidi"/>
          <w:b/>
          <w:bCs/>
          <w:sz w:val="36"/>
          <w:szCs w:val="36"/>
        </w:rPr>
        <w:t>Yongyeon Pond</w:t>
      </w:r>
      <w:r w:rsidRPr="00EB69DD">
        <w:rPr>
          <w:rFonts w:asciiTheme="majorBidi" w:hAnsiTheme="majorBidi" w:cstheme="majorBidi"/>
          <w:sz w:val="36"/>
          <w:szCs w:val="36"/>
        </w:rPr>
        <w:t xml:space="preserve">, a scenic lagoon where freshwater meets the sea. The </w:t>
      </w:r>
      <w:r w:rsidRPr="00EB69DD">
        <w:rPr>
          <w:rFonts w:asciiTheme="majorBidi" w:hAnsiTheme="majorBidi" w:cstheme="majorBidi"/>
          <w:b/>
          <w:bCs/>
          <w:sz w:val="36"/>
          <w:szCs w:val="36"/>
        </w:rPr>
        <w:t>Yongyeon Cloud Bridge</w:t>
      </w:r>
      <w:r w:rsidRPr="00EB69DD">
        <w:rPr>
          <w:rFonts w:asciiTheme="majorBidi" w:hAnsiTheme="majorBidi" w:cstheme="majorBidi"/>
          <w:sz w:val="36"/>
          <w:szCs w:val="36"/>
        </w:rPr>
        <w:t xml:space="preserve"> stretches across it, offering lovely photo opportunities.</w:t>
      </w:r>
    </w:p>
    <w:p w14:paraId="647A93CB"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At night, soft lighting turns the bridge into a glowing walkway, but even in daylight, the reflections of the cliffs and pine trees make this a serene stop.</w:t>
      </w:r>
    </w:p>
    <w:p w14:paraId="4D84CB74"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pict w14:anchorId="2F9CF6C2">
          <v:rect id="_x0000_i1088" style="width:0;height:1.5pt" o:hralign="center" o:hrstd="t" o:hr="t" fillcolor="#a0a0a0" stroked="f"/>
        </w:pict>
      </w:r>
    </w:p>
    <w:p w14:paraId="7A7E12E1"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Slide 5: Stop 3 – Jeju Mokgwana (Old Government Office)</w:t>
      </w:r>
    </w:p>
    <w:p w14:paraId="51A7379A"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b/>
          <w:bCs/>
          <w:sz w:val="36"/>
          <w:szCs w:val="36"/>
        </w:rPr>
        <w:t>Image cue:</w:t>
      </w:r>
      <w:r w:rsidRPr="00EB69DD">
        <w:rPr>
          <w:rFonts w:asciiTheme="majorBidi" w:hAnsiTheme="majorBidi" w:cstheme="majorBidi"/>
          <w:sz w:val="36"/>
          <w:szCs w:val="36"/>
        </w:rPr>
        <w:t xml:space="preserve"> Traditional wooden gate with tiled roof and courtyard buildings.</w:t>
      </w:r>
    </w:p>
    <w:p w14:paraId="170CDE26"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A short walk inland brings us to </w:t>
      </w:r>
      <w:r w:rsidRPr="00EB69DD">
        <w:rPr>
          <w:rFonts w:asciiTheme="majorBidi" w:hAnsiTheme="majorBidi" w:cstheme="majorBidi"/>
          <w:b/>
          <w:bCs/>
          <w:sz w:val="36"/>
          <w:szCs w:val="36"/>
        </w:rPr>
        <w:t>Jeju Mokgwana</w:t>
      </w:r>
      <w:r w:rsidRPr="00EB69DD">
        <w:rPr>
          <w:rFonts w:asciiTheme="majorBidi" w:hAnsiTheme="majorBidi" w:cstheme="majorBidi"/>
          <w:sz w:val="36"/>
          <w:szCs w:val="36"/>
        </w:rPr>
        <w:t>, the island’s former government complex from the Joseon Dynasty. Reconstructed on the original foundations, it gives a window into Jeju’s administrative past when local officials balanced royal orders with island independence.</w:t>
      </w:r>
    </w:p>
    <w:p w14:paraId="63B30B0E"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Stroll through the courtyards and pavilions, where you’ll see carved wooden guardians and ancient stone tablets used for official proclamations.</w:t>
      </w:r>
    </w:p>
    <w:p w14:paraId="66BBFB37"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pict w14:anchorId="33B33556">
          <v:rect id="_x0000_i1089" style="width:0;height:1.5pt" o:hralign="center" o:hrstd="t" o:hr="t" fillcolor="#a0a0a0" stroked="f"/>
        </w:pict>
      </w:r>
    </w:p>
    <w:p w14:paraId="54A152BB"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Slide 6: Stop 4 – Jeju Folklore &amp; Natural History Museum</w:t>
      </w:r>
    </w:p>
    <w:p w14:paraId="4BEFC366"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b/>
          <w:bCs/>
          <w:sz w:val="36"/>
          <w:szCs w:val="36"/>
        </w:rPr>
        <w:t>Image cue:</w:t>
      </w:r>
      <w:r w:rsidRPr="00EB69DD">
        <w:rPr>
          <w:rFonts w:asciiTheme="majorBidi" w:hAnsiTheme="majorBidi" w:cstheme="majorBidi"/>
          <w:sz w:val="36"/>
          <w:szCs w:val="36"/>
        </w:rPr>
        <w:t xml:space="preserve"> Display of stone statues (Dolhareubang) and Jeju cultural artifacts.</w:t>
      </w:r>
    </w:p>
    <w:p w14:paraId="4827F65F"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From Mokgwana, continue east toward the </w:t>
      </w:r>
      <w:r w:rsidRPr="00EB69DD">
        <w:rPr>
          <w:rFonts w:asciiTheme="majorBidi" w:hAnsiTheme="majorBidi" w:cstheme="majorBidi"/>
          <w:b/>
          <w:bCs/>
          <w:sz w:val="36"/>
          <w:szCs w:val="36"/>
        </w:rPr>
        <w:t>Jeju Folklore and Natural History Museum</w:t>
      </w:r>
      <w:r w:rsidRPr="00EB69DD">
        <w:rPr>
          <w:rFonts w:asciiTheme="majorBidi" w:hAnsiTheme="majorBidi" w:cstheme="majorBidi"/>
          <w:sz w:val="36"/>
          <w:szCs w:val="36"/>
        </w:rPr>
        <w:t>. This is the place to understand what makes Jeju unique — from its volcanic geology to its matriarchal diving culture.</w:t>
      </w:r>
    </w:p>
    <w:p w14:paraId="40237DF1"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The exhibits include </w:t>
      </w:r>
      <w:r w:rsidRPr="00EB69DD">
        <w:rPr>
          <w:rFonts w:asciiTheme="majorBidi" w:hAnsiTheme="majorBidi" w:cstheme="majorBidi"/>
          <w:b/>
          <w:bCs/>
          <w:sz w:val="36"/>
          <w:szCs w:val="36"/>
        </w:rPr>
        <w:t>dolhareubang</w:t>
      </w:r>
      <w:r w:rsidRPr="00EB69DD">
        <w:rPr>
          <w:rFonts w:asciiTheme="majorBidi" w:hAnsiTheme="majorBidi" w:cstheme="majorBidi"/>
          <w:sz w:val="36"/>
          <w:szCs w:val="36"/>
        </w:rPr>
        <w:t xml:space="preserve"> (stone grandfather statues), farming tools, and dioramas of the famous </w:t>
      </w:r>
      <w:r w:rsidRPr="00EB69DD">
        <w:rPr>
          <w:rFonts w:asciiTheme="majorBidi" w:hAnsiTheme="majorBidi" w:cstheme="majorBidi"/>
          <w:b/>
          <w:bCs/>
          <w:sz w:val="36"/>
          <w:szCs w:val="36"/>
        </w:rPr>
        <w:t>haenyeo</w:t>
      </w:r>
      <w:r w:rsidRPr="00EB69DD">
        <w:rPr>
          <w:rFonts w:asciiTheme="majorBidi" w:hAnsiTheme="majorBidi" w:cstheme="majorBidi"/>
          <w:sz w:val="36"/>
          <w:szCs w:val="36"/>
        </w:rPr>
        <w:t xml:space="preserve"> — the women divers who harvest shellfish from the sea without oxygen tanks.</w:t>
      </w:r>
    </w:p>
    <w:p w14:paraId="2CA361D1"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It’s a short but fascinating visit that helps connect Jeju’s landscape and lifestyle.</w:t>
      </w:r>
    </w:p>
    <w:p w14:paraId="12EC4B8C"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pict w14:anchorId="7D11FB4E">
          <v:rect id="_x0000_i1090" style="width:0;height:1.5pt" o:hralign="center" o:hrstd="t" o:hr="t" fillcolor="#a0a0a0" stroked="f"/>
        </w:pict>
      </w:r>
    </w:p>
    <w:p w14:paraId="0E1AEB51"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Slide 7: Stop 5 – Tapdong Seaside Park &amp; Black Sand Beach</w:t>
      </w:r>
    </w:p>
    <w:p w14:paraId="39C23168"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b/>
          <w:bCs/>
          <w:sz w:val="36"/>
          <w:szCs w:val="36"/>
        </w:rPr>
        <w:t>Image cue:</w:t>
      </w:r>
      <w:r w:rsidRPr="00EB69DD">
        <w:rPr>
          <w:rFonts w:asciiTheme="majorBidi" w:hAnsiTheme="majorBidi" w:cstheme="majorBidi"/>
          <w:sz w:val="36"/>
          <w:szCs w:val="36"/>
        </w:rPr>
        <w:t xml:space="preserve"> Ocean promenade lined with palm trees and volcanic rock.</w:t>
      </w:r>
    </w:p>
    <w:p w14:paraId="69EE3859"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Head back toward the coast to reach </w:t>
      </w:r>
      <w:r w:rsidRPr="00EB69DD">
        <w:rPr>
          <w:rFonts w:asciiTheme="majorBidi" w:hAnsiTheme="majorBidi" w:cstheme="majorBidi"/>
          <w:b/>
          <w:bCs/>
          <w:sz w:val="36"/>
          <w:szCs w:val="36"/>
        </w:rPr>
        <w:t>Tapdong Seaside Park</w:t>
      </w:r>
      <w:r w:rsidRPr="00EB69DD">
        <w:rPr>
          <w:rFonts w:asciiTheme="majorBidi" w:hAnsiTheme="majorBidi" w:cstheme="majorBidi"/>
          <w:sz w:val="36"/>
          <w:szCs w:val="36"/>
        </w:rPr>
        <w:t>, a popular waterfront promenade near downtown. It’s the perfect place to stretch your legs, enjoy the ocean air, and maybe grab a soft-serve ice cream made from Jeju’s rich local milk.</w:t>
      </w:r>
    </w:p>
    <w:p w14:paraId="72F498CD"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You’ll also spot stretches of </w:t>
      </w:r>
      <w:r w:rsidRPr="00EB69DD">
        <w:rPr>
          <w:rFonts w:asciiTheme="majorBidi" w:hAnsiTheme="majorBidi" w:cstheme="majorBidi"/>
          <w:b/>
          <w:bCs/>
          <w:sz w:val="36"/>
          <w:szCs w:val="36"/>
        </w:rPr>
        <w:t>black volcanic sand</w:t>
      </w:r>
      <w:r w:rsidRPr="00EB69DD">
        <w:rPr>
          <w:rFonts w:asciiTheme="majorBidi" w:hAnsiTheme="majorBidi" w:cstheme="majorBidi"/>
          <w:sz w:val="36"/>
          <w:szCs w:val="36"/>
        </w:rPr>
        <w:t xml:space="preserve"> — a reminder that this entire island rose from lava flows millions of years ago.</w:t>
      </w:r>
    </w:p>
    <w:p w14:paraId="2C96F4F3"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pict w14:anchorId="35E2E216">
          <v:rect id="_x0000_i1091" style="width:0;height:1.5pt" o:hralign="center" o:hrstd="t" o:hr="t" fillcolor="#a0a0a0" stroked="f"/>
        </w:pict>
      </w:r>
    </w:p>
    <w:p w14:paraId="363FC726"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Slide 8: Stop 6 – Dragon Head Rock (Yongduam Rock)</w:t>
      </w:r>
    </w:p>
    <w:p w14:paraId="47C7D179"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b/>
          <w:bCs/>
          <w:sz w:val="36"/>
          <w:szCs w:val="36"/>
        </w:rPr>
        <w:t>Image cue:</w:t>
      </w:r>
      <w:r w:rsidRPr="00EB69DD">
        <w:rPr>
          <w:rFonts w:asciiTheme="majorBidi" w:hAnsiTheme="majorBidi" w:cstheme="majorBidi"/>
          <w:sz w:val="36"/>
          <w:szCs w:val="36"/>
        </w:rPr>
        <w:t xml:space="preserve"> Lava rock formation resembling a dragon’s head, waves crashing below.</w:t>
      </w:r>
    </w:p>
    <w:p w14:paraId="57BBF289"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Just west of the park lies </w:t>
      </w:r>
      <w:r w:rsidRPr="00EB69DD">
        <w:rPr>
          <w:rFonts w:asciiTheme="majorBidi" w:hAnsiTheme="majorBidi" w:cstheme="majorBidi"/>
          <w:b/>
          <w:bCs/>
          <w:sz w:val="36"/>
          <w:szCs w:val="36"/>
        </w:rPr>
        <w:t>Yongduam Rock</w:t>
      </w:r>
      <w:r w:rsidRPr="00EB69DD">
        <w:rPr>
          <w:rFonts w:asciiTheme="majorBidi" w:hAnsiTheme="majorBidi" w:cstheme="majorBidi"/>
          <w:sz w:val="36"/>
          <w:szCs w:val="36"/>
        </w:rPr>
        <w:t>, Jeju’s most famous natural landmark. Shaped by wind and lava, it looks like a dragon rising from the sea.</w:t>
      </w:r>
    </w:p>
    <w:p w14:paraId="60545AF8"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Legend says the dragon tried to steal the mountain’s sacred jade and was struck down by the guardian spirit. Locals still toss coins or flowers into the surf here for luck and safe travels.</w:t>
      </w:r>
    </w:p>
    <w:p w14:paraId="1F32B6D6"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pict w14:anchorId="5C083E7B">
          <v:rect id="_x0000_i1092" style="width:0;height:1.5pt" o:hralign="center" o:hrstd="t" o:hr="t" fillcolor="#a0a0a0" stroked="f"/>
        </w:pict>
      </w:r>
    </w:p>
    <w:p w14:paraId="779CE1F1"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Slide 9: Stop 7 – Dongmun Night Market (Optional Evening Stop)</w:t>
      </w:r>
    </w:p>
    <w:p w14:paraId="5894CF37"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b/>
          <w:bCs/>
          <w:sz w:val="36"/>
          <w:szCs w:val="36"/>
        </w:rPr>
        <w:t>Image cue:</w:t>
      </w:r>
      <w:r w:rsidRPr="00EB69DD">
        <w:rPr>
          <w:rFonts w:asciiTheme="majorBidi" w:hAnsiTheme="majorBidi" w:cstheme="majorBidi"/>
          <w:sz w:val="36"/>
          <w:szCs w:val="36"/>
        </w:rPr>
        <w:t xml:space="preserve"> Food stalls glowing under string lights with people sampling skewers.</w:t>
      </w:r>
    </w:p>
    <w:p w14:paraId="5FDE43C6"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 xml:space="preserve">If you’re exploring later in the day, circle back to </w:t>
      </w:r>
      <w:r w:rsidRPr="00EB69DD">
        <w:rPr>
          <w:rFonts w:asciiTheme="majorBidi" w:hAnsiTheme="majorBidi" w:cstheme="majorBidi"/>
          <w:b/>
          <w:bCs/>
          <w:sz w:val="36"/>
          <w:szCs w:val="36"/>
        </w:rPr>
        <w:t>Dongmun Night Market</w:t>
      </w:r>
      <w:r w:rsidRPr="00EB69DD">
        <w:rPr>
          <w:rFonts w:asciiTheme="majorBidi" w:hAnsiTheme="majorBidi" w:cstheme="majorBidi"/>
          <w:sz w:val="36"/>
          <w:szCs w:val="36"/>
        </w:rPr>
        <w:t>. As the sun sets, vendors reopen their stalls with sizzling seafood skewers, sweet potato fries, and Jeju black pork sliders.</w:t>
      </w:r>
    </w:p>
    <w:p w14:paraId="6CDAF81D"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This is where locals mingle with visitors — a relaxed, social atmosphere that captures Jeju’s friendly spirit.</w:t>
      </w:r>
    </w:p>
    <w:p w14:paraId="276D7409"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pict w14:anchorId="4351E261">
          <v:rect id="_x0000_i1093" style="width:0;height:1.5pt" o:hralign="center" o:hrstd="t" o:hr="t" fillcolor="#a0a0a0" stroked="f"/>
        </w:pict>
      </w:r>
    </w:p>
    <w:p w14:paraId="2D094EB8"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Slide 10: Optional Add-Ons</w:t>
      </w:r>
    </w:p>
    <w:p w14:paraId="591DAD54"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b/>
          <w:bCs/>
          <w:sz w:val="36"/>
          <w:szCs w:val="36"/>
        </w:rPr>
        <w:t>Image cue:</w:t>
      </w:r>
      <w:r w:rsidRPr="00EB69DD">
        <w:rPr>
          <w:rFonts w:asciiTheme="majorBidi" w:hAnsiTheme="majorBidi" w:cstheme="majorBidi"/>
          <w:sz w:val="36"/>
          <w:szCs w:val="36"/>
        </w:rPr>
        <w:t xml:space="preserve"> Hallasan peak and Seongsan Ilchulbong sunrise crater.</w:t>
      </w:r>
    </w:p>
    <w:p w14:paraId="628F4A1A"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If you have more time on the island:</w:t>
      </w:r>
    </w:p>
    <w:p w14:paraId="2E1AB870" w14:textId="77777777" w:rsidR="00EB69DD" w:rsidRPr="00EB69DD" w:rsidRDefault="00EB69DD" w:rsidP="00EB69DD">
      <w:pPr>
        <w:numPr>
          <w:ilvl w:val="0"/>
          <w:numId w:val="1"/>
        </w:numPr>
        <w:rPr>
          <w:rFonts w:asciiTheme="majorBidi" w:hAnsiTheme="majorBidi" w:cstheme="majorBidi"/>
          <w:sz w:val="36"/>
          <w:szCs w:val="36"/>
        </w:rPr>
      </w:pPr>
      <w:r w:rsidRPr="00EB69DD">
        <w:rPr>
          <w:rFonts w:asciiTheme="majorBidi" w:hAnsiTheme="majorBidi" w:cstheme="majorBidi"/>
          <w:sz w:val="36"/>
          <w:szCs w:val="36"/>
        </w:rPr>
        <w:t xml:space="preserve">Visit </w:t>
      </w:r>
      <w:r w:rsidRPr="00EB69DD">
        <w:rPr>
          <w:rFonts w:asciiTheme="majorBidi" w:hAnsiTheme="majorBidi" w:cstheme="majorBidi"/>
          <w:b/>
          <w:bCs/>
          <w:sz w:val="36"/>
          <w:szCs w:val="36"/>
        </w:rPr>
        <w:t>Seongsan Ilchulbong</w:t>
      </w:r>
      <w:r w:rsidRPr="00EB69DD">
        <w:rPr>
          <w:rFonts w:asciiTheme="majorBidi" w:hAnsiTheme="majorBidi" w:cstheme="majorBidi"/>
          <w:sz w:val="36"/>
          <w:szCs w:val="36"/>
        </w:rPr>
        <w:t>, the “Sunrise Peak,” a volcanic tuff cone with panoramic views.</w:t>
      </w:r>
    </w:p>
    <w:p w14:paraId="5222773B" w14:textId="77777777" w:rsidR="00EB69DD" w:rsidRPr="00EB69DD" w:rsidRDefault="00EB69DD" w:rsidP="00EB69DD">
      <w:pPr>
        <w:numPr>
          <w:ilvl w:val="0"/>
          <w:numId w:val="1"/>
        </w:numPr>
        <w:rPr>
          <w:rFonts w:asciiTheme="majorBidi" w:hAnsiTheme="majorBidi" w:cstheme="majorBidi"/>
          <w:sz w:val="36"/>
          <w:szCs w:val="36"/>
        </w:rPr>
      </w:pPr>
      <w:r w:rsidRPr="00EB69DD">
        <w:rPr>
          <w:rFonts w:asciiTheme="majorBidi" w:hAnsiTheme="majorBidi" w:cstheme="majorBidi"/>
          <w:sz w:val="36"/>
          <w:szCs w:val="36"/>
        </w:rPr>
        <w:t xml:space="preserve">Explore </w:t>
      </w:r>
      <w:r w:rsidRPr="00EB69DD">
        <w:rPr>
          <w:rFonts w:asciiTheme="majorBidi" w:hAnsiTheme="majorBidi" w:cstheme="majorBidi"/>
          <w:b/>
          <w:bCs/>
          <w:sz w:val="36"/>
          <w:szCs w:val="36"/>
        </w:rPr>
        <w:t>Manjanggul Cave</w:t>
      </w:r>
      <w:r w:rsidRPr="00EB69DD">
        <w:rPr>
          <w:rFonts w:asciiTheme="majorBidi" w:hAnsiTheme="majorBidi" w:cstheme="majorBidi"/>
          <w:sz w:val="36"/>
          <w:szCs w:val="36"/>
        </w:rPr>
        <w:t>, one of the world’s longest lava tubes.</w:t>
      </w:r>
    </w:p>
    <w:p w14:paraId="0F44E469" w14:textId="77777777" w:rsidR="00EB69DD" w:rsidRPr="00EB69DD" w:rsidRDefault="00EB69DD" w:rsidP="00EB69DD">
      <w:pPr>
        <w:numPr>
          <w:ilvl w:val="0"/>
          <w:numId w:val="1"/>
        </w:numPr>
        <w:rPr>
          <w:rFonts w:asciiTheme="majorBidi" w:hAnsiTheme="majorBidi" w:cstheme="majorBidi"/>
          <w:sz w:val="36"/>
          <w:szCs w:val="36"/>
        </w:rPr>
      </w:pPr>
      <w:r w:rsidRPr="00EB69DD">
        <w:rPr>
          <w:rFonts w:asciiTheme="majorBidi" w:hAnsiTheme="majorBidi" w:cstheme="majorBidi"/>
          <w:sz w:val="36"/>
          <w:szCs w:val="36"/>
        </w:rPr>
        <w:t xml:space="preserve">Or drive into </w:t>
      </w:r>
      <w:r w:rsidRPr="00EB69DD">
        <w:rPr>
          <w:rFonts w:asciiTheme="majorBidi" w:hAnsiTheme="majorBidi" w:cstheme="majorBidi"/>
          <w:b/>
          <w:bCs/>
          <w:sz w:val="36"/>
          <w:szCs w:val="36"/>
        </w:rPr>
        <w:t>Hallasan National Park</w:t>
      </w:r>
      <w:r w:rsidRPr="00EB69DD">
        <w:rPr>
          <w:rFonts w:asciiTheme="majorBidi" w:hAnsiTheme="majorBidi" w:cstheme="majorBidi"/>
          <w:sz w:val="36"/>
          <w:szCs w:val="36"/>
        </w:rPr>
        <w:t xml:space="preserve"> for short, scenic hikes through Korea’s tallest mountain.</w:t>
      </w:r>
    </w:p>
    <w:p w14:paraId="60FB38AE"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Each offers a different side of Jeju’s volcanic beauty.</w:t>
      </w:r>
    </w:p>
    <w:p w14:paraId="20BA4F51"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pict w14:anchorId="37667A15">
          <v:rect id="_x0000_i1094" style="width:0;height:1.5pt" o:hralign="center" o:hrstd="t" o:hr="t" fillcolor="#a0a0a0" stroked="f"/>
        </w:pict>
      </w:r>
    </w:p>
    <w:p w14:paraId="2681A3AE" w14:textId="77777777" w:rsidR="00EB69DD" w:rsidRPr="00EB69DD" w:rsidRDefault="00EB69DD" w:rsidP="00EB69DD">
      <w:pPr>
        <w:rPr>
          <w:rFonts w:asciiTheme="majorBidi" w:hAnsiTheme="majorBidi" w:cstheme="majorBidi"/>
          <w:b/>
          <w:bCs/>
          <w:sz w:val="36"/>
          <w:szCs w:val="36"/>
        </w:rPr>
      </w:pPr>
      <w:r w:rsidRPr="00EB69DD">
        <w:rPr>
          <w:rFonts w:asciiTheme="majorBidi" w:hAnsiTheme="majorBidi" w:cstheme="majorBidi"/>
          <w:b/>
          <w:bCs/>
          <w:sz w:val="36"/>
          <w:szCs w:val="36"/>
        </w:rPr>
        <w:t>Slide 11: Closing Slide</w:t>
      </w:r>
    </w:p>
    <w:p w14:paraId="5671081A"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b/>
          <w:bCs/>
          <w:sz w:val="36"/>
          <w:szCs w:val="36"/>
        </w:rPr>
        <w:t>Image cue:</w:t>
      </w:r>
      <w:r w:rsidRPr="00EB69DD">
        <w:rPr>
          <w:rFonts w:asciiTheme="majorBidi" w:hAnsiTheme="majorBidi" w:cstheme="majorBidi"/>
          <w:sz w:val="36"/>
          <w:szCs w:val="36"/>
        </w:rPr>
        <w:t xml:space="preserve"> Sunset over the Jeju coast with wind turbines and cliffs.</w:t>
      </w:r>
    </w:p>
    <w:p w14:paraId="4950A8A2"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Jeju is an island shaped by fire and softened by wind and sea. Every stone, statue, and story tells of resilience — from the haenyeo divers to the farmers who tamed volcanic soil.</w:t>
      </w:r>
    </w:p>
    <w:p w14:paraId="36622ADD" w14:textId="77777777" w:rsidR="00EB69DD" w:rsidRPr="00EB69DD" w:rsidRDefault="00EB69DD" w:rsidP="00EB69DD">
      <w:pPr>
        <w:rPr>
          <w:rFonts w:asciiTheme="majorBidi" w:hAnsiTheme="majorBidi" w:cstheme="majorBidi"/>
          <w:sz w:val="36"/>
          <w:szCs w:val="36"/>
        </w:rPr>
      </w:pPr>
      <w:r w:rsidRPr="00EB69DD">
        <w:rPr>
          <w:rFonts w:asciiTheme="majorBidi" w:hAnsiTheme="majorBidi" w:cstheme="majorBidi"/>
          <w:sz w:val="36"/>
          <w:szCs w:val="36"/>
        </w:rPr>
        <w:t>Walking through Jeju’s streets and along its coast gives you more than a scenic view — it connects you with an island that lives in rhythm with nature.</w:t>
      </w:r>
    </w:p>
    <w:p w14:paraId="31B855E6" w14:textId="2D91CC4F" w:rsidR="00FB5B6C" w:rsidRPr="00EB69DD" w:rsidRDefault="00FB5B6C" w:rsidP="00EB69DD"/>
    <w:sectPr w:rsidR="00FB5B6C" w:rsidRPr="00EB6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75030"/>
    <w:multiLevelType w:val="multilevel"/>
    <w:tmpl w:val="1D44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57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DD"/>
    <w:rsid w:val="00143158"/>
    <w:rsid w:val="004C11CC"/>
    <w:rsid w:val="008D3D73"/>
    <w:rsid w:val="009729A3"/>
    <w:rsid w:val="00EB69D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1CED"/>
  <w15:chartTrackingRefBased/>
  <w15:docId w15:val="{08DBB751-02AC-483D-8A6A-E2D81018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6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69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69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69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6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9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69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69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69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69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6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9DD"/>
    <w:rPr>
      <w:rFonts w:eastAsiaTheme="majorEastAsia" w:cstheme="majorBidi"/>
      <w:color w:val="272727" w:themeColor="text1" w:themeTint="D8"/>
    </w:rPr>
  </w:style>
  <w:style w:type="paragraph" w:styleId="Title">
    <w:name w:val="Title"/>
    <w:basedOn w:val="Normal"/>
    <w:next w:val="Normal"/>
    <w:link w:val="TitleChar"/>
    <w:uiPriority w:val="10"/>
    <w:qFormat/>
    <w:rsid w:val="00EB6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9D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9DD"/>
    <w:pPr>
      <w:spacing w:before="160"/>
      <w:jc w:val="center"/>
    </w:pPr>
    <w:rPr>
      <w:i/>
      <w:iCs/>
      <w:color w:val="404040" w:themeColor="text1" w:themeTint="BF"/>
    </w:rPr>
  </w:style>
  <w:style w:type="character" w:customStyle="1" w:styleId="QuoteChar">
    <w:name w:val="Quote Char"/>
    <w:basedOn w:val="DefaultParagraphFont"/>
    <w:link w:val="Quote"/>
    <w:uiPriority w:val="29"/>
    <w:rsid w:val="00EB69DD"/>
    <w:rPr>
      <w:i/>
      <w:iCs/>
      <w:color w:val="404040" w:themeColor="text1" w:themeTint="BF"/>
    </w:rPr>
  </w:style>
  <w:style w:type="paragraph" w:styleId="ListParagraph">
    <w:name w:val="List Paragraph"/>
    <w:basedOn w:val="Normal"/>
    <w:uiPriority w:val="34"/>
    <w:qFormat/>
    <w:rsid w:val="00EB69DD"/>
    <w:pPr>
      <w:ind w:left="720"/>
      <w:contextualSpacing/>
    </w:pPr>
  </w:style>
  <w:style w:type="character" w:styleId="IntenseEmphasis">
    <w:name w:val="Intense Emphasis"/>
    <w:basedOn w:val="DefaultParagraphFont"/>
    <w:uiPriority w:val="21"/>
    <w:qFormat/>
    <w:rsid w:val="00EB69DD"/>
    <w:rPr>
      <w:i/>
      <w:iCs/>
      <w:color w:val="2F5496" w:themeColor="accent1" w:themeShade="BF"/>
    </w:rPr>
  </w:style>
  <w:style w:type="paragraph" w:styleId="IntenseQuote">
    <w:name w:val="Intense Quote"/>
    <w:basedOn w:val="Normal"/>
    <w:next w:val="Normal"/>
    <w:link w:val="IntenseQuoteChar"/>
    <w:uiPriority w:val="30"/>
    <w:qFormat/>
    <w:rsid w:val="00EB6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69DD"/>
    <w:rPr>
      <w:i/>
      <w:iCs/>
      <w:color w:val="2F5496" w:themeColor="accent1" w:themeShade="BF"/>
    </w:rPr>
  </w:style>
  <w:style w:type="character" w:styleId="IntenseReference">
    <w:name w:val="Intense Reference"/>
    <w:basedOn w:val="DefaultParagraphFont"/>
    <w:uiPriority w:val="32"/>
    <w:qFormat/>
    <w:rsid w:val="00EB69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2025-10-31T04:50:00Z</dcterms:created>
  <dcterms:modified xsi:type="dcterms:W3CDTF">2025-10-31T04:51:00Z</dcterms:modified>
</cp:coreProperties>
</file>