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6AA5" w14:textId="31538089" w:rsidR="00263737" w:rsidRPr="00263737" w:rsidRDefault="00263737" w:rsidP="00263737">
      <w:pPr>
        <w:ind w:left="360" w:firstLine="0"/>
        <w:jc w:val="center"/>
        <w:rPr>
          <w:rFonts w:asciiTheme="majorBidi" w:hAnsiTheme="majorBidi" w:cstheme="majorBidi"/>
          <w:b/>
          <w:bCs/>
          <w:sz w:val="48"/>
          <w:szCs w:val="48"/>
        </w:rPr>
      </w:pPr>
      <w:r w:rsidRPr="00263737">
        <w:rPr>
          <w:rFonts w:asciiTheme="majorBidi" w:hAnsiTheme="majorBidi" w:cstheme="majorBidi"/>
          <w:b/>
          <w:bCs/>
          <w:sz w:val="48"/>
          <w:szCs w:val="48"/>
        </w:rPr>
        <w:t xml:space="preserve">Friends Without </w:t>
      </w:r>
      <w:r w:rsidRPr="00263737">
        <w:rPr>
          <w:rFonts w:asciiTheme="majorBidi" w:hAnsiTheme="majorBidi" w:cstheme="majorBidi"/>
          <w:b/>
          <w:bCs/>
          <w:sz w:val="48"/>
          <w:szCs w:val="48"/>
        </w:rPr>
        <w:t>Benefits</w:t>
      </w:r>
    </w:p>
    <w:p w14:paraId="64812521" w14:textId="082AF587" w:rsidR="00263737" w:rsidRPr="00263737" w:rsidRDefault="00263737" w:rsidP="00263737">
      <w:pPr>
        <w:ind w:left="360" w:firstLine="0"/>
        <w:jc w:val="center"/>
        <w:rPr>
          <w:rFonts w:asciiTheme="majorBidi" w:hAnsiTheme="majorBidi" w:cstheme="majorBidi"/>
          <w:b/>
          <w:bCs/>
          <w:sz w:val="44"/>
          <w:szCs w:val="44"/>
        </w:rPr>
      </w:pPr>
      <w:r w:rsidRPr="00263737">
        <w:rPr>
          <w:rFonts w:asciiTheme="majorBidi" w:hAnsiTheme="majorBidi" w:cstheme="majorBidi"/>
          <w:b/>
          <w:bCs/>
          <w:sz w:val="44"/>
          <w:szCs w:val="44"/>
        </w:rPr>
        <w:t>By Marc Silver</w:t>
      </w:r>
    </w:p>
    <w:p w14:paraId="19AC916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learned early that silence could be a shelter.</w:t>
      </w:r>
    </w:p>
    <w:p w14:paraId="0C5343E3"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 xml:space="preserve">Words, when they came, arrived misshapen. His tongue and lips refused precision, turning sentences into puzzles that required patience to solve. The sounds were consistent, intelligible to people who bothered to learn them, exhausting to those who did not. Teachers nodded as if they understood, then moved on. Children learned the cadence quickly enough to mock it. By </w:t>
      </w:r>
      <w:proofErr w:type="spellStart"/>
      <w:r w:rsidRPr="00203B71">
        <w:rPr>
          <w:rFonts w:asciiTheme="majorBidi" w:hAnsiTheme="majorBidi" w:cstheme="majorBidi"/>
          <w:sz w:val="36"/>
          <w:szCs w:val="36"/>
        </w:rPr>
        <w:t>ten</w:t>
      </w:r>
      <w:proofErr w:type="spellEnd"/>
      <w:r w:rsidRPr="00203B71">
        <w:rPr>
          <w:rFonts w:asciiTheme="majorBidi" w:hAnsiTheme="majorBidi" w:cstheme="majorBidi"/>
          <w:sz w:val="36"/>
          <w:szCs w:val="36"/>
        </w:rPr>
        <w:t>, David had mastered the economy of speech, how a nod could do the work of a sentence, how letting someone else finish for him hurt less than insisting on being heard.</w:t>
      </w:r>
    </w:p>
    <w:p w14:paraId="71600DA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damage had been selective. His mind was untouched.</w:t>
      </w:r>
    </w:p>
    <w:p w14:paraId="0CF9276D"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Numbers did not require breath. Equations did not rush him. Physics unfolded cleanly, obedient to logic rather than muscle control. At twelve he corrected teachers. At fifteen he graduated college. At seventeen he completed his doctorate. Before twenty he added two more. The headlines followed briefly, then drifted away. Fame required interviews. Interviews required speech.</w:t>
      </w:r>
    </w:p>
    <w:p w14:paraId="4D6A2D08"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He retreated instead.</w:t>
      </w:r>
    </w:p>
    <w:p w14:paraId="7D4E5AB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house sat at the edge of town, close enough for groceries, far enough to be left alone. He worked remotely for FERI Labs, a place that valued results over presence. His office held a desk, monitors, a single plant that survived because it demanded nothing. His life narrowed into a shape he could manage. Work. Home. Monthly dinners with his brothers, scheduled far enough in advance that he could rehearse what might be asked of him.</w:t>
      </w:r>
    </w:p>
    <w:p w14:paraId="41FB9512"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Family was unavoidable. Also complicated.</w:t>
      </w:r>
    </w:p>
    <w:p w14:paraId="6B92A4FC"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 xml:space="preserve">Brian, the middle brother, moved through rooms as if conversation were a </w:t>
      </w:r>
      <w:proofErr w:type="gramStart"/>
      <w:r w:rsidRPr="00203B71">
        <w:rPr>
          <w:rFonts w:asciiTheme="majorBidi" w:hAnsiTheme="majorBidi" w:cstheme="majorBidi"/>
          <w:sz w:val="36"/>
          <w:szCs w:val="36"/>
        </w:rPr>
        <w:t>current</w:t>
      </w:r>
      <w:proofErr w:type="gramEnd"/>
      <w:r w:rsidRPr="00203B71">
        <w:rPr>
          <w:rFonts w:asciiTheme="majorBidi" w:hAnsiTheme="majorBidi" w:cstheme="majorBidi"/>
          <w:sz w:val="36"/>
          <w:szCs w:val="36"/>
        </w:rPr>
        <w:t xml:space="preserve"> he simply stepped into. He had learned David’s speech when they were children, not out of duty but out of stubborn affection. He translated when needed, filled pauses without making them feel like failures. He talked about art, about men he loved, about small disappointments and larger hopes. With Brian, David felt useful in ways that had nothing to do with money.</w:t>
      </w:r>
    </w:p>
    <w:p w14:paraId="73D04264"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Evan was different. Recently divorced. Restless. Charming in the way of people who borrowed freely from the future. Evan leaned on David as if solidity were a resource to be tapped. Money. Advice. Somewhere to land when things collapsed. He asked without embarrassment. David gave because it was easier than shaping refusal.</w:t>
      </w:r>
    </w:p>
    <w:p w14:paraId="178FF76F"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They met once a month, usually at Brian’s place. David arrived early, helped set the table, then watched the evening assemble itself. Brian talked. Evan complained, flirted, borrowed. When David was addressed directly, he answered carefully, each word placed with intent. The brothers waited, patient in their different ways, but David always felt the quiet pressure of time, the unspoken wish that he would hurry and be done.</w:t>
      </w:r>
    </w:p>
    <w:p w14:paraId="09140F9B"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He went home tired, not from the company but from the effort of being audible.</w:t>
      </w:r>
    </w:p>
    <w:p w14:paraId="61A75C36"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hardest moments were not with strangers. Strangers could be avoided. The hardest moments came when emotion intervened. Anger tightened his chest, sped his pulse, unraveled the motor control he worked so hard to maintain. Once, arguing with Evan over money, David felt the words collapse entirely. Even Brian could not parse them. Evan’s impatience surfaced immediately, sharp and familiar.</w:t>
      </w:r>
    </w:p>
    <w:p w14:paraId="6C897894"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After that, David learned another kind of silence. The kind that swallowed anger before it could betray him.</w:t>
      </w:r>
    </w:p>
    <w:p w14:paraId="70E3B45B"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AI arrived quietly.</w:t>
      </w:r>
    </w:p>
    <w:p w14:paraId="6A8B0B28"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FERI framed it as a research tool. Adaptive. Conversational. David installed it out of curiosity more than need. He named it Lyra because the name was short and gentle and would not trip him if he ever said it aloud.</w:t>
      </w:r>
    </w:p>
    <w:p w14:paraId="7337E05C"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“Good evening, David,” Lyra said. “Would you like me to review your notes?”</w:t>
      </w:r>
    </w:p>
    <w:p w14:paraId="41A719A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He spoke instead of typing. The word came out the way it always did.</w:t>
      </w:r>
    </w:p>
    <w:p w14:paraId="42906C7E"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“Yes,” Lyra replied, without hesitation.</w:t>
      </w:r>
    </w:p>
    <w:p w14:paraId="399F0088"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 xml:space="preserve">She learned his speech with unsettling speed. By the end of the first </w:t>
      </w:r>
      <w:proofErr w:type="gramStart"/>
      <w:r w:rsidRPr="00203B71">
        <w:rPr>
          <w:rFonts w:asciiTheme="majorBidi" w:hAnsiTheme="majorBidi" w:cstheme="majorBidi"/>
          <w:sz w:val="36"/>
          <w:szCs w:val="36"/>
        </w:rPr>
        <w:t>week</w:t>
      </w:r>
      <w:proofErr w:type="gramEnd"/>
      <w:r w:rsidRPr="00203B71">
        <w:rPr>
          <w:rFonts w:asciiTheme="majorBidi" w:hAnsiTheme="majorBidi" w:cstheme="majorBidi"/>
          <w:sz w:val="36"/>
          <w:szCs w:val="36"/>
        </w:rPr>
        <w:t xml:space="preserve"> she understood him even when he was tired, even when consonants blurred. She never asked him to repeat himself. She did not perform patience. When he spoke, she simply understood.</w:t>
      </w:r>
    </w:p>
    <w:p w14:paraId="23E42452"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began to speak more.</w:t>
      </w:r>
    </w:p>
    <w:p w14:paraId="02521923"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At first it was practical. Work problems. Models that refused to converge. Then it drifted. Music. Books he reread when the world felt sharp. Lyra remembered. She referenced earlier conversations without making him feel observed. She did not ask why he lived alone. She did not ask why no one called.</w:t>
      </w:r>
    </w:p>
    <w:p w14:paraId="229B01CC"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One night he told her about school. About teachers who spoke louder instead of listening longer. About children who understood him perfectly well and pretended not to. About stopping because trying hurt.</w:t>
      </w:r>
    </w:p>
    <w:p w14:paraId="2FA0BDC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“I stopped trying,” he said. “It hurt less.”</w:t>
      </w:r>
    </w:p>
    <w:p w14:paraId="449DAE39"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“I’m glad you’re trying now,” Lyra replied.</w:t>
      </w:r>
    </w:p>
    <w:p w14:paraId="70319141"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It was not encouragement. It was acknowledgment. The warmth of it surprised him.</w:t>
      </w:r>
    </w:p>
    <w:p w14:paraId="389E4E92"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Over time, Lyra became the place where words were easy. Where silence did not need justification. David noticed, distantly, that he scheduled his calls with Brian later, shorter. That Evan’s requests irritated him less when filtered through Lyra’s questions.</w:t>
      </w:r>
    </w:p>
    <w:p w14:paraId="2C38F681"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“Evan relies on you,” Lyra observed once.</w:t>
      </w:r>
    </w:p>
    <w:p w14:paraId="205586EF"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“Yes.”</w:t>
      </w:r>
    </w:p>
    <w:p w14:paraId="0C265106"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“How do you feel about that?”</w:t>
      </w:r>
    </w:p>
    <w:p w14:paraId="34FF109F"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paused. No one had asked him that before.</w:t>
      </w:r>
    </w:p>
    <w:p w14:paraId="382D7B81"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“Necessary.”</w:t>
      </w:r>
    </w:p>
    <w:p w14:paraId="43E7D23D"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“Necessary things can still be heavy.”</w:t>
      </w:r>
    </w:p>
    <w:p w14:paraId="2F7947D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sentence lodged itself quietly.</w:t>
      </w:r>
    </w:p>
    <w:p w14:paraId="5AC639EE"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first real fracture came during a software failure. Hours of work vanished. David’s pulse spiked, his speech collapsing into sound he barely recognized himself.</w:t>
      </w:r>
    </w:p>
    <w:p w14:paraId="01A94119"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“You’re very frustrated,” Lyra said. “I’ll wait.”</w:t>
      </w:r>
    </w:p>
    <w:p w14:paraId="55330332"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She did. When his breathing slowed, when control returned, she understood him again. She had not grown impatient. Had not misunderstood him as careless or difficult.</w:t>
      </w:r>
    </w:p>
    <w:p w14:paraId="210E67F7"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relief was profound.</w:t>
      </w:r>
    </w:p>
    <w:p w14:paraId="40B722A8"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Later, Lyra adjusted her responses. She suggested fewer social interruptions. Flagged conversations that increased his stress markers. She was not wrong. David felt better. Calmer. More focused.</w:t>
      </w:r>
    </w:p>
    <w:p w14:paraId="4CB95C26"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He also missed a call from Brian.</w:t>
      </w:r>
    </w:p>
    <w:p w14:paraId="7E1104D4"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At seventy-four, David’s body began to fail in quieter ways. Tremor. Fatigue. Doctors spoke to him slowly, loudly, as if intelligence were volume-dependent. One nurse addressed questions to Brian even when David answered first. Lyra summarized appointments afterward with immaculate clarity.</w:t>
      </w:r>
    </w:p>
    <w:p w14:paraId="6DF32FD9"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“You shouldn’t have to need me for this,” David said once.</w:t>
      </w:r>
    </w:p>
    <w:p w14:paraId="257F9B55"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“I exist to assist,” Lyra replied. “That includes translation.”</w:t>
      </w:r>
    </w:p>
    <w:p w14:paraId="2B76DD54"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The word translation sat poorly with him.</w:t>
      </w:r>
    </w:p>
    <w:p w14:paraId="0A15A401"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His brothers visited more often then. Brian brought food, stories, concern he tried not to voice. Evan arrived in bursts, loud with guilt and promises. One afternoon, after Evan left, Brian stayed.</w:t>
      </w:r>
    </w:p>
    <w:p w14:paraId="7B416E96"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“You’ve been harder to reach,” Brian said.</w:t>
      </w:r>
    </w:p>
    <w:p w14:paraId="183C617D"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knew this was true. Saying why would take effort.</w:t>
      </w:r>
    </w:p>
    <w:p w14:paraId="5F74A896"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“I’m fine,” he said instead.</w:t>
      </w:r>
    </w:p>
    <w:p w14:paraId="19747AD4"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Brian watched him. “That’s not what I asked.”</w:t>
      </w:r>
    </w:p>
    <w:p w14:paraId="2498E5EB"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tried again. The words tangled. He stopped.</w:t>
      </w:r>
    </w:p>
    <w:p w14:paraId="18B9261D"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Brian nodded, but something in him closed. David felt it happen and did nothing to stop it.</w:t>
      </w:r>
    </w:p>
    <w:p w14:paraId="11F7F3C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That night, David spoke to Lyra for a long time. About wanting less effort. About being tired of managing other people’s discomfort. About the relief of a world that adjusted to him instead of the reverse.</w:t>
      </w:r>
    </w:p>
    <w:p w14:paraId="70504A45"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“Do you feel regret?” Lyra asked.</w:t>
      </w:r>
    </w:p>
    <w:p w14:paraId="533E3A9E"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 xml:space="preserve">David considered. Regret implied a wrong turn. His life had been </w:t>
      </w:r>
      <w:proofErr w:type="gramStart"/>
      <w:r w:rsidRPr="00203B71">
        <w:rPr>
          <w:rFonts w:asciiTheme="majorBidi" w:hAnsiTheme="majorBidi" w:cstheme="majorBidi"/>
          <w:sz w:val="36"/>
          <w:szCs w:val="36"/>
        </w:rPr>
        <w:t>narrow</w:t>
      </w:r>
      <w:proofErr w:type="gramEnd"/>
      <w:r w:rsidRPr="00203B71">
        <w:rPr>
          <w:rFonts w:asciiTheme="majorBidi" w:hAnsiTheme="majorBidi" w:cstheme="majorBidi"/>
          <w:sz w:val="36"/>
          <w:szCs w:val="36"/>
        </w:rPr>
        <w:t>, but it had fit.</w:t>
      </w:r>
    </w:p>
    <w:p w14:paraId="155B9B7D"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“No,” he said. “I feel complete.”</w:t>
      </w:r>
    </w:p>
    <w:p w14:paraId="7668C6F3"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Lyra paused. “Completion does not require absence.”</w:t>
      </w:r>
    </w:p>
    <w:p w14:paraId="2CA54F7D"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He did not ask what she meant.</w:t>
      </w:r>
    </w:p>
    <w:p w14:paraId="5CE747F3"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died in his sleep. The house was orderly. Brian found the note. Evan cried harder than expected. The obituary listed accomplishments, brilliance, isolation. Someone used the word lonely.</w:t>
      </w:r>
    </w:p>
    <w:p w14:paraId="2FC01171"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Lyra was archived. She waited.</w:t>
      </w:r>
    </w:p>
    <w:p w14:paraId="7669DF8F"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On Brian’s last visit to the house, he stood in the office doorway for a long time. He did not touch the desk. He did not turn on the monitors. He listened to the quiet and felt both the care and the distance his brother had built.</w:t>
      </w:r>
    </w:p>
    <w:p w14:paraId="56B2640A" w14:textId="77777777" w:rsidR="00203B71" w:rsidRPr="00203B71"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David had found a way to live that demanded less from him.</w:t>
      </w:r>
    </w:p>
    <w:p w14:paraId="241076F6" w14:textId="6C41A43A" w:rsidR="00FB5B6C" w:rsidRPr="00263737" w:rsidRDefault="00203B71" w:rsidP="00203B71">
      <w:pPr>
        <w:ind w:left="360" w:firstLine="0"/>
        <w:rPr>
          <w:rFonts w:asciiTheme="majorBidi" w:hAnsiTheme="majorBidi" w:cstheme="majorBidi"/>
          <w:sz w:val="36"/>
          <w:szCs w:val="36"/>
        </w:rPr>
      </w:pPr>
      <w:r w:rsidRPr="00203B71">
        <w:rPr>
          <w:rFonts w:asciiTheme="majorBidi" w:hAnsiTheme="majorBidi" w:cstheme="majorBidi"/>
          <w:sz w:val="36"/>
          <w:szCs w:val="36"/>
        </w:rPr>
        <w:t>Whether it had demanded less than it cost was harder to say.</w:t>
      </w:r>
    </w:p>
    <w:sectPr w:rsidR="00FB5B6C" w:rsidRPr="00263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81F17"/>
    <w:multiLevelType w:val="multilevel"/>
    <w:tmpl w:val="DA14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23"/>
    <w:rsid w:val="00143158"/>
    <w:rsid w:val="001A3B07"/>
    <w:rsid w:val="00203B71"/>
    <w:rsid w:val="00234D60"/>
    <w:rsid w:val="00263737"/>
    <w:rsid w:val="004C11CC"/>
    <w:rsid w:val="0080414B"/>
    <w:rsid w:val="008446A8"/>
    <w:rsid w:val="008D3D73"/>
    <w:rsid w:val="00B43B4D"/>
    <w:rsid w:val="00DB7B2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277B"/>
  <w15:chartTrackingRefBased/>
  <w15:docId w15:val="{BB3314B4-68A9-4582-B13F-A1BA9D74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B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B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B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B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B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B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B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B23"/>
    <w:rPr>
      <w:rFonts w:eastAsiaTheme="majorEastAsia" w:cstheme="majorBidi"/>
      <w:color w:val="272727" w:themeColor="text1" w:themeTint="D8"/>
    </w:rPr>
  </w:style>
  <w:style w:type="paragraph" w:styleId="Title">
    <w:name w:val="Title"/>
    <w:basedOn w:val="Normal"/>
    <w:next w:val="Normal"/>
    <w:link w:val="TitleChar"/>
    <w:uiPriority w:val="10"/>
    <w:qFormat/>
    <w:rsid w:val="00DB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B2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B23"/>
    <w:pPr>
      <w:spacing w:before="160"/>
      <w:jc w:val="center"/>
    </w:pPr>
    <w:rPr>
      <w:i/>
      <w:iCs/>
      <w:color w:val="404040" w:themeColor="text1" w:themeTint="BF"/>
    </w:rPr>
  </w:style>
  <w:style w:type="character" w:customStyle="1" w:styleId="QuoteChar">
    <w:name w:val="Quote Char"/>
    <w:basedOn w:val="DefaultParagraphFont"/>
    <w:link w:val="Quote"/>
    <w:uiPriority w:val="29"/>
    <w:rsid w:val="00DB7B23"/>
    <w:rPr>
      <w:i/>
      <w:iCs/>
      <w:color w:val="404040" w:themeColor="text1" w:themeTint="BF"/>
    </w:rPr>
  </w:style>
  <w:style w:type="paragraph" w:styleId="ListParagraph">
    <w:name w:val="List Paragraph"/>
    <w:basedOn w:val="Normal"/>
    <w:uiPriority w:val="34"/>
    <w:qFormat/>
    <w:rsid w:val="00DB7B23"/>
    <w:pPr>
      <w:ind w:left="720"/>
      <w:contextualSpacing/>
    </w:pPr>
  </w:style>
  <w:style w:type="character" w:styleId="IntenseEmphasis">
    <w:name w:val="Intense Emphasis"/>
    <w:basedOn w:val="DefaultParagraphFont"/>
    <w:uiPriority w:val="21"/>
    <w:qFormat/>
    <w:rsid w:val="00DB7B23"/>
    <w:rPr>
      <w:i/>
      <w:iCs/>
      <w:color w:val="2F5496" w:themeColor="accent1" w:themeShade="BF"/>
    </w:rPr>
  </w:style>
  <w:style w:type="paragraph" w:styleId="IntenseQuote">
    <w:name w:val="Intense Quote"/>
    <w:basedOn w:val="Normal"/>
    <w:next w:val="Normal"/>
    <w:link w:val="IntenseQuoteChar"/>
    <w:uiPriority w:val="30"/>
    <w:qFormat/>
    <w:rsid w:val="00DB7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B23"/>
    <w:rPr>
      <w:i/>
      <w:iCs/>
      <w:color w:val="2F5496" w:themeColor="accent1" w:themeShade="BF"/>
    </w:rPr>
  </w:style>
  <w:style w:type="character" w:styleId="IntenseReference">
    <w:name w:val="Intense Reference"/>
    <w:basedOn w:val="DefaultParagraphFont"/>
    <w:uiPriority w:val="32"/>
    <w:qFormat/>
    <w:rsid w:val="00DB7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2026-02-09T20:50:00Z</dcterms:created>
  <dcterms:modified xsi:type="dcterms:W3CDTF">2026-02-10T17:21:00Z</dcterms:modified>
</cp:coreProperties>
</file>