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7EF4" w14:textId="3D99F7C9" w:rsidR="002B48B9" w:rsidRPr="002B48B9" w:rsidRDefault="002B48B9" w:rsidP="002B48B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B48B9">
        <w:rPr>
          <w:rFonts w:asciiTheme="majorBidi" w:hAnsiTheme="majorBidi" w:cstheme="majorBidi"/>
          <w:b/>
          <w:bCs/>
          <w:sz w:val="40"/>
          <w:szCs w:val="40"/>
        </w:rPr>
        <w:t>Episode 96 Barossa Valley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2B48B9">
        <w:rPr>
          <w:rFonts w:asciiTheme="majorBidi" w:hAnsiTheme="majorBidi" w:cstheme="majorBidi"/>
          <w:i/>
          <w:iCs/>
          <w:sz w:val="40"/>
          <w:szCs w:val="40"/>
        </w:rPr>
        <w:t>Australia - Shiraz Powerhouse</w:t>
      </w:r>
    </w:p>
    <w:p w14:paraId="1A404802" w14:textId="56C3B6EE" w:rsidR="002B48B9" w:rsidRPr="002B48B9" w:rsidRDefault="002B48B9" w:rsidP="002B48B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B48B9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2B48B9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B48B9">
        <w:rPr>
          <w:rFonts w:asciiTheme="majorBidi" w:hAnsiTheme="majorBidi" w:cstheme="majorBidi"/>
          <w:sz w:val="40"/>
          <w:szCs w:val="40"/>
        </w:rPr>
        <w:t>—where we explore the world’s wine regions, one thoughtful sip at a time.</w:t>
      </w:r>
    </w:p>
    <w:p w14:paraId="08972B34" w14:textId="67C5C339" w:rsidR="00E86006" w:rsidRPr="00E86006" w:rsidRDefault="00E86006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t xml:space="preserve">Last </w:t>
      </w:r>
      <w:r>
        <w:rPr>
          <w:rFonts w:asciiTheme="majorBidi" w:hAnsiTheme="majorBidi" w:cstheme="majorBidi"/>
          <w:sz w:val="40"/>
          <w:szCs w:val="40"/>
        </w:rPr>
        <w:t>time we talked about</w:t>
      </w:r>
      <w:r w:rsidRPr="00E86006">
        <w:rPr>
          <w:rFonts w:asciiTheme="majorBidi" w:hAnsiTheme="majorBidi" w:cstheme="majorBidi"/>
          <w:sz w:val="40"/>
          <w:szCs w:val="40"/>
        </w:rPr>
        <w:t xml:space="preserve"> Colorado’s high-altitude vineyards. Today, we’re in South Australia’s </w:t>
      </w:r>
      <w:r w:rsidRPr="00E86006">
        <w:rPr>
          <w:rFonts w:asciiTheme="majorBidi" w:hAnsiTheme="majorBidi" w:cstheme="majorBidi"/>
          <w:b/>
          <w:bCs/>
          <w:sz w:val="40"/>
          <w:szCs w:val="40"/>
        </w:rPr>
        <w:t>Barossa Valley</w:t>
      </w:r>
      <w:r w:rsidRPr="00E86006">
        <w:rPr>
          <w:rFonts w:asciiTheme="majorBidi" w:hAnsiTheme="majorBidi" w:cstheme="majorBidi"/>
          <w:sz w:val="40"/>
          <w:szCs w:val="40"/>
        </w:rPr>
        <w:t xml:space="preserve"> </w:t>
      </w:r>
      <w:r w:rsidRPr="00E86006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E86006">
        <w:rPr>
          <w:rFonts w:asciiTheme="majorBidi" w:hAnsiTheme="majorBidi" w:cstheme="majorBidi"/>
          <w:i/>
          <w:iCs/>
          <w:sz w:val="40"/>
          <w:szCs w:val="40"/>
        </w:rPr>
        <w:t>buh</w:t>
      </w:r>
      <w:proofErr w:type="spellEnd"/>
      <w:r w:rsidRPr="00E86006">
        <w:rPr>
          <w:rFonts w:asciiTheme="majorBidi" w:hAnsiTheme="majorBidi" w:cstheme="majorBidi"/>
          <w:i/>
          <w:iCs/>
          <w:sz w:val="40"/>
          <w:szCs w:val="40"/>
        </w:rPr>
        <w:t>-ROSS-uh)</w:t>
      </w:r>
      <w:r w:rsidRPr="00E86006">
        <w:rPr>
          <w:rFonts w:asciiTheme="majorBidi" w:hAnsiTheme="majorBidi" w:cstheme="majorBidi"/>
          <w:sz w:val="40"/>
          <w:szCs w:val="40"/>
        </w:rPr>
        <w:t xml:space="preserve">, where gnarly, head-trained </w:t>
      </w:r>
      <w:r w:rsidRPr="00E86006">
        <w:rPr>
          <w:rFonts w:asciiTheme="majorBidi" w:hAnsiTheme="majorBidi" w:cstheme="majorBidi"/>
          <w:b/>
          <w:bCs/>
          <w:sz w:val="40"/>
          <w:szCs w:val="40"/>
        </w:rPr>
        <w:t>Shiraz</w:t>
      </w:r>
      <w:r w:rsidRPr="00E86006">
        <w:rPr>
          <w:rFonts w:asciiTheme="majorBidi" w:hAnsiTheme="majorBidi" w:cstheme="majorBidi"/>
          <w:sz w:val="40"/>
          <w:szCs w:val="40"/>
        </w:rPr>
        <w:t xml:space="preserve"> </w:t>
      </w:r>
      <w:r w:rsidRPr="00E86006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E86006">
        <w:rPr>
          <w:rFonts w:asciiTheme="majorBidi" w:hAnsiTheme="majorBidi" w:cstheme="majorBidi"/>
          <w:i/>
          <w:iCs/>
          <w:sz w:val="40"/>
          <w:szCs w:val="40"/>
        </w:rPr>
        <w:t>shee</w:t>
      </w:r>
      <w:proofErr w:type="spellEnd"/>
      <w:r w:rsidRPr="00E86006">
        <w:rPr>
          <w:rFonts w:asciiTheme="majorBidi" w:hAnsiTheme="majorBidi" w:cstheme="majorBidi"/>
          <w:i/>
          <w:iCs/>
          <w:sz w:val="40"/>
          <w:szCs w:val="40"/>
        </w:rPr>
        <w:t>-RAHZ)</w:t>
      </w:r>
      <w:r w:rsidRPr="00E86006">
        <w:rPr>
          <w:rFonts w:asciiTheme="majorBidi" w:hAnsiTheme="majorBidi" w:cstheme="majorBidi"/>
          <w:sz w:val="40"/>
          <w:szCs w:val="40"/>
        </w:rPr>
        <w:t xml:space="preserve"> vines planted in 1842 still yield fruit.</w:t>
      </w:r>
    </w:p>
    <w:p w14:paraId="17DF5151" w14:textId="77777777" w:rsidR="00E86006" w:rsidRDefault="00E86006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t xml:space="preserve">Beneath Mediterranean sunshine, deep ironstone soils and low rainfall concentrate flavors in grapes. </w:t>
      </w:r>
    </w:p>
    <w:p w14:paraId="2A61284F" w14:textId="28DF4178" w:rsidR="00E86006" w:rsidRPr="00E86006" w:rsidRDefault="00E86006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t xml:space="preserve">While Barossa built its reputation on robust reds, sub-regions like </w:t>
      </w:r>
      <w:proofErr w:type="spellStart"/>
      <w:r w:rsidRPr="00E86006">
        <w:rPr>
          <w:rFonts w:asciiTheme="majorBidi" w:hAnsiTheme="majorBidi" w:cstheme="majorBidi"/>
          <w:b/>
          <w:bCs/>
          <w:sz w:val="40"/>
          <w:szCs w:val="40"/>
        </w:rPr>
        <w:t>Marananga</w:t>
      </w:r>
      <w:proofErr w:type="spellEnd"/>
      <w:r w:rsidRPr="00E86006">
        <w:rPr>
          <w:rFonts w:asciiTheme="majorBidi" w:hAnsiTheme="majorBidi" w:cstheme="majorBidi"/>
          <w:sz w:val="40"/>
          <w:szCs w:val="40"/>
        </w:rPr>
        <w:t xml:space="preserve"> </w:t>
      </w:r>
      <w:r w:rsidRPr="00E86006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E86006">
        <w:rPr>
          <w:rFonts w:asciiTheme="majorBidi" w:hAnsiTheme="majorBidi" w:cstheme="majorBidi"/>
          <w:i/>
          <w:iCs/>
          <w:sz w:val="40"/>
          <w:szCs w:val="40"/>
        </w:rPr>
        <w:t>mah</w:t>
      </w:r>
      <w:proofErr w:type="spellEnd"/>
      <w:r w:rsidRPr="00E86006">
        <w:rPr>
          <w:rFonts w:asciiTheme="majorBidi" w:hAnsiTheme="majorBidi" w:cstheme="majorBidi"/>
          <w:i/>
          <w:iCs/>
          <w:sz w:val="40"/>
          <w:szCs w:val="40"/>
        </w:rPr>
        <w:t>-rah-NANG-gah)</w:t>
      </w:r>
      <w:r w:rsidRPr="00E86006">
        <w:rPr>
          <w:rFonts w:asciiTheme="majorBidi" w:hAnsiTheme="majorBidi" w:cstheme="majorBidi"/>
          <w:sz w:val="40"/>
          <w:szCs w:val="40"/>
        </w:rPr>
        <w:t xml:space="preserve"> now reveal nuanced expressions through:</w:t>
      </w:r>
    </w:p>
    <w:p w14:paraId="6C541DF0" w14:textId="77777777" w:rsidR="00E86006" w:rsidRPr="00E86006" w:rsidRDefault="00E86006" w:rsidP="00E8600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t>Dry-farmed century-old vines</w:t>
      </w:r>
    </w:p>
    <w:p w14:paraId="720D65B6" w14:textId="77777777" w:rsidR="00E86006" w:rsidRPr="00E86006" w:rsidRDefault="00E86006" w:rsidP="00E8600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t>Whole-bunch fermentation</w:t>
      </w:r>
    </w:p>
    <w:p w14:paraId="0703FC1E" w14:textId="77777777" w:rsidR="00E86006" w:rsidRPr="00E86006" w:rsidRDefault="00E86006" w:rsidP="00E8600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t>Minimal-intervention winemaking</w:t>
      </w:r>
    </w:p>
    <w:p w14:paraId="3EEBCE42" w14:textId="77777777" w:rsidR="00E86006" w:rsidRPr="00E86006" w:rsidRDefault="00000000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0B3FBEF">
          <v:rect id="_x0000_i1025" style="width:0;height:1.5pt" o:hralign="center" o:hrstd="t" o:hr="t" fillcolor="#a0a0a0" stroked="f"/>
        </w:pict>
      </w:r>
    </w:p>
    <w:p w14:paraId="77549F20" w14:textId="77777777" w:rsidR="00E86006" w:rsidRPr="00E86006" w:rsidRDefault="00E86006" w:rsidP="00E8600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4699713" w14:textId="77777777" w:rsidR="00E86006" w:rsidRPr="00E86006" w:rsidRDefault="00E86006" w:rsidP="00E8600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</w:t>
      </w:r>
      <w:r w:rsidRPr="00E86006">
        <w:rPr>
          <w:rFonts w:asciiTheme="majorBidi" w:hAnsiTheme="majorBidi" w:cstheme="majorBidi"/>
          <w:sz w:val="40"/>
          <w:szCs w:val="40"/>
        </w:rPr>
        <w:t>: Barossa delivers exceptional value in age-worthy wines, from approachable Grenache to cellar-worthy Shiraz.</w:t>
      </w:r>
    </w:p>
    <w:p w14:paraId="61D55E89" w14:textId="77777777" w:rsidR="00E86006" w:rsidRPr="00E86006" w:rsidRDefault="00E86006" w:rsidP="00E8600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E86006">
        <w:rPr>
          <w:rFonts w:asciiTheme="majorBidi" w:hAnsiTheme="majorBidi" w:cstheme="majorBidi"/>
          <w:sz w:val="40"/>
          <w:szCs w:val="40"/>
        </w:rPr>
        <w:t xml:space="preserve">: Vineyards like </w:t>
      </w:r>
      <w:proofErr w:type="spellStart"/>
      <w:r w:rsidRPr="00E86006">
        <w:rPr>
          <w:rFonts w:asciiTheme="majorBidi" w:hAnsiTheme="majorBidi" w:cstheme="majorBidi"/>
          <w:sz w:val="40"/>
          <w:szCs w:val="40"/>
        </w:rPr>
        <w:t>Langmeil’s</w:t>
      </w:r>
      <w:proofErr w:type="spellEnd"/>
      <w:r w:rsidRPr="00E86006">
        <w:rPr>
          <w:rFonts w:asciiTheme="majorBidi" w:hAnsiTheme="majorBidi" w:cstheme="majorBidi"/>
          <w:sz w:val="40"/>
          <w:szCs w:val="40"/>
        </w:rPr>
        <w:t xml:space="preserve"> 1843 Freedom Plot preserve pre-phylloxera genetics, offering living history in every glass.</w:t>
      </w:r>
    </w:p>
    <w:p w14:paraId="5198952B" w14:textId="77777777" w:rsidR="00E86006" w:rsidRPr="00E86006" w:rsidRDefault="00E86006" w:rsidP="00E8600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E86006">
        <w:rPr>
          <w:rFonts w:asciiTheme="majorBidi" w:hAnsiTheme="majorBidi" w:cstheme="majorBidi"/>
          <w:sz w:val="40"/>
          <w:szCs w:val="40"/>
        </w:rPr>
        <w:t>: Taste a Barossa Shiraz alongside a Northern Rhône Syrah. Note Barossa’s darker fruit profile versus the Rhône’s peppery earthiness.</w:t>
      </w:r>
    </w:p>
    <w:p w14:paraId="659F85EF" w14:textId="77777777" w:rsidR="00E86006" w:rsidRPr="00E86006" w:rsidRDefault="00000000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3D4CC06">
          <v:rect id="_x0000_i1026" style="width:0;height:1.5pt" o:hralign="center" o:hrstd="t" o:hr="t" fillcolor="#a0a0a0" stroked="f"/>
        </w:pict>
      </w:r>
    </w:p>
    <w:p w14:paraId="33E21092" w14:textId="77777777" w:rsidR="00E86006" w:rsidRPr="00E86006" w:rsidRDefault="00E86006" w:rsidP="00E8600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2A2765A" w14:textId="77777777" w:rsidR="00E86006" w:rsidRPr="00E86006" w:rsidRDefault="00E86006" w:rsidP="00E8600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2DA30ED9" w14:textId="77777777" w:rsidR="00E86006" w:rsidRPr="00E86006" w:rsidRDefault="00E86006" w:rsidP="00E8600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Lyndoch Valley</w:t>
      </w:r>
      <w:r w:rsidRPr="00E86006">
        <w:rPr>
          <w:rFonts w:asciiTheme="majorBidi" w:hAnsiTheme="majorBidi" w:cstheme="majorBidi"/>
          <w:sz w:val="40"/>
          <w:szCs w:val="40"/>
        </w:rPr>
        <w:t xml:space="preserve">: </w:t>
      </w:r>
      <w:r w:rsidRPr="00E86006">
        <w:rPr>
          <w:rFonts w:asciiTheme="majorBidi" w:hAnsiTheme="majorBidi" w:cstheme="majorBidi"/>
          <w:i/>
          <w:iCs/>
          <w:sz w:val="40"/>
          <w:szCs w:val="40"/>
        </w:rPr>
        <w:t xml:space="preserve">Sandy loam over clay. Seek out </w:t>
      </w:r>
      <w:proofErr w:type="spellStart"/>
      <w:r w:rsidRPr="00E86006">
        <w:rPr>
          <w:rFonts w:asciiTheme="majorBidi" w:hAnsiTheme="majorBidi" w:cstheme="majorBidi"/>
          <w:i/>
          <w:iCs/>
          <w:sz w:val="40"/>
          <w:szCs w:val="40"/>
        </w:rPr>
        <w:t>Torbreck</w:t>
      </w:r>
      <w:proofErr w:type="spellEnd"/>
      <w:r w:rsidRPr="00E86006">
        <w:rPr>
          <w:rFonts w:asciiTheme="majorBidi" w:hAnsiTheme="majorBidi" w:cstheme="majorBidi"/>
          <w:i/>
          <w:iCs/>
          <w:sz w:val="40"/>
          <w:szCs w:val="40"/>
        </w:rPr>
        <w:t xml:space="preserve"> for structured, savory Shiraz.</w:t>
      </w:r>
    </w:p>
    <w:p w14:paraId="637D5E7E" w14:textId="77777777" w:rsidR="00E86006" w:rsidRPr="00E86006" w:rsidRDefault="00E86006" w:rsidP="00E8600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86006">
        <w:rPr>
          <w:rFonts w:asciiTheme="majorBidi" w:hAnsiTheme="majorBidi" w:cstheme="majorBidi"/>
          <w:b/>
          <w:bCs/>
          <w:sz w:val="40"/>
          <w:szCs w:val="40"/>
        </w:rPr>
        <w:t>Marananga</w:t>
      </w:r>
      <w:proofErr w:type="spellEnd"/>
      <w:r w:rsidRPr="00E86006">
        <w:rPr>
          <w:rFonts w:asciiTheme="majorBidi" w:hAnsiTheme="majorBidi" w:cstheme="majorBidi"/>
          <w:sz w:val="40"/>
          <w:szCs w:val="40"/>
        </w:rPr>
        <w:t xml:space="preserve">: </w:t>
      </w:r>
      <w:r w:rsidRPr="00E86006">
        <w:rPr>
          <w:rFonts w:asciiTheme="majorBidi" w:hAnsiTheme="majorBidi" w:cstheme="majorBidi"/>
          <w:i/>
          <w:iCs/>
          <w:sz w:val="40"/>
          <w:szCs w:val="40"/>
        </w:rPr>
        <w:t>Ironstone soils. Hentley Farm’s wines shine with braised lamb or mushroom dishes.</w:t>
      </w:r>
    </w:p>
    <w:p w14:paraId="5B9EF970" w14:textId="77777777" w:rsidR="00E86006" w:rsidRPr="00E86006" w:rsidRDefault="00E86006" w:rsidP="00E8600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Eden Valley</w:t>
      </w:r>
      <w:r w:rsidRPr="00E86006">
        <w:rPr>
          <w:rFonts w:asciiTheme="majorBidi" w:hAnsiTheme="majorBidi" w:cstheme="majorBidi"/>
          <w:sz w:val="40"/>
          <w:szCs w:val="40"/>
        </w:rPr>
        <w:t xml:space="preserve">: </w:t>
      </w:r>
      <w:r w:rsidRPr="00E86006">
        <w:rPr>
          <w:rFonts w:asciiTheme="majorBidi" w:hAnsiTheme="majorBidi" w:cstheme="majorBidi"/>
          <w:i/>
          <w:iCs/>
          <w:sz w:val="40"/>
          <w:szCs w:val="40"/>
        </w:rPr>
        <w:t>Granite slopes. Pewsey Vale’s Riesling (REEZ-ling) pairs with Vietnamese salads.</w:t>
      </w:r>
    </w:p>
    <w:p w14:paraId="7CD42C94" w14:textId="77777777" w:rsidR="00E86006" w:rsidRPr="00E86006" w:rsidRDefault="00E86006" w:rsidP="00E8600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Pro Tip</w:t>
      </w:r>
    </w:p>
    <w:p w14:paraId="72BF235F" w14:textId="77777777" w:rsidR="00E86006" w:rsidRPr="00E86006" w:rsidRDefault="00E86006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lastRenderedPageBreak/>
        <w:t xml:space="preserve">Look for </w:t>
      </w:r>
      <w:r w:rsidRPr="00E86006">
        <w:rPr>
          <w:rFonts w:asciiTheme="majorBidi" w:hAnsiTheme="majorBidi" w:cstheme="majorBidi"/>
          <w:b/>
          <w:bCs/>
          <w:sz w:val="40"/>
          <w:szCs w:val="40"/>
        </w:rPr>
        <w:t>"Old Vine"</w:t>
      </w:r>
      <w:r w:rsidRPr="00E86006">
        <w:rPr>
          <w:rFonts w:asciiTheme="majorBidi" w:hAnsiTheme="majorBidi" w:cstheme="majorBidi"/>
          <w:sz w:val="40"/>
          <w:szCs w:val="40"/>
        </w:rPr>
        <w:t xml:space="preserve"> (35+ years) or </w:t>
      </w:r>
      <w:r w:rsidRPr="00E86006">
        <w:rPr>
          <w:rFonts w:asciiTheme="majorBidi" w:hAnsiTheme="majorBidi" w:cstheme="majorBidi"/>
          <w:b/>
          <w:bCs/>
          <w:sz w:val="40"/>
          <w:szCs w:val="40"/>
        </w:rPr>
        <w:t>"Ancestor Vine"</w:t>
      </w:r>
      <w:r w:rsidRPr="00E86006">
        <w:rPr>
          <w:rFonts w:asciiTheme="majorBidi" w:hAnsiTheme="majorBidi" w:cstheme="majorBidi"/>
          <w:sz w:val="40"/>
          <w:szCs w:val="40"/>
        </w:rPr>
        <w:t xml:space="preserve"> (100+ years) on labels for concentrated yet balanced wines.</w:t>
      </w:r>
    </w:p>
    <w:p w14:paraId="29BCEC39" w14:textId="77777777" w:rsidR="00E86006" w:rsidRPr="00E86006" w:rsidRDefault="00000000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5A3F7F7">
          <v:rect id="_x0000_i1027" style="width:0;height:1.5pt" o:hralign="center" o:hrstd="t" o:hr="t" fillcolor="#a0a0a0" stroked="f"/>
        </w:pict>
      </w:r>
    </w:p>
    <w:p w14:paraId="4FBF1229" w14:textId="77777777" w:rsidR="00E86006" w:rsidRPr="00E86006" w:rsidRDefault="00E86006" w:rsidP="00E8600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7028855C" w14:textId="77777777" w:rsidR="00E86006" w:rsidRPr="00E86006" w:rsidRDefault="00E86006" w:rsidP="00E8600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Avoid serving</w:t>
      </w:r>
      <w:r w:rsidRPr="00E86006">
        <w:rPr>
          <w:rFonts w:asciiTheme="majorBidi" w:hAnsiTheme="majorBidi" w:cstheme="majorBidi"/>
          <w:sz w:val="40"/>
          <w:szCs w:val="40"/>
        </w:rPr>
        <w:t xml:space="preserve"> young Shiraz above 18°C (64°F)—cooler temperatures (16°C/60°F) better reveal its complexity.</w:t>
      </w:r>
    </w:p>
    <w:p w14:paraId="5D910BC9" w14:textId="77777777" w:rsidR="00E86006" w:rsidRPr="00E86006" w:rsidRDefault="00E86006" w:rsidP="00E8600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Don’t assume</w:t>
      </w:r>
      <w:r w:rsidRPr="00E86006">
        <w:rPr>
          <w:rFonts w:asciiTheme="majorBidi" w:hAnsiTheme="majorBidi" w:cstheme="majorBidi"/>
          <w:sz w:val="40"/>
          <w:szCs w:val="40"/>
        </w:rPr>
        <w:t xml:space="preserve"> all Barossa wines are full-throttle; explore Grenache-based blends for brighter styles.</w:t>
      </w:r>
    </w:p>
    <w:p w14:paraId="207E177B" w14:textId="77777777" w:rsidR="00E86006" w:rsidRPr="00E86006" w:rsidRDefault="00000000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E6CAD40">
          <v:rect id="_x0000_i1028" style="width:0;height:1.5pt" o:hralign="center" o:hrstd="t" o:hr="t" fillcolor="#a0a0a0" stroked="f"/>
        </w:pict>
      </w:r>
    </w:p>
    <w:p w14:paraId="0BBA9CB3" w14:textId="77777777" w:rsidR="008470DD" w:rsidRPr="008470DD" w:rsidRDefault="00E86006" w:rsidP="008470D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="008470DD">
        <w:rPr>
          <w:rFonts w:asciiTheme="majorBidi" w:hAnsiTheme="majorBidi" w:cstheme="majorBidi"/>
          <w:b/>
          <w:bCs/>
          <w:sz w:val="40"/>
          <w:szCs w:val="40"/>
        </w:rPr>
        <w:br/>
      </w:r>
      <w:r w:rsidR="008470DD" w:rsidRPr="008470DD">
        <w:rPr>
          <w:rFonts w:asciiTheme="majorBidi" w:hAnsiTheme="majorBidi" w:cstheme="majorBidi"/>
          <w:sz w:val="40"/>
          <w:szCs w:val="40"/>
        </w:rPr>
        <w:t>Shiraz brings dense, spiced plum flavors—making it a great match for slow-cooked beef or smoky eggplant dishes.</w:t>
      </w:r>
    </w:p>
    <w:p w14:paraId="111A4743" w14:textId="77777777" w:rsidR="008470DD" w:rsidRPr="008470DD" w:rsidRDefault="008470DD" w:rsidP="008470D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470DD">
        <w:rPr>
          <w:rFonts w:asciiTheme="majorBidi" w:hAnsiTheme="majorBidi" w:cstheme="majorBidi"/>
          <w:sz w:val="40"/>
          <w:szCs w:val="40"/>
        </w:rPr>
        <w:t>Grenache offers lively red fruit notes that pair beautifully with duck confit or rosemary focaccia.</w:t>
      </w:r>
    </w:p>
    <w:p w14:paraId="382C8CB6" w14:textId="77777777" w:rsidR="008470DD" w:rsidRPr="008470DD" w:rsidRDefault="008470DD" w:rsidP="008470D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470DD">
        <w:rPr>
          <w:rFonts w:asciiTheme="majorBidi" w:hAnsiTheme="majorBidi" w:cstheme="majorBidi"/>
          <w:sz w:val="40"/>
          <w:szCs w:val="40"/>
        </w:rPr>
        <w:t>Mataro carries savory, gamey character, standing up well to venison sausage or wild rice.</w:t>
      </w:r>
    </w:p>
    <w:p w14:paraId="20578E05" w14:textId="201F04E0" w:rsidR="00E86006" w:rsidRPr="00E86006" w:rsidRDefault="00E86006" w:rsidP="00E8600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2F264A1E" w14:textId="77777777" w:rsidR="00E86006" w:rsidRPr="00E86006" w:rsidRDefault="00000000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A3F4718">
          <v:rect id="_x0000_i1029" style="width:0;height:1.5pt" o:hralign="center" o:hrstd="t" o:hr="t" fillcolor="#a0a0a0" stroked="f"/>
        </w:pict>
      </w:r>
    </w:p>
    <w:p w14:paraId="40FE17CB" w14:textId="77777777" w:rsidR="00E86006" w:rsidRDefault="00E86006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86006">
        <w:rPr>
          <w:rFonts w:asciiTheme="majorBidi" w:hAnsiTheme="majorBidi" w:cstheme="majorBidi"/>
          <w:sz w:val="40"/>
          <w:szCs w:val="40"/>
        </w:rPr>
        <w:lastRenderedPageBreak/>
        <w:t xml:space="preserve">Next time, we’ll explore </w:t>
      </w:r>
      <w:r w:rsidRPr="00E86006">
        <w:rPr>
          <w:rFonts w:asciiTheme="majorBidi" w:hAnsiTheme="majorBidi" w:cstheme="majorBidi"/>
          <w:b/>
          <w:bCs/>
          <w:sz w:val="40"/>
          <w:szCs w:val="40"/>
        </w:rPr>
        <w:t>Hunter Valley</w:t>
      </w:r>
      <w:r w:rsidRPr="00E86006">
        <w:rPr>
          <w:rFonts w:asciiTheme="majorBidi" w:hAnsiTheme="majorBidi" w:cstheme="majorBidi"/>
          <w:sz w:val="40"/>
          <w:szCs w:val="40"/>
        </w:rPr>
        <w:t xml:space="preserve">—home of Australia’s age-worthy Semillon. Pour a glass of Barossa Shiraz and </w:t>
      </w:r>
      <w:r>
        <w:rPr>
          <w:rFonts w:asciiTheme="majorBidi" w:hAnsiTheme="majorBidi" w:cstheme="majorBidi"/>
          <w:sz w:val="40"/>
          <w:szCs w:val="40"/>
        </w:rPr>
        <w:t>tell me about</w:t>
      </w:r>
      <w:r w:rsidRPr="00E86006">
        <w:rPr>
          <w:rFonts w:asciiTheme="majorBidi" w:hAnsiTheme="majorBidi" w:cstheme="majorBidi"/>
          <w:sz w:val="40"/>
          <w:szCs w:val="40"/>
        </w:rPr>
        <w:t xml:space="preserve"> your old-vine</w:t>
      </w:r>
      <w:r>
        <w:rPr>
          <w:rFonts w:asciiTheme="majorBidi" w:hAnsiTheme="majorBidi" w:cstheme="majorBidi"/>
          <w:sz w:val="40"/>
          <w:szCs w:val="40"/>
        </w:rPr>
        <w:t>.</w:t>
      </w:r>
    </w:p>
    <w:p w14:paraId="28314476" w14:textId="02A66C8C" w:rsidR="00FB5B6C" w:rsidRPr="002B48B9" w:rsidRDefault="00E86006" w:rsidP="00E8600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Until then </w:t>
      </w:r>
      <w:r w:rsidRPr="00E86006">
        <w:rPr>
          <w:rFonts w:asciiTheme="majorBidi" w:hAnsiTheme="majorBidi" w:cstheme="majorBidi"/>
          <w:sz w:val="40"/>
          <w:szCs w:val="40"/>
        </w:rPr>
        <w:t>Keep exploring!</w:t>
      </w:r>
    </w:p>
    <w:sectPr w:rsidR="00FB5B6C" w:rsidRPr="002B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D9B"/>
    <w:multiLevelType w:val="multilevel"/>
    <w:tmpl w:val="3238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41B7C"/>
    <w:multiLevelType w:val="multilevel"/>
    <w:tmpl w:val="25C6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97255"/>
    <w:multiLevelType w:val="multilevel"/>
    <w:tmpl w:val="CFF0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44C1C"/>
    <w:multiLevelType w:val="multilevel"/>
    <w:tmpl w:val="4988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6440C"/>
    <w:multiLevelType w:val="multilevel"/>
    <w:tmpl w:val="9E8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B4EFA"/>
    <w:multiLevelType w:val="multilevel"/>
    <w:tmpl w:val="3B52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E247A"/>
    <w:multiLevelType w:val="multilevel"/>
    <w:tmpl w:val="3F8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24953"/>
    <w:multiLevelType w:val="multilevel"/>
    <w:tmpl w:val="7A3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666049">
    <w:abstractNumId w:val="0"/>
  </w:num>
  <w:num w:numId="2" w16cid:durableId="1530488124">
    <w:abstractNumId w:val="4"/>
  </w:num>
  <w:num w:numId="3" w16cid:durableId="703598907">
    <w:abstractNumId w:val="6"/>
  </w:num>
  <w:num w:numId="4" w16cid:durableId="767000288">
    <w:abstractNumId w:val="5"/>
  </w:num>
  <w:num w:numId="5" w16cid:durableId="1560556215">
    <w:abstractNumId w:val="1"/>
  </w:num>
  <w:num w:numId="6" w16cid:durableId="334772951">
    <w:abstractNumId w:val="3"/>
  </w:num>
  <w:num w:numId="7" w16cid:durableId="900823181">
    <w:abstractNumId w:val="2"/>
  </w:num>
  <w:num w:numId="8" w16cid:durableId="20976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B9"/>
    <w:rsid w:val="00143158"/>
    <w:rsid w:val="001A0DDC"/>
    <w:rsid w:val="002B48B9"/>
    <w:rsid w:val="004C11CC"/>
    <w:rsid w:val="008470DD"/>
    <w:rsid w:val="008D3D73"/>
    <w:rsid w:val="00A965D3"/>
    <w:rsid w:val="00E8600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3ABA"/>
  <w15:chartTrackingRefBased/>
  <w15:docId w15:val="{E8EDDD8D-0CE2-4FF0-9566-B76EC03E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8B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8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8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70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2025-08-04T01:37:00Z</dcterms:created>
  <dcterms:modified xsi:type="dcterms:W3CDTF">2025-08-09T01:01:00Z</dcterms:modified>
</cp:coreProperties>
</file>