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2E0D" w14:textId="7AB19C38" w:rsidR="0020588C" w:rsidRPr="0020588C" w:rsidRDefault="0020588C" w:rsidP="0020588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Episode 88 Xinomavro – Greece’s Nebbiolo-like Red</w:t>
      </w:r>
      <w:r w:rsidRPr="0020588C">
        <w:rPr>
          <w:rFonts w:asciiTheme="majorBidi" w:hAnsiTheme="majorBidi" w:cstheme="majorBidi"/>
          <w:sz w:val="36"/>
          <w:szCs w:val="36"/>
        </w:rPr>
        <w:br/>
        <w:t>We explored the captivating Xinomavro, Greece’s answer to Nebbiolo, with its high acidity, grippy tannins, and complex notes of red fruit, tomato, and spice. A grape that ages beautifully, it’s a standout from Naoussa and Amyndeo.</w:t>
      </w:r>
    </w:p>
    <w:p w14:paraId="5909E649" w14:textId="77777777" w:rsidR="0020588C" w:rsidRPr="0020588C" w:rsidRDefault="0020588C" w:rsidP="0020588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The Grape:</w:t>
      </w:r>
      <w:r w:rsidRPr="0020588C">
        <w:rPr>
          <w:rFonts w:asciiTheme="majorBidi" w:hAnsiTheme="majorBidi" w:cstheme="majorBidi"/>
          <w:sz w:val="36"/>
          <w:szCs w:val="36"/>
        </w:rPr>
        <w:br/>
        <w:t xml:space="preserve">Xinomavro (pronounced </w:t>
      </w:r>
      <w:r w:rsidRPr="0020588C">
        <w:rPr>
          <w:rFonts w:asciiTheme="majorBidi" w:hAnsiTheme="majorBidi" w:cstheme="majorBidi"/>
          <w:i/>
          <w:iCs/>
          <w:sz w:val="36"/>
          <w:szCs w:val="36"/>
        </w:rPr>
        <w:t>Ksee-NOH-mah-vro</w:t>
      </w:r>
      <w:r w:rsidRPr="0020588C">
        <w:rPr>
          <w:rFonts w:asciiTheme="majorBidi" w:hAnsiTheme="majorBidi" w:cstheme="majorBidi"/>
          <w:sz w:val="36"/>
          <w:szCs w:val="36"/>
        </w:rPr>
        <w:t xml:space="preserve">) is Greece’s most noble red variety, often called the "Nebbiolo of Greece" for its high acidity, fierce tannins, and hauntingly complex aromatics. Thriving in northern regions like </w:t>
      </w:r>
      <w:r w:rsidRPr="0020588C">
        <w:rPr>
          <w:rFonts w:asciiTheme="majorBidi" w:hAnsiTheme="majorBidi" w:cstheme="majorBidi"/>
          <w:b/>
          <w:bCs/>
          <w:sz w:val="36"/>
          <w:szCs w:val="36"/>
        </w:rPr>
        <w:t>Naoussa</w:t>
      </w:r>
      <w:r w:rsidRPr="0020588C">
        <w:rPr>
          <w:rFonts w:asciiTheme="majorBidi" w:hAnsiTheme="majorBidi" w:cstheme="majorBidi"/>
          <w:sz w:val="36"/>
          <w:szCs w:val="36"/>
        </w:rPr>
        <w:t xml:space="preserve"> and </w:t>
      </w:r>
      <w:r w:rsidRPr="0020588C">
        <w:rPr>
          <w:rFonts w:asciiTheme="majorBidi" w:hAnsiTheme="majorBidi" w:cstheme="majorBidi"/>
          <w:b/>
          <w:bCs/>
          <w:sz w:val="36"/>
          <w:szCs w:val="36"/>
        </w:rPr>
        <w:t>Amyndeo</w:t>
      </w:r>
      <w:r w:rsidRPr="0020588C">
        <w:rPr>
          <w:rFonts w:asciiTheme="majorBidi" w:hAnsiTheme="majorBidi" w:cstheme="majorBidi"/>
          <w:sz w:val="36"/>
          <w:szCs w:val="36"/>
        </w:rPr>
        <w:t>, this late-ripening grape produces wines that are rustic in youth but transform with age into something ethereal.</w:t>
      </w:r>
    </w:p>
    <w:p w14:paraId="6BD46A57" w14:textId="77777777" w:rsidR="0020588C" w:rsidRPr="0020588C" w:rsidRDefault="0020588C" w:rsidP="0020588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Tasting Notes:</w:t>
      </w:r>
    </w:p>
    <w:p w14:paraId="4F00740E" w14:textId="77777777" w:rsidR="0020588C" w:rsidRPr="0020588C" w:rsidRDefault="0020588C" w:rsidP="0020588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Young Xinomavro:</w:t>
      </w:r>
      <w:r w:rsidRPr="0020588C">
        <w:rPr>
          <w:rFonts w:asciiTheme="majorBidi" w:hAnsiTheme="majorBidi" w:cstheme="majorBidi"/>
          <w:sz w:val="36"/>
          <w:szCs w:val="36"/>
        </w:rPr>
        <w:t xml:space="preserve"> Tart red cherry, sun-dried tomato, olive tapenade, and a hint of rose petal. Firm tannins make it grippy but food-friendly.</w:t>
      </w:r>
    </w:p>
    <w:p w14:paraId="5F711F04" w14:textId="77777777" w:rsidR="0020588C" w:rsidRPr="0020588C" w:rsidRDefault="0020588C" w:rsidP="0020588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Aged Xinomavro</w:t>
      </w:r>
      <w:r w:rsidRPr="0020588C">
        <w:rPr>
          <w:rFonts w:asciiTheme="majorBidi" w:hAnsiTheme="majorBidi" w:cstheme="majorBidi"/>
          <w:sz w:val="36"/>
          <w:szCs w:val="36"/>
        </w:rPr>
        <w:t xml:space="preserve"> (5+ years): Develops Nebbiolo-like tertiary notes—leather, forest floor, dried figs, and balsamic. The tannins soften into silk.</w:t>
      </w:r>
    </w:p>
    <w:p w14:paraId="11BFC5CE" w14:textId="77777777" w:rsidR="0020588C" w:rsidRPr="0020588C" w:rsidRDefault="0020588C" w:rsidP="0020588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Rosé &amp; Sparkling:</w:t>
      </w:r>
      <w:r w:rsidRPr="0020588C">
        <w:rPr>
          <w:rFonts w:asciiTheme="majorBidi" w:hAnsiTheme="majorBidi" w:cstheme="majorBidi"/>
          <w:sz w:val="36"/>
          <w:szCs w:val="36"/>
        </w:rPr>
        <w:t xml:space="preserve"> Amyndeo makes vibrant rosés and rare sparkling Xinomavro, offering strawberry and herbal freshness.</w:t>
      </w:r>
    </w:p>
    <w:p w14:paraId="05143227" w14:textId="77777777" w:rsidR="0020588C" w:rsidRPr="0020588C" w:rsidRDefault="0020588C" w:rsidP="0020588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Why It’s Special:</w:t>
      </w:r>
    </w:p>
    <w:p w14:paraId="72D4AC20" w14:textId="77777777" w:rsidR="0020588C" w:rsidRPr="0020588C" w:rsidRDefault="0020588C" w:rsidP="0020588C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lastRenderedPageBreak/>
        <w:t>Ageability:</w:t>
      </w:r>
      <w:r w:rsidRPr="0020588C">
        <w:rPr>
          <w:rFonts w:asciiTheme="majorBidi" w:hAnsiTheme="majorBidi" w:cstheme="majorBidi"/>
          <w:sz w:val="36"/>
          <w:szCs w:val="36"/>
        </w:rPr>
        <w:t xml:space="preserve"> Like Barolo, top Xinomavro can cellar for 20+ years.</w:t>
      </w:r>
    </w:p>
    <w:p w14:paraId="63DC3D09" w14:textId="77777777" w:rsidR="0020588C" w:rsidRPr="0020588C" w:rsidRDefault="0020588C" w:rsidP="0020588C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Terroir-Driven:</w:t>
      </w:r>
      <w:r w:rsidRPr="0020588C">
        <w:rPr>
          <w:rFonts w:asciiTheme="majorBidi" w:hAnsiTheme="majorBidi" w:cstheme="majorBidi"/>
          <w:sz w:val="36"/>
          <w:szCs w:val="36"/>
        </w:rPr>
        <w:t xml:space="preserve"> Naoussa’s mountainous slopes give structure; Amyndeo’s lakeside vineyards add finesse.</w:t>
      </w:r>
    </w:p>
    <w:p w14:paraId="131E7463" w14:textId="77777777" w:rsidR="0020588C" w:rsidRPr="0020588C" w:rsidRDefault="0020588C" w:rsidP="0020588C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Food Love:</w:t>
      </w:r>
      <w:r w:rsidRPr="0020588C">
        <w:rPr>
          <w:rFonts w:asciiTheme="majorBidi" w:hAnsiTheme="majorBidi" w:cstheme="majorBidi"/>
          <w:sz w:val="36"/>
          <w:szCs w:val="36"/>
        </w:rPr>
        <w:t xml:space="preserve"> Pair with lamb souvlaki, tomato-based stews, or aged cheeses (think feta or kefalotyri).</w:t>
      </w:r>
    </w:p>
    <w:p w14:paraId="1263C5F2" w14:textId="77777777" w:rsidR="0020588C" w:rsidRPr="0020588C" w:rsidRDefault="0020588C" w:rsidP="0020588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Producer Spotlight:</w:t>
      </w:r>
    </w:p>
    <w:p w14:paraId="18AD8F70" w14:textId="77777777" w:rsidR="0020588C" w:rsidRPr="0020588C" w:rsidRDefault="0020588C" w:rsidP="0020588C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Alpha Estate</w:t>
      </w:r>
      <w:r w:rsidRPr="0020588C">
        <w:rPr>
          <w:rFonts w:asciiTheme="majorBidi" w:hAnsiTheme="majorBidi" w:cstheme="majorBidi"/>
          <w:sz w:val="36"/>
          <w:szCs w:val="36"/>
        </w:rPr>
        <w:t xml:space="preserve"> (Amyndeo) – Polished, modern expressions.</w:t>
      </w:r>
    </w:p>
    <w:p w14:paraId="556469D8" w14:textId="77777777" w:rsidR="0020588C" w:rsidRPr="0020588C" w:rsidRDefault="0020588C" w:rsidP="0020588C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Thymiopoulos</w:t>
      </w:r>
      <w:r w:rsidRPr="0020588C">
        <w:rPr>
          <w:rFonts w:asciiTheme="majorBidi" w:hAnsiTheme="majorBidi" w:cstheme="majorBidi"/>
          <w:sz w:val="36"/>
          <w:szCs w:val="36"/>
        </w:rPr>
        <w:t xml:space="preserve"> (Naoussa) – Organic, terroir-transparent bottles.</w:t>
      </w:r>
    </w:p>
    <w:p w14:paraId="083D591E" w14:textId="77777777" w:rsidR="0020588C" w:rsidRPr="0020588C" w:rsidRDefault="0020588C" w:rsidP="0020588C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Kir-Yianni</w:t>
      </w:r>
      <w:r w:rsidRPr="0020588C">
        <w:rPr>
          <w:rFonts w:asciiTheme="majorBidi" w:hAnsiTheme="majorBidi" w:cstheme="majorBidi"/>
          <w:sz w:val="36"/>
          <w:szCs w:val="36"/>
        </w:rPr>
        <w:t xml:space="preserve"> – A benchmark for traditional styles.</w:t>
      </w:r>
    </w:p>
    <w:p w14:paraId="3490789D" w14:textId="77777777" w:rsidR="0020588C" w:rsidRPr="0020588C" w:rsidRDefault="0020588C" w:rsidP="0020588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Final Sip:</w:t>
      </w:r>
      <w:r w:rsidRPr="0020588C">
        <w:rPr>
          <w:rFonts w:asciiTheme="majorBidi" w:hAnsiTheme="majorBidi" w:cstheme="majorBidi"/>
          <w:sz w:val="36"/>
          <w:szCs w:val="36"/>
        </w:rPr>
        <w:br/>
        <w:t>Xinomavro is Greece’s unsung hero—wild, age-worthy, and utterly unique. If you love Nebbiolo or Nerello Mascalese, this is your next obsession.</w:t>
      </w:r>
    </w:p>
    <w:p w14:paraId="256FF907" w14:textId="77777777" w:rsidR="0020588C" w:rsidRPr="0020588C" w:rsidRDefault="0020588C" w:rsidP="0020588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sz w:val="36"/>
          <w:szCs w:val="36"/>
        </w:rPr>
        <w:pict w14:anchorId="579C373E">
          <v:rect id="_x0000_i1045" style="width:0;height:1.5pt" o:hralign="center" o:hrstd="t" o:hr="t" fillcolor="#a0a0a0" stroked="f"/>
        </w:pict>
      </w:r>
    </w:p>
    <w:p w14:paraId="53B13ACA" w14:textId="77777777" w:rsidR="0020588C" w:rsidRPr="0020588C" w:rsidRDefault="0020588C" w:rsidP="0020588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Next Episode Teaser:</w:t>
      </w:r>
    </w:p>
    <w:p w14:paraId="51292888" w14:textId="77777777" w:rsidR="0020588C" w:rsidRPr="0020588C" w:rsidRDefault="0020588C" w:rsidP="0020588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0588C">
        <w:rPr>
          <w:rFonts w:asciiTheme="majorBidi" w:hAnsiTheme="majorBidi" w:cstheme="majorBidi"/>
          <w:b/>
          <w:bCs/>
          <w:sz w:val="36"/>
          <w:szCs w:val="36"/>
        </w:rPr>
        <w:t>On the Next Small Sip: Episode 89 – Cortese (Gavi)</w:t>
      </w:r>
      <w:r w:rsidRPr="0020588C">
        <w:rPr>
          <w:rFonts w:asciiTheme="majorBidi" w:hAnsiTheme="majorBidi" w:cstheme="majorBidi"/>
          <w:sz w:val="36"/>
          <w:szCs w:val="36"/>
        </w:rPr>
        <w:br/>
        <w:t xml:space="preserve">We’re heading to Piedmont for Italy’s most underrated white! Crisp, mineral-driven Cortese is the star of </w:t>
      </w:r>
      <w:r w:rsidRPr="0020588C">
        <w:rPr>
          <w:rFonts w:asciiTheme="majorBidi" w:hAnsiTheme="majorBidi" w:cstheme="majorBidi"/>
          <w:b/>
          <w:bCs/>
          <w:sz w:val="36"/>
          <w:szCs w:val="36"/>
        </w:rPr>
        <w:t>Gavi di Gavi</w:t>
      </w:r>
      <w:r w:rsidRPr="0020588C">
        <w:rPr>
          <w:rFonts w:asciiTheme="majorBidi" w:hAnsiTheme="majorBidi" w:cstheme="majorBidi"/>
          <w:sz w:val="36"/>
          <w:szCs w:val="36"/>
        </w:rPr>
        <w:t>, offering flavors of green apple, lime zest, and saline freshness. Think of it as Chablis’ Italian cousin. Don’t miss it!</w:t>
      </w:r>
    </w:p>
    <w:sectPr w:rsidR="0020588C" w:rsidRPr="00205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35B3F"/>
    <w:multiLevelType w:val="multilevel"/>
    <w:tmpl w:val="8B3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107D0"/>
    <w:multiLevelType w:val="multilevel"/>
    <w:tmpl w:val="A930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65A67"/>
    <w:multiLevelType w:val="multilevel"/>
    <w:tmpl w:val="EB14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177226">
    <w:abstractNumId w:val="2"/>
  </w:num>
  <w:num w:numId="2" w16cid:durableId="167407667">
    <w:abstractNumId w:val="1"/>
  </w:num>
  <w:num w:numId="3" w16cid:durableId="78724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8C"/>
    <w:rsid w:val="00143158"/>
    <w:rsid w:val="0020588C"/>
    <w:rsid w:val="004C11CC"/>
    <w:rsid w:val="008D3D73"/>
    <w:rsid w:val="00A77B0E"/>
    <w:rsid w:val="00D87119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1C9F"/>
  <w15:chartTrackingRefBased/>
  <w15:docId w15:val="{E5594C03-2A26-4818-99AA-C3EA1532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8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8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88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8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8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2025-07-11T01:15:00Z</dcterms:created>
  <dcterms:modified xsi:type="dcterms:W3CDTF">2025-07-11T01:18:00Z</dcterms:modified>
</cp:coreProperties>
</file>