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32A7" w14:textId="620E6E3A" w:rsidR="00E9281B" w:rsidRPr="00E9281B" w:rsidRDefault="00E9281B" w:rsidP="006505FC">
      <w:pPr>
        <w:ind w:hanging="806"/>
        <w:rPr>
          <w:rFonts w:asciiTheme="majorBidi" w:hAnsiTheme="majorBidi" w:cstheme="majorBidi"/>
          <w:b/>
          <w:bCs/>
          <w:sz w:val="36"/>
          <w:szCs w:val="36"/>
        </w:rPr>
      </w:pPr>
      <w:r w:rsidRPr="00E9281B">
        <w:rPr>
          <w:rFonts w:asciiTheme="majorBidi" w:hAnsiTheme="majorBidi" w:cstheme="majorBidi"/>
          <w:b/>
          <w:bCs/>
          <w:sz w:val="36"/>
          <w:szCs w:val="36"/>
        </w:rPr>
        <w:t>Episode 84</w:t>
      </w:r>
      <w:r w:rsidR="006505FC">
        <w:rPr>
          <w:rFonts w:asciiTheme="majorBidi" w:hAnsiTheme="majorBidi" w:cstheme="majorBidi"/>
          <w:b/>
          <w:bCs/>
          <w:sz w:val="36"/>
          <w:szCs w:val="36"/>
        </w:rPr>
        <w:t xml:space="preserve"> </w:t>
      </w:r>
      <w:r w:rsidRPr="00E9281B">
        <w:rPr>
          <w:rFonts w:asciiTheme="majorBidi" w:hAnsiTheme="majorBidi" w:cstheme="majorBidi"/>
          <w:b/>
          <w:bCs/>
          <w:sz w:val="36"/>
          <w:szCs w:val="36"/>
        </w:rPr>
        <w:t>Carignan – Rustic, Old-Vine Charm with Structure</w:t>
      </w:r>
    </w:p>
    <w:p w14:paraId="202BF60E"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 xml:space="preserve">Hi! I'm Marc, and this is </w:t>
      </w:r>
      <w:r w:rsidRPr="00E9281B">
        <w:rPr>
          <w:rFonts w:asciiTheme="majorBidi" w:hAnsiTheme="majorBidi" w:cstheme="majorBidi"/>
          <w:b/>
          <w:bCs/>
          <w:i/>
          <w:iCs/>
          <w:sz w:val="36"/>
          <w:szCs w:val="36"/>
        </w:rPr>
        <w:t>Wine in Small Sips.</w:t>
      </w:r>
    </w:p>
    <w:p w14:paraId="518B3234"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 xml:space="preserve">Last time, we explored the zesty, seaside energy of </w:t>
      </w:r>
      <w:proofErr w:type="spellStart"/>
      <w:r w:rsidRPr="00E9281B">
        <w:rPr>
          <w:rFonts w:asciiTheme="majorBidi" w:hAnsiTheme="majorBidi" w:cstheme="majorBidi"/>
          <w:b/>
          <w:bCs/>
          <w:sz w:val="36"/>
          <w:szCs w:val="36"/>
        </w:rPr>
        <w:t>Picpoul</w:t>
      </w:r>
      <w:proofErr w:type="spellEnd"/>
      <w:r w:rsidRPr="00E9281B">
        <w:rPr>
          <w:rFonts w:asciiTheme="majorBidi" w:hAnsiTheme="majorBidi" w:cstheme="majorBidi"/>
          <w:b/>
          <w:bCs/>
          <w:sz w:val="36"/>
          <w:szCs w:val="36"/>
        </w:rPr>
        <w:t xml:space="preserve"> de Pinet.</w:t>
      </w:r>
      <w:r w:rsidRPr="00E9281B">
        <w:rPr>
          <w:rFonts w:asciiTheme="majorBidi" w:hAnsiTheme="majorBidi" w:cstheme="majorBidi"/>
          <w:b/>
          <w:bCs/>
          <w:sz w:val="36"/>
          <w:szCs w:val="36"/>
        </w:rPr>
        <w:br/>
        <w:t>Today, we’re staying in the South of France to meet a grape with a rough past and a refined present—Carignan.</w:t>
      </w:r>
    </w:p>
    <w:p w14:paraId="6411DACB"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Once dismissed as a bulk wine workhorse, Carignan is finally getting its due—especially when it comes from ancient vines and thoughtful winemaking.</w:t>
      </w:r>
    </w:p>
    <w:p w14:paraId="1C0378C9"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Picture this: gnarled old vines clinging to windy hillsides, roots plunging into rocky soil, producing tiny yields of deeply concentrated fruit. For decades, it was the grape no one bragged about. But those same vines are now turning out some of the most expressive wines in the Mediterranean—and many are still under $25.</w:t>
      </w:r>
    </w:p>
    <w:p w14:paraId="4C3D8518"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If you think “old vine” just means Zinfandel in California, Carignan’s about to open a new chapter.</w:t>
      </w:r>
    </w:p>
    <w:p w14:paraId="6F27CDE5" w14:textId="77777777" w:rsidR="00E9281B" w:rsidRPr="00E9281B" w:rsidRDefault="00000000" w:rsidP="00E9281B">
      <w:pPr>
        <w:ind w:hanging="806"/>
        <w:rPr>
          <w:rFonts w:asciiTheme="majorBidi" w:hAnsiTheme="majorBidi" w:cstheme="majorBidi"/>
          <w:b/>
          <w:bCs/>
          <w:sz w:val="36"/>
          <w:szCs w:val="36"/>
        </w:rPr>
      </w:pPr>
      <w:r>
        <w:rPr>
          <w:rFonts w:asciiTheme="majorBidi" w:hAnsiTheme="majorBidi" w:cstheme="majorBidi"/>
          <w:b/>
          <w:bCs/>
          <w:sz w:val="36"/>
          <w:szCs w:val="36"/>
        </w:rPr>
        <w:pict w14:anchorId="7E342FDA">
          <v:rect id="_x0000_i1025" style="width:0;height:1.5pt" o:hralign="center" o:hrstd="t" o:hr="t" fillcolor="#a0a0a0" stroked="f"/>
        </w:pict>
      </w:r>
    </w:p>
    <w:p w14:paraId="6512C4C6"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What Is Carignan?</w:t>
      </w:r>
    </w:p>
    <w:p w14:paraId="1C13C011"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 xml:space="preserve">Carignan (aka </w:t>
      </w:r>
      <w:proofErr w:type="spellStart"/>
      <w:r w:rsidRPr="00E9281B">
        <w:rPr>
          <w:rFonts w:asciiTheme="majorBidi" w:hAnsiTheme="majorBidi" w:cstheme="majorBidi"/>
          <w:b/>
          <w:bCs/>
          <w:sz w:val="36"/>
          <w:szCs w:val="36"/>
        </w:rPr>
        <w:t>Cariñena</w:t>
      </w:r>
      <w:proofErr w:type="spellEnd"/>
      <w:r w:rsidRPr="00E9281B">
        <w:rPr>
          <w:rFonts w:asciiTheme="majorBidi" w:hAnsiTheme="majorBidi" w:cstheme="majorBidi"/>
          <w:b/>
          <w:bCs/>
          <w:sz w:val="36"/>
          <w:szCs w:val="36"/>
        </w:rPr>
        <w:t xml:space="preserve"> in Spain) is a red grape that’s been growing in the Mediterranean for over 1,000 years. It may have started in Spain, but it found its spiritual home in southern France—especially in Languedoc.</w:t>
      </w:r>
    </w:p>
    <w:p w14:paraId="3CBC0160"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Core Traits:</w:t>
      </w:r>
    </w:p>
    <w:p w14:paraId="138D985E" w14:textId="77777777" w:rsidR="00E9281B" w:rsidRPr="00E9281B" w:rsidRDefault="00E9281B" w:rsidP="00E9281B">
      <w:pPr>
        <w:numPr>
          <w:ilvl w:val="0"/>
          <w:numId w:val="4"/>
        </w:numPr>
        <w:ind w:hanging="806"/>
        <w:rPr>
          <w:rFonts w:asciiTheme="majorBidi" w:hAnsiTheme="majorBidi" w:cstheme="majorBidi"/>
          <w:b/>
          <w:bCs/>
          <w:sz w:val="36"/>
          <w:szCs w:val="36"/>
        </w:rPr>
      </w:pPr>
      <w:r w:rsidRPr="00E9281B">
        <w:rPr>
          <w:rFonts w:asciiTheme="majorBidi" w:hAnsiTheme="majorBidi" w:cstheme="majorBidi"/>
          <w:b/>
          <w:bCs/>
          <w:sz w:val="36"/>
          <w:szCs w:val="36"/>
        </w:rPr>
        <w:t>High acidity – Keeps freshness even in warm climates</w:t>
      </w:r>
    </w:p>
    <w:p w14:paraId="3A1B157B" w14:textId="77777777" w:rsidR="00E9281B" w:rsidRPr="00E9281B" w:rsidRDefault="00E9281B" w:rsidP="00E9281B">
      <w:pPr>
        <w:numPr>
          <w:ilvl w:val="0"/>
          <w:numId w:val="4"/>
        </w:numPr>
        <w:ind w:hanging="806"/>
        <w:rPr>
          <w:rFonts w:asciiTheme="majorBidi" w:hAnsiTheme="majorBidi" w:cstheme="majorBidi"/>
          <w:b/>
          <w:bCs/>
          <w:sz w:val="36"/>
          <w:szCs w:val="36"/>
        </w:rPr>
      </w:pPr>
      <w:r w:rsidRPr="00E9281B">
        <w:rPr>
          <w:rFonts w:asciiTheme="majorBidi" w:hAnsiTheme="majorBidi" w:cstheme="majorBidi"/>
          <w:b/>
          <w:bCs/>
          <w:sz w:val="36"/>
          <w:szCs w:val="36"/>
        </w:rPr>
        <w:t>Firm tannins – Serious structure, great for aging</w:t>
      </w:r>
    </w:p>
    <w:p w14:paraId="3C13E687" w14:textId="77777777" w:rsidR="00E9281B" w:rsidRPr="00E9281B" w:rsidRDefault="00E9281B" w:rsidP="00E9281B">
      <w:pPr>
        <w:numPr>
          <w:ilvl w:val="0"/>
          <w:numId w:val="4"/>
        </w:numPr>
        <w:ind w:hanging="806"/>
        <w:rPr>
          <w:rFonts w:asciiTheme="majorBidi" w:hAnsiTheme="majorBidi" w:cstheme="majorBidi"/>
          <w:b/>
          <w:bCs/>
          <w:sz w:val="36"/>
          <w:szCs w:val="36"/>
        </w:rPr>
      </w:pPr>
      <w:r w:rsidRPr="00E9281B">
        <w:rPr>
          <w:rFonts w:asciiTheme="majorBidi" w:hAnsiTheme="majorBidi" w:cstheme="majorBidi"/>
          <w:b/>
          <w:bCs/>
          <w:sz w:val="36"/>
          <w:szCs w:val="36"/>
        </w:rPr>
        <w:t>Late ripening – Needs a hot, dry growing season</w:t>
      </w:r>
    </w:p>
    <w:p w14:paraId="627F9086" w14:textId="77777777" w:rsidR="00E9281B" w:rsidRPr="00E9281B" w:rsidRDefault="00E9281B" w:rsidP="00E9281B">
      <w:pPr>
        <w:numPr>
          <w:ilvl w:val="0"/>
          <w:numId w:val="4"/>
        </w:numPr>
        <w:ind w:hanging="806"/>
        <w:rPr>
          <w:rFonts w:asciiTheme="majorBidi" w:hAnsiTheme="majorBidi" w:cstheme="majorBidi"/>
          <w:b/>
          <w:bCs/>
          <w:sz w:val="36"/>
          <w:szCs w:val="36"/>
        </w:rPr>
      </w:pPr>
      <w:r w:rsidRPr="00E9281B">
        <w:rPr>
          <w:rFonts w:asciiTheme="majorBidi" w:hAnsiTheme="majorBidi" w:cstheme="majorBidi"/>
          <w:b/>
          <w:bCs/>
          <w:sz w:val="36"/>
          <w:szCs w:val="36"/>
        </w:rPr>
        <w:t>Old vine transformation – Low yields = big flavor</w:t>
      </w:r>
    </w:p>
    <w:p w14:paraId="52D84975"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Why it matters: Carignan proves that forgotten grapes can come back to life in the right hands. It’s a win for terroir and tradition.</w:t>
      </w:r>
    </w:p>
    <w:p w14:paraId="4E86F31B" w14:textId="77777777" w:rsidR="00E9281B" w:rsidRPr="00E9281B" w:rsidRDefault="00000000" w:rsidP="00E9281B">
      <w:pPr>
        <w:ind w:hanging="806"/>
        <w:rPr>
          <w:rFonts w:asciiTheme="majorBidi" w:hAnsiTheme="majorBidi" w:cstheme="majorBidi"/>
          <w:b/>
          <w:bCs/>
          <w:sz w:val="36"/>
          <w:szCs w:val="36"/>
        </w:rPr>
      </w:pPr>
      <w:r>
        <w:rPr>
          <w:rFonts w:asciiTheme="majorBidi" w:hAnsiTheme="majorBidi" w:cstheme="majorBidi"/>
          <w:b/>
          <w:bCs/>
          <w:sz w:val="36"/>
          <w:szCs w:val="36"/>
        </w:rPr>
        <w:pict w14:anchorId="331CCC56">
          <v:rect id="_x0000_i1026" style="width:0;height:1.5pt" o:hralign="center" o:hrstd="t" o:hr="t" fillcolor="#a0a0a0" stroked="f"/>
        </w:pict>
      </w:r>
    </w:p>
    <w:p w14:paraId="2A293857"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Why You Should Care</w:t>
      </w:r>
    </w:p>
    <w:p w14:paraId="0A6319CE" w14:textId="77777777" w:rsidR="00E9281B" w:rsidRPr="00E9281B" w:rsidRDefault="00E9281B" w:rsidP="00E9281B">
      <w:pPr>
        <w:numPr>
          <w:ilvl w:val="0"/>
          <w:numId w:val="5"/>
        </w:numPr>
        <w:ind w:hanging="806"/>
        <w:rPr>
          <w:rFonts w:asciiTheme="majorBidi" w:hAnsiTheme="majorBidi" w:cstheme="majorBidi"/>
          <w:b/>
          <w:bCs/>
          <w:sz w:val="36"/>
          <w:szCs w:val="36"/>
        </w:rPr>
      </w:pPr>
      <w:r w:rsidRPr="00E9281B">
        <w:rPr>
          <w:rFonts w:asciiTheme="majorBidi" w:hAnsiTheme="majorBidi" w:cstheme="majorBidi"/>
          <w:b/>
          <w:bCs/>
          <w:sz w:val="36"/>
          <w:szCs w:val="36"/>
        </w:rPr>
        <w:t>Old-vine value – Some of the best bottles are still under $20</w:t>
      </w:r>
    </w:p>
    <w:p w14:paraId="16E1B028" w14:textId="77777777" w:rsidR="00E9281B" w:rsidRPr="00E9281B" w:rsidRDefault="00E9281B" w:rsidP="00E9281B">
      <w:pPr>
        <w:numPr>
          <w:ilvl w:val="0"/>
          <w:numId w:val="5"/>
        </w:numPr>
        <w:ind w:hanging="806"/>
        <w:rPr>
          <w:rFonts w:asciiTheme="majorBidi" w:hAnsiTheme="majorBidi" w:cstheme="majorBidi"/>
          <w:b/>
          <w:bCs/>
          <w:sz w:val="36"/>
          <w:szCs w:val="36"/>
        </w:rPr>
      </w:pPr>
      <w:r w:rsidRPr="00E9281B">
        <w:rPr>
          <w:rFonts w:asciiTheme="majorBidi" w:hAnsiTheme="majorBidi" w:cstheme="majorBidi"/>
          <w:b/>
          <w:bCs/>
          <w:sz w:val="36"/>
          <w:szCs w:val="36"/>
        </w:rPr>
        <w:t>Climate-ready – Heat-tolerant with natural acidity = future-proof</w:t>
      </w:r>
    </w:p>
    <w:p w14:paraId="6B2FAA79" w14:textId="77777777" w:rsidR="00E9281B" w:rsidRPr="00E9281B" w:rsidRDefault="00E9281B" w:rsidP="00E9281B">
      <w:pPr>
        <w:numPr>
          <w:ilvl w:val="0"/>
          <w:numId w:val="5"/>
        </w:numPr>
        <w:ind w:hanging="806"/>
        <w:rPr>
          <w:rFonts w:asciiTheme="majorBidi" w:hAnsiTheme="majorBidi" w:cstheme="majorBidi"/>
          <w:b/>
          <w:bCs/>
          <w:sz w:val="36"/>
          <w:szCs w:val="36"/>
        </w:rPr>
      </w:pPr>
      <w:r w:rsidRPr="00E9281B">
        <w:rPr>
          <w:rFonts w:asciiTheme="majorBidi" w:hAnsiTheme="majorBidi" w:cstheme="majorBidi"/>
          <w:b/>
          <w:bCs/>
          <w:sz w:val="36"/>
          <w:szCs w:val="36"/>
        </w:rPr>
        <w:t>Food hero – Its structure and freshness make it a dream for bold dishes</w:t>
      </w:r>
    </w:p>
    <w:p w14:paraId="1EABC9C9" w14:textId="77777777" w:rsidR="00E9281B" w:rsidRPr="00E9281B" w:rsidRDefault="00E9281B" w:rsidP="00E9281B">
      <w:pPr>
        <w:numPr>
          <w:ilvl w:val="0"/>
          <w:numId w:val="5"/>
        </w:numPr>
        <w:ind w:hanging="806"/>
        <w:rPr>
          <w:rFonts w:asciiTheme="majorBidi" w:hAnsiTheme="majorBidi" w:cstheme="majorBidi"/>
          <w:b/>
          <w:bCs/>
          <w:sz w:val="36"/>
          <w:szCs w:val="36"/>
        </w:rPr>
      </w:pPr>
      <w:r w:rsidRPr="00E9281B">
        <w:rPr>
          <w:rFonts w:asciiTheme="majorBidi" w:hAnsiTheme="majorBidi" w:cstheme="majorBidi"/>
          <w:b/>
          <w:bCs/>
          <w:sz w:val="36"/>
          <w:szCs w:val="36"/>
        </w:rPr>
        <w:t>Terroir talker – Every vineyard leaves a fingerprint</w:t>
      </w:r>
    </w:p>
    <w:p w14:paraId="3F68F82A" w14:textId="77777777" w:rsidR="00E9281B" w:rsidRPr="00E9281B" w:rsidRDefault="00E9281B" w:rsidP="00E9281B">
      <w:pPr>
        <w:numPr>
          <w:ilvl w:val="0"/>
          <w:numId w:val="5"/>
        </w:numPr>
        <w:ind w:hanging="806"/>
        <w:rPr>
          <w:rFonts w:asciiTheme="majorBidi" w:hAnsiTheme="majorBidi" w:cstheme="majorBidi"/>
          <w:b/>
          <w:bCs/>
          <w:sz w:val="36"/>
          <w:szCs w:val="36"/>
        </w:rPr>
      </w:pPr>
      <w:r w:rsidRPr="00E9281B">
        <w:rPr>
          <w:rFonts w:asciiTheme="majorBidi" w:hAnsiTheme="majorBidi" w:cstheme="majorBidi"/>
          <w:b/>
          <w:bCs/>
          <w:sz w:val="36"/>
          <w:szCs w:val="36"/>
        </w:rPr>
        <w:t>Ages well – 10–15 years for top bottles brings deep, savory layers</w:t>
      </w:r>
    </w:p>
    <w:p w14:paraId="39053C6C" w14:textId="77777777" w:rsidR="00E9281B" w:rsidRPr="00E9281B" w:rsidRDefault="00E9281B" w:rsidP="00E9281B">
      <w:pPr>
        <w:numPr>
          <w:ilvl w:val="0"/>
          <w:numId w:val="5"/>
        </w:numPr>
        <w:ind w:hanging="806"/>
        <w:rPr>
          <w:rFonts w:asciiTheme="majorBidi" w:hAnsiTheme="majorBidi" w:cstheme="majorBidi"/>
          <w:b/>
          <w:bCs/>
          <w:sz w:val="36"/>
          <w:szCs w:val="36"/>
        </w:rPr>
      </w:pPr>
      <w:r w:rsidRPr="00E9281B">
        <w:rPr>
          <w:rFonts w:asciiTheme="majorBidi" w:hAnsiTheme="majorBidi" w:cstheme="majorBidi"/>
          <w:b/>
          <w:bCs/>
          <w:sz w:val="36"/>
          <w:szCs w:val="36"/>
        </w:rPr>
        <w:t>Underdog turned star – Bulk wine history doesn’t define its potential</w:t>
      </w:r>
    </w:p>
    <w:p w14:paraId="18EBDAEC" w14:textId="77777777" w:rsidR="00E9281B" w:rsidRPr="00E9281B" w:rsidRDefault="00000000" w:rsidP="00E9281B">
      <w:pPr>
        <w:ind w:hanging="806"/>
        <w:rPr>
          <w:rFonts w:asciiTheme="majorBidi" w:hAnsiTheme="majorBidi" w:cstheme="majorBidi"/>
          <w:b/>
          <w:bCs/>
          <w:sz w:val="36"/>
          <w:szCs w:val="36"/>
        </w:rPr>
      </w:pPr>
      <w:r>
        <w:rPr>
          <w:rFonts w:asciiTheme="majorBidi" w:hAnsiTheme="majorBidi" w:cstheme="majorBidi"/>
          <w:b/>
          <w:bCs/>
          <w:sz w:val="36"/>
          <w:szCs w:val="36"/>
        </w:rPr>
        <w:pict w14:anchorId="72D7C8BE">
          <v:rect id="_x0000_i1027" style="width:0;height:1.5pt" o:hralign="center" o:hrstd="t" o:hr="t" fillcolor="#a0a0a0" stroked="f"/>
        </w:pict>
      </w:r>
    </w:p>
    <w:p w14:paraId="2B3A417D"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Where It Shines</w:t>
      </w:r>
    </w:p>
    <w:p w14:paraId="74EF2343"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Southern France – Languedoc &amp; Roussillon</w:t>
      </w:r>
    </w:p>
    <w:p w14:paraId="1528ACCA" w14:textId="77777777" w:rsidR="00E9281B" w:rsidRPr="00E9281B" w:rsidRDefault="00E9281B" w:rsidP="00E9281B">
      <w:pPr>
        <w:numPr>
          <w:ilvl w:val="0"/>
          <w:numId w:val="6"/>
        </w:numPr>
        <w:ind w:hanging="806"/>
        <w:rPr>
          <w:rFonts w:asciiTheme="majorBidi" w:hAnsiTheme="majorBidi" w:cstheme="majorBidi"/>
          <w:b/>
          <w:bCs/>
          <w:sz w:val="36"/>
          <w:szCs w:val="36"/>
        </w:rPr>
      </w:pPr>
      <w:proofErr w:type="spellStart"/>
      <w:r w:rsidRPr="00E9281B">
        <w:rPr>
          <w:rFonts w:asciiTheme="majorBidi" w:hAnsiTheme="majorBidi" w:cstheme="majorBidi"/>
          <w:b/>
          <w:bCs/>
          <w:sz w:val="36"/>
          <w:szCs w:val="36"/>
        </w:rPr>
        <w:t>Corbières</w:t>
      </w:r>
      <w:proofErr w:type="spellEnd"/>
      <w:r w:rsidRPr="00E9281B">
        <w:rPr>
          <w:rFonts w:asciiTheme="majorBidi" w:hAnsiTheme="majorBidi" w:cstheme="majorBidi"/>
          <w:b/>
          <w:bCs/>
          <w:sz w:val="36"/>
          <w:szCs w:val="36"/>
        </w:rPr>
        <w:t>: Rocky, windswept, structured, mineral-driven</w:t>
      </w:r>
    </w:p>
    <w:p w14:paraId="54798724" w14:textId="77777777" w:rsidR="00E9281B" w:rsidRPr="00E9281B" w:rsidRDefault="00E9281B" w:rsidP="00E9281B">
      <w:pPr>
        <w:numPr>
          <w:ilvl w:val="0"/>
          <w:numId w:val="6"/>
        </w:numPr>
        <w:ind w:hanging="806"/>
        <w:rPr>
          <w:rFonts w:asciiTheme="majorBidi" w:hAnsiTheme="majorBidi" w:cstheme="majorBidi"/>
          <w:b/>
          <w:bCs/>
          <w:sz w:val="36"/>
          <w:szCs w:val="36"/>
        </w:rPr>
      </w:pPr>
      <w:proofErr w:type="spellStart"/>
      <w:r w:rsidRPr="00E9281B">
        <w:rPr>
          <w:rFonts w:asciiTheme="majorBidi" w:hAnsiTheme="majorBidi" w:cstheme="majorBidi"/>
          <w:b/>
          <w:bCs/>
          <w:sz w:val="36"/>
          <w:szCs w:val="36"/>
        </w:rPr>
        <w:t>Minervois</w:t>
      </w:r>
      <w:proofErr w:type="spellEnd"/>
      <w:r w:rsidRPr="00E9281B">
        <w:rPr>
          <w:rFonts w:asciiTheme="majorBidi" w:hAnsiTheme="majorBidi" w:cstheme="majorBidi"/>
          <w:b/>
          <w:bCs/>
          <w:sz w:val="36"/>
          <w:szCs w:val="36"/>
        </w:rPr>
        <w:t>: Limestone = elegance</w:t>
      </w:r>
    </w:p>
    <w:p w14:paraId="55424E0A" w14:textId="77777777" w:rsidR="00E9281B" w:rsidRPr="00E9281B" w:rsidRDefault="00E9281B" w:rsidP="00E9281B">
      <w:pPr>
        <w:numPr>
          <w:ilvl w:val="0"/>
          <w:numId w:val="6"/>
        </w:numPr>
        <w:ind w:hanging="806"/>
        <w:rPr>
          <w:rFonts w:asciiTheme="majorBidi" w:hAnsiTheme="majorBidi" w:cstheme="majorBidi"/>
          <w:b/>
          <w:bCs/>
          <w:sz w:val="36"/>
          <w:szCs w:val="36"/>
        </w:rPr>
      </w:pPr>
      <w:r w:rsidRPr="00E9281B">
        <w:rPr>
          <w:rFonts w:asciiTheme="majorBidi" w:hAnsiTheme="majorBidi" w:cstheme="majorBidi"/>
          <w:b/>
          <w:bCs/>
          <w:sz w:val="36"/>
          <w:szCs w:val="36"/>
        </w:rPr>
        <w:t>Fitou: Coastal influence gives power and lift</w:t>
      </w:r>
    </w:p>
    <w:p w14:paraId="6BB8A6ED" w14:textId="77777777" w:rsidR="00E9281B" w:rsidRPr="00E9281B" w:rsidRDefault="00E9281B" w:rsidP="00E9281B">
      <w:pPr>
        <w:numPr>
          <w:ilvl w:val="0"/>
          <w:numId w:val="6"/>
        </w:numPr>
        <w:ind w:hanging="806"/>
        <w:rPr>
          <w:rFonts w:asciiTheme="majorBidi" w:hAnsiTheme="majorBidi" w:cstheme="majorBidi"/>
          <w:b/>
          <w:bCs/>
          <w:sz w:val="36"/>
          <w:szCs w:val="36"/>
        </w:rPr>
      </w:pPr>
      <w:proofErr w:type="spellStart"/>
      <w:r w:rsidRPr="00E9281B">
        <w:rPr>
          <w:rFonts w:asciiTheme="majorBidi" w:hAnsiTheme="majorBidi" w:cstheme="majorBidi"/>
          <w:b/>
          <w:bCs/>
          <w:sz w:val="36"/>
          <w:szCs w:val="36"/>
        </w:rPr>
        <w:t>Côtes</w:t>
      </w:r>
      <w:proofErr w:type="spellEnd"/>
      <w:r w:rsidRPr="00E9281B">
        <w:rPr>
          <w:rFonts w:asciiTheme="majorBidi" w:hAnsiTheme="majorBidi" w:cstheme="majorBidi"/>
          <w:b/>
          <w:bCs/>
          <w:sz w:val="36"/>
          <w:szCs w:val="36"/>
        </w:rPr>
        <w:t xml:space="preserve"> du Roussillon: Old vines on schist = intensity, age-worthiness</w:t>
      </w:r>
    </w:p>
    <w:p w14:paraId="25E8D560"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 xml:space="preserve">Spain – </w:t>
      </w:r>
      <w:proofErr w:type="spellStart"/>
      <w:r w:rsidRPr="00E9281B">
        <w:rPr>
          <w:rFonts w:asciiTheme="majorBidi" w:hAnsiTheme="majorBidi" w:cstheme="majorBidi"/>
          <w:b/>
          <w:bCs/>
          <w:sz w:val="36"/>
          <w:szCs w:val="36"/>
        </w:rPr>
        <w:t>Cariñena</w:t>
      </w:r>
      <w:proofErr w:type="spellEnd"/>
      <w:r w:rsidRPr="00E9281B">
        <w:rPr>
          <w:rFonts w:asciiTheme="majorBidi" w:hAnsiTheme="majorBidi" w:cstheme="majorBidi"/>
          <w:b/>
          <w:bCs/>
          <w:sz w:val="36"/>
          <w:szCs w:val="36"/>
        </w:rPr>
        <w:t xml:space="preserve"> &amp; Priorat</w:t>
      </w:r>
    </w:p>
    <w:p w14:paraId="704E8057" w14:textId="77777777" w:rsidR="00E9281B" w:rsidRPr="00E9281B" w:rsidRDefault="00E9281B" w:rsidP="00E9281B">
      <w:pPr>
        <w:numPr>
          <w:ilvl w:val="0"/>
          <w:numId w:val="7"/>
        </w:numPr>
        <w:ind w:hanging="806"/>
        <w:rPr>
          <w:rFonts w:asciiTheme="majorBidi" w:hAnsiTheme="majorBidi" w:cstheme="majorBidi"/>
          <w:b/>
          <w:bCs/>
          <w:sz w:val="36"/>
          <w:szCs w:val="36"/>
        </w:rPr>
      </w:pPr>
      <w:proofErr w:type="spellStart"/>
      <w:r w:rsidRPr="00E9281B">
        <w:rPr>
          <w:rFonts w:asciiTheme="majorBidi" w:hAnsiTheme="majorBidi" w:cstheme="majorBidi"/>
          <w:b/>
          <w:bCs/>
          <w:sz w:val="36"/>
          <w:szCs w:val="36"/>
        </w:rPr>
        <w:t>Cariñena</w:t>
      </w:r>
      <w:proofErr w:type="spellEnd"/>
      <w:r w:rsidRPr="00E9281B">
        <w:rPr>
          <w:rFonts w:asciiTheme="majorBidi" w:hAnsiTheme="majorBidi" w:cstheme="majorBidi"/>
          <w:b/>
          <w:bCs/>
          <w:sz w:val="36"/>
          <w:szCs w:val="36"/>
        </w:rPr>
        <w:t xml:space="preserve"> DO: Rustic, traditional expressions</w:t>
      </w:r>
    </w:p>
    <w:p w14:paraId="0E9E79DA" w14:textId="77777777" w:rsidR="00E9281B" w:rsidRPr="00E9281B" w:rsidRDefault="00E9281B" w:rsidP="00E9281B">
      <w:pPr>
        <w:numPr>
          <w:ilvl w:val="0"/>
          <w:numId w:val="7"/>
        </w:numPr>
        <w:ind w:hanging="806"/>
        <w:rPr>
          <w:rFonts w:asciiTheme="majorBidi" w:hAnsiTheme="majorBidi" w:cstheme="majorBidi"/>
          <w:b/>
          <w:bCs/>
          <w:sz w:val="36"/>
          <w:szCs w:val="36"/>
        </w:rPr>
      </w:pPr>
      <w:r w:rsidRPr="00E9281B">
        <w:rPr>
          <w:rFonts w:asciiTheme="majorBidi" w:hAnsiTheme="majorBidi" w:cstheme="majorBidi"/>
          <w:b/>
          <w:bCs/>
          <w:sz w:val="36"/>
          <w:szCs w:val="36"/>
        </w:rPr>
        <w:t>Priorat: Steep slate terraces, bold and powerful</w:t>
      </w:r>
    </w:p>
    <w:p w14:paraId="70B55791"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 xml:space="preserve">Sardinia – </w:t>
      </w:r>
      <w:proofErr w:type="spellStart"/>
      <w:r w:rsidRPr="00E9281B">
        <w:rPr>
          <w:rFonts w:asciiTheme="majorBidi" w:hAnsiTheme="majorBidi" w:cstheme="majorBidi"/>
          <w:b/>
          <w:bCs/>
          <w:sz w:val="36"/>
          <w:szCs w:val="36"/>
        </w:rPr>
        <w:t>Carignano</w:t>
      </w:r>
      <w:proofErr w:type="spellEnd"/>
      <w:r w:rsidRPr="00E9281B">
        <w:rPr>
          <w:rFonts w:asciiTheme="majorBidi" w:hAnsiTheme="majorBidi" w:cstheme="majorBidi"/>
          <w:b/>
          <w:bCs/>
          <w:sz w:val="36"/>
          <w:szCs w:val="36"/>
        </w:rPr>
        <w:t xml:space="preserve"> del </w:t>
      </w:r>
      <w:proofErr w:type="spellStart"/>
      <w:r w:rsidRPr="00E9281B">
        <w:rPr>
          <w:rFonts w:asciiTheme="majorBidi" w:hAnsiTheme="majorBidi" w:cstheme="majorBidi"/>
          <w:b/>
          <w:bCs/>
          <w:sz w:val="36"/>
          <w:szCs w:val="36"/>
        </w:rPr>
        <w:t>Sulcis</w:t>
      </w:r>
      <w:proofErr w:type="spellEnd"/>
    </w:p>
    <w:p w14:paraId="77ED386E" w14:textId="77777777" w:rsidR="00E9281B" w:rsidRPr="00E9281B" w:rsidRDefault="00E9281B" w:rsidP="00E9281B">
      <w:pPr>
        <w:numPr>
          <w:ilvl w:val="0"/>
          <w:numId w:val="8"/>
        </w:numPr>
        <w:ind w:hanging="806"/>
        <w:rPr>
          <w:rFonts w:asciiTheme="majorBidi" w:hAnsiTheme="majorBidi" w:cstheme="majorBidi"/>
          <w:b/>
          <w:bCs/>
          <w:sz w:val="36"/>
          <w:szCs w:val="36"/>
        </w:rPr>
      </w:pPr>
      <w:r w:rsidRPr="00E9281B">
        <w:rPr>
          <w:rFonts w:asciiTheme="majorBidi" w:hAnsiTheme="majorBidi" w:cstheme="majorBidi"/>
          <w:b/>
          <w:bCs/>
          <w:sz w:val="36"/>
          <w:szCs w:val="36"/>
        </w:rPr>
        <w:t>Sandy coastal soils, food-friendly charm</w:t>
      </w:r>
    </w:p>
    <w:p w14:paraId="629ABD62"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Terroir Tip: Look for bottles from 50+ year-old vines on poor, rocky soils—this is where Carignan becomes magic.</w:t>
      </w:r>
    </w:p>
    <w:p w14:paraId="65604851" w14:textId="77777777" w:rsidR="00E9281B" w:rsidRPr="00E9281B" w:rsidRDefault="00000000" w:rsidP="00E9281B">
      <w:pPr>
        <w:ind w:hanging="806"/>
        <w:rPr>
          <w:rFonts w:asciiTheme="majorBidi" w:hAnsiTheme="majorBidi" w:cstheme="majorBidi"/>
          <w:b/>
          <w:bCs/>
          <w:sz w:val="36"/>
          <w:szCs w:val="36"/>
        </w:rPr>
      </w:pPr>
      <w:r>
        <w:rPr>
          <w:rFonts w:asciiTheme="majorBidi" w:hAnsiTheme="majorBidi" w:cstheme="majorBidi"/>
          <w:b/>
          <w:bCs/>
          <w:sz w:val="36"/>
          <w:szCs w:val="36"/>
        </w:rPr>
        <w:pict w14:anchorId="5B3D287E">
          <v:rect id="_x0000_i1028" style="width:0;height:1.5pt" o:hralign="center" o:hrstd="t" o:hr="t" fillcolor="#a0a0a0" stroked="f"/>
        </w:pict>
      </w:r>
    </w:p>
    <w:p w14:paraId="39C344F6"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What It Tastes Like</w:t>
      </w:r>
    </w:p>
    <w:p w14:paraId="13395CAC"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Young Carignan:</w:t>
      </w:r>
    </w:p>
    <w:p w14:paraId="1AA4FB04" w14:textId="77777777" w:rsidR="00E9281B" w:rsidRPr="00E9281B" w:rsidRDefault="00E9281B" w:rsidP="00E9281B">
      <w:pPr>
        <w:numPr>
          <w:ilvl w:val="0"/>
          <w:numId w:val="9"/>
        </w:numPr>
        <w:ind w:hanging="806"/>
        <w:rPr>
          <w:rFonts w:asciiTheme="majorBidi" w:hAnsiTheme="majorBidi" w:cstheme="majorBidi"/>
          <w:b/>
          <w:bCs/>
          <w:sz w:val="36"/>
          <w:szCs w:val="36"/>
        </w:rPr>
      </w:pPr>
      <w:r w:rsidRPr="00E9281B">
        <w:rPr>
          <w:rFonts w:asciiTheme="majorBidi" w:hAnsiTheme="majorBidi" w:cstheme="majorBidi"/>
          <w:b/>
          <w:bCs/>
          <w:sz w:val="36"/>
          <w:szCs w:val="36"/>
        </w:rPr>
        <w:t>Fruit: Red and black cherry, blackberry</w:t>
      </w:r>
    </w:p>
    <w:p w14:paraId="463E9BB3" w14:textId="77777777" w:rsidR="00E9281B" w:rsidRPr="00E9281B" w:rsidRDefault="00E9281B" w:rsidP="00E9281B">
      <w:pPr>
        <w:numPr>
          <w:ilvl w:val="0"/>
          <w:numId w:val="9"/>
        </w:numPr>
        <w:ind w:hanging="806"/>
        <w:rPr>
          <w:rFonts w:asciiTheme="majorBidi" w:hAnsiTheme="majorBidi" w:cstheme="majorBidi"/>
          <w:b/>
          <w:bCs/>
          <w:sz w:val="36"/>
          <w:szCs w:val="36"/>
        </w:rPr>
      </w:pPr>
      <w:r w:rsidRPr="00E9281B">
        <w:rPr>
          <w:rFonts w:asciiTheme="majorBidi" w:hAnsiTheme="majorBidi" w:cstheme="majorBidi"/>
          <w:b/>
          <w:bCs/>
          <w:sz w:val="36"/>
          <w:szCs w:val="36"/>
        </w:rPr>
        <w:t>Spice: Black pepper, garrigue (wild herbs)</w:t>
      </w:r>
    </w:p>
    <w:p w14:paraId="6AE7F44C" w14:textId="77777777" w:rsidR="00E9281B" w:rsidRPr="00E9281B" w:rsidRDefault="00E9281B" w:rsidP="00E9281B">
      <w:pPr>
        <w:numPr>
          <w:ilvl w:val="0"/>
          <w:numId w:val="9"/>
        </w:numPr>
        <w:ind w:hanging="806"/>
        <w:rPr>
          <w:rFonts w:asciiTheme="majorBidi" w:hAnsiTheme="majorBidi" w:cstheme="majorBidi"/>
          <w:b/>
          <w:bCs/>
          <w:sz w:val="36"/>
          <w:szCs w:val="36"/>
        </w:rPr>
      </w:pPr>
      <w:r w:rsidRPr="00E9281B">
        <w:rPr>
          <w:rFonts w:asciiTheme="majorBidi" w:hAnsiTheme="majorBidi" w:cstheme="majorBidi"/>
          <w:b/>
          <w:bCs/>
          <w:sz w:val="36"/>
          <w:szCs w:val="36"/>
        </w:rPr>
        <w:t>Texture: Medium to full-bodied, firm tannins, bright acidity</w:t>
      </w:r>
    </w:p>
    <w:p w14:paraId="5F93F261" w14:textId="77777777" w:rsidR="00E9281B" w:rsidRPr="00E9281B" w:rsidRDefault="00E9281B" w:rsidP="00E9281B">
      <w:pPr>
        <w:numPr>
          <w:ilvl w:val="0"/>
          <w:numId w:val="9"/>
        </w:numPr>
        <w:ind w:hanging="806"/>
        <w:rPr>
          <w:rFonts w:asciiTheme="majorBidi" w:hAnsiTheme="majorBidi" w:cstheme="majorBidi"/>
          <w:b/>
          <w:bCs/>
          <w:sz w:val="36"/>
          <w:szCs w:val="36"/>
        </w:rPr>
      </w:pPr>
      <w:r w:rsidRPr="00E9281B">
        <w:rPr>
          <w:rFonts w:asciiTheme="majorBidi" w:hAnsiTheme="majorBidi" w:cstheme="majorBidi"/>
          <w:b/>
          <w:bCs/>
          <w:sz w:val="36"/>
          <w:szCs w:val="36"/>
        </w:rPr>
        <w:t>Earth: Rocky, mineral, sometimes olive tapenade</w:t>
      </w:r>
    </w:p>
    <w:p w14:paraId="49C66D4C"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Aged Carignan:</w:t>
      </w:r>
    </w:p>
    <w:p w14:paraId="5C5BD253" w14:textId="77777777" w:rsidR="00E9281B" w:rsidRPr="00E9281B" w:rsidRDefault="00E9281B" w:rsidP="00E9281B">
      <w:pPr>
        <w:numPr>
          <w:ilvl w:val="0"/>
          <w:numId w:val="10"/>
        </w:numPr>
        <w:ind w:hanging="806"/>
        <w:rPr>
          <w:rFonts w:asciiTheme="majorBidi" w:hAnsiTheme="majorBidi" w:cstheme="majorBidi"/>
          <w:b/>
          <w:bCs/>
          <w:sz w:val="36"/>
          <w:szCs w:val="36"/>
        </w:rPr>
      </w:pPr>
      <w:r w:rsidRPr="00E9281B">
        <w:rPr>
          <w:rFonts w:asciiTheme="majorBidi" w:hAnsiTheme="majorBidi" w:cstheme="majorBidi"/>
          <w:b/>
          <w:bCs/>
          <w:sz w:val="36"/>
          <w:szCs w:val="36"/>
        </w:rPr>
        <w:t>Develops into: Leather, tobacco, dried herbs, game</w:t>
      </w:r>
    </w:p>
    <w:p w14:paraId="49A0B290" w14:textId="77777777" w:rsidR="00E9281B" w:rsidRPr="00E9281B" w:rsidRDefault="00E9281B" w:rsidP="00E9281B">
      <w:pPr>
        <w:numPr>
          <w:ilvl w:val="0"/>
          <w:numId w:val="10"/>
        </w:numPr>
        <w:ind w:hanging="806"/>
        <w:rPr>
          <w:rFonts w:asciiTheme="majorBidi" w:hAnsiTheme="majorBidi" w:cstheme="majorBidi"/>
          <w:b/>
          <w:bCs/>
          <w:sz w:val="36"/>
          <w:szCs w:val="36"/>
        </w:rPr>
      </w:pPr>
      <w:r w:rsidRPr="00E9281B">
        <w:rPr>
          <w:rFonts w:asciiTheme="majorBidi" w:hAnsiTheme="majorBidi" w:cstheme="majorBidi"/>
          <w:b/>
          <w:bCs/>
          <w:sz w:val="36"/>
          <w:szCs w:val="36"/>
        </w:rPr>
        <w:t>Texture softens but holds structure</w:t>
      </w:r>
    </w:p>
    <w:p w14:paraId="34EF142E" w14:textId="77777777" w:rsidR="00E9281B" w:rsidRPr="00E9281B" w:rsidRDefault="00E9281B" w:rsidP="00E9281B">
      <w:pPr>
        <w:numPr>
          <w:ilvl w:val="0"/>
          <w:numId w:val="10"/>
        </w:numPr>
        <w:ind w:hanging="806"/>
        <w:rPr>
          <w:rFonts w:asciiTheme="majorBidi" w:hAnsiTheme="majorBidi" w:cstheme="majorBidi"/>
          <w:b/>
          <w:bCs/>
          <w:sz w:val="36"/>
          <w:szCs w:val="36"/>
        </w:rPr>
      </w:pPr>
      <w:r w:rsidRPr="00E9281B">
        <w:rPr>
          <w:rFonts w:asciiTheme="majorBidi" w:hAnsiTheme="majorBidi" w:cstheme="majorBidi"/>
          <w:b/>
          <w:bCs/>
          <w:sz w:val="36"/>
          <w:szCs w:val="36"/>
        </w:rPr>
        <w:t>Complexity builds: Earth, spice, and savory depth</w:t>
      </w:r>
    </w:p>
    <w:p w14:paraId="52E608B1"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Pro tip: Decant younger bottles for an hour. Older ones? 20–30 minutes is plenty.</w:t>
      </w:r>
    </w:p>
    <w:p w14:paraId="5DE8624A" w14:textId="77777777" w:rsidR="00E9281B" w:rsidRPr="00E9281B" w:rsidRDefault="00000000" w:rsidP="00E9281B">
      <w:pPr>
        <w:ind w:hanging="806"/>
        <w:rPr>
          <w:rFonts w:asciiTheme="majorBidi" w:hAnsiTheme="majorBidi" w:cstheme="majorBidi"/>
          <w:b/>
          <w:bCs/>
          <w:sz w:val="36"/>
          <w:szCs w:val="36"/>
        </w:rPr>
      </w:pPr>
      <w:r>
        <w:rPr>
          <w:rFonts w:asciiTheme="majorBidi" w:hAnsiTheme="majorBidi" w:cstheme="majorBidi"/>
          <w:b/>
          <w:bCs/>
          <w:sz w:val="36"/>
          <w:szCs w:val="36"/>
        </w:rPr>
        <w:pict w14:anchorId="54475332">
          <v:rect id="_x0000_i1029" style="width:0;height:1.5pt" o:hralign="center" o:hrstd="t" o:hr="t" fillcolor="#a0a0a0" stroked="f"/>
        </w:pict>
      </w:r>
    </w:p>
    <w:p w14:paraId="370F919E"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What to Eat with Carignan</w:t>
      </w:r>
    </w:p>
    <w:p w14:paraId="6B5220FB"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Mediterranean classics</w:t>
      </w:r>
    </w:p>
    <w:p w14:paraId="48C81B12" w14:textId="77777777" w:rsidR="00E9281B" w:rsidRPr="00E9281B" w:rsidRDefault="00E9281B" w:rsidP="00E9281B">
      <w:pPr>
        <w:numPr>
          <w:ilvl w:val="0"/>
          <w:numId w:val="11"/>
        </w:numPr>
        <w:ind w:hanging="806"/>
        <w:rPr>
          <w:rFonts w:asciiTheme="majorBidi" w:hAnsiTheme="majorBidi" w:cstheme="majorBidi"/>
          <w:b/>
          <w:bCs/>
          <w:sz w:val="36"/>
          <w:szCs w:val="36"/>
        </w:rPr>
      </w:pPr>
      <w:r w:rsidRPr="00E9281B">
        <w:rPr>
          <w:rFonts w:asciiTheme="majorBidi" w:hAnsiTheme="majorBidi" w:cstheme="majorBidi"/>
          <w:b/>
          <w:bCs/>
          <w:sz w:val="36"/>
          <w:szCs w:val="36"/>
        </w:rPr>
        <w:t>Cassoulet or white bean stews</w:t>
      </w:r>
    </w:p>
    <w:p w14:paraId="3FC34BF1" w14:textId="77777777" w:rsidR="00E9281B" w:rsidRPr="00E9281B" w:rsidRDefault="00E9281B" w:rsidP="00E9281B">
      <w:pPr>
        <w:numPr>
          <w:ilvl w:val="0"/>
          <w:numId w:val="11"/>
        </w:numPr>
        <w:ind w:hanging="806"/>
        <w:rPr>
          <w:rFonts w:asciiTheme="majorBidi" w:hAnsiTheme="majorBidi" w:cstheme="majorBidi"/>
          <w:b/>
          <w:bCs/>
          <w:sz w:val="36"/>
          <w:szCs w:val="36"/>
        </w:rPr>
      </w:pPr>
      <w:r w:rsidRPr="00E9281B">
        <w:rPr>
          <w:rFonts w:asciiTheme="majorBidi" w:hAnsiTheme="majorBidi" w:cstheme="majorBidi"/>
          <w:b/>
          <w:bCs/>
          <w:sz w:val="36"/>
          <w:szCs w:val="36"/>
        </w:rPr>
        <w:t>Grilled lamb with rosemary</w:t>
      </w:r>
    </w:p>
    <w:p w14:paraId="4245448D" w14:textId="77777777" w:rsidR="00E9281B" w:rsidRPr="00E9281B" w:rsidRDefault="00E9281B" w:rsidP="00E9281B">
      <w:pPr>
        <w:numPr>
          <w:ilvl w:val="0"/>
          <w:numId w:val="11"/>
        </w:numPr>
        <w:ind w:hanging="806"/>
        <w:rPr>
          <w:rFonts w:asciiTheme="majorBidi" w:hAnsiTheme="majorBidi" w:cstheme="majorBidi"/>
          <w:b/>
          <w:bCs/>
          <w:sz w:val="36"/>
          <w:szCs w:val="36"/>
        </w:rPr>
      </w:pPr>
      <w:r w:rsidRPr="00E9281B">
        <w:rPr>
          <w:rFonts w:asciiTheme="majorBidi" w:hAnsiTheme="majorBidi" w:cstheme="majorBidi"/>
          <w:b/>
          <w:bCs/>
          <w:sz w:val="36"/>
          <w:szCs w:val="36"/>
        </w:rPr>
        <w:t>Ratatouille, herb-stuffed vegetables</w:t>
      </w:r>
    </w:p>
    <w:p w14:paraId="7663B38E" w14:textId="77777777" w:rsidR="00E9281B" w:rsidRPr="00E9281B" w:rsidRDefault="00E9281B" w:rsidP="00E9281B">
      <w:pPr>
        <w:numPr>
          <w:ilvl w:val="0"/>
          <w:numId w:val="11"/>
        </w:numPr>
        <w:ind w:hanging="806"/>
        <w:rPr>
          <w:rFonts w:asciiTheme="majorBidi" w:hAnsiTheme="majorBidi" w:cstheme="majorBidi"/>
          <w:b/>
          <w:bCs/>
          <w:sz w:val="36"/>
          <w:szCs w:val="36"/>
        </w:rPr>
      </w:pPr>
      <w:r w:rsidRPr="00E9281B">
        <w:rPr>
          <w:rFonts w:asciiTheme="majorBidi" w:hAnsiTheme="majorBidi" w:cstheme="majorBidi"/>
          <w:b/>
          <w:bCs/>
          <w:sz w:val="36"/>
          <w:szCs w:val="36"/>
        </w:rPr>
        <w:t>Aged sheep’s milk cheese</w:t>
      </w:r>
    </w:p>
    <w:p w14:paraId="69EC42B9"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Rustic comfort</w:t>
      </w:r>
    </w:p>
    <w:p w14:paraId="27C8A207" w14:textId="77777777" w:rsidR="00E9281B" w:rsidRPr="00E9281B" w:rsidRDefault="00E9281B" w:rsidP="00E9281B">
      <w:pPr>
        <w:numPr>
          <w:ilvl w:val="0"/>
          <w:numId w:val="12"/>
        </w:numPr>
        <w:ind w:hanging="806"/>
        <w:rPr>
          <w:rFonts w:asciiTheme="majorBidi" w:hAnsiTheme="majorBidi" w:cstheme="majorBidi"/>
          <w:b/>
          <w:bCs/>
          <w:sz w:val="36"/>
          <w:szCs w:val="36"/>
        </w:rPr>
      </w:pPr>
      <w:r w:rsidRPr="00E9281B">
        <w:rPr>
          <w:rFonts w:asciiTheme="majorBidi" w:hAnsiTheme="majorBidi" w:cstheme="majorBidi"/>
          <w:b/>
          <w:bCs/>
          <w:sz w:val="36"/>
          <w:szCs w:val="36"/>
        </w:rPr>
        <w:t>Wild boar or venison</w:t>
      </w:r>
    </w:p>
    <w:p w14:paraId="56FCB2D2" w14:textId="77777777" w:rsidR="00E9281B" w:rsidRPr="00E9281B" w:rsidRDefault="00E9281B" w:rsidP="00E9281B">
      <w:pPr>
        <w:numPr>
          <w:ilvl w:val="0"/>
          <w:numId w:val="12"/>
        </w:numPr>
        <w:ind w:hanging="806"/>
        <w:rPr>
          <w:rFonts w:asciiTheme="majorBidi" w:hAnsiTheme="majorBidi" w:cstheme="majorBidi"/>
          <w:b/>
          <w:bCs/>
          <w:sz w:val="36"/>
          <w:szCs w:val="36"/>
        </w:rPr>
      </w:pPr>
      <w:r w:rsidRPr="00E9281B">
        <w:rPr>
          <w:rFonts w:asciiTheme="majorBidi" w:hAnsiTheme="majorBidi" w:cstheme="majorBidi"/>
          <w:b/>
          <w:bCs/>
          <w:sz w:val="36"/>
          <w:szCs w:val="36"/>
        </w:rPr>
        <w:t>Mushrooms with thyme</w:t>
      </w:r>
    </w:p>
    <w:p w14:paraId="3764F8AF" w14:textId="77777777" w:rsidR="00E9281B" w:rsidRPr="00E9281B" w:rsidRDefault="00E9281B" w:rsidP="00E9281B">
      <w:pPr>
        <w:numPr>
          <w:ilvl w:val="0"/>
          <w:numId w:val="12"/>
        </w:numPr>
        <w:ind w:hanging="806"/>
        <w:rPr>
          <w:rFonts w:asciiTheme="majorBidi" w:hAnsiTheme="majorBidi" w:cstheme="majorBidi"/>
          <w:b/>
          <w:bCs/>
          <w:sz w:val="36"/>
          <w:szCs w:val="36"/>
        </w:rPr>
      </w:pPr>
      <w:r w:rsidRPr="00E9281B">
        <w:rPr>
          <w:rFonts w:asciiTheme="majorBidi" w:hAnsiTheme="majorBidi" w:cstheme="majorBidi"/>
          <w:b/>
          <w:bCs/>
          <w:sz w:val="36"/>
          <w:szCs w:val="36"/>
        </w:rPr>
        <w:t>BBQ pork or smoked beef</w:t>
      </w:r>
    </w:p>
    <w:p w14:paraId="37A5159C" w14:textId="77777777" w:rsidR="00E9281B" w:rsidRPr="00E9281B" w:rsidRDefault="00E9281B" w:rsidP="00E9281B">
      <w:pPr>
        <w:numPr>
          <w:ilvl w:val="0"/>
          <w:numId w:val="12"/>
        </w:numPr>
        <w:ind w:hanging="806"/>
        <w:rPr>
          <w:rFonts w:asciiTheme="majorBidi" w:hAnsiTheme="majorBidi" w:cstheme="majorBidi"/>
          <w:b/>
          <w:bCs/>
          <w:sz w:val="36"/>
          <w:szCs w:val="36"/>
        </w:rPr>
      </w:pPr>
      <w:r w:rsidRPr="00E9281B">
        <w:rPr>
          <w:rFonts w:asciiTheme="majorBidi" w:hAnsiTheme="majorBidi" w:cstheme="majorBidi"/>
          <w:b/>
          <w:bCs/>
          <w:sz w:val="36"/>
          <w:szCs w:val="36"/>
        </w:rPr>
        <w:t>Charcuterie</w:t>
      </w:r>
    </w:p>
    <w:p w14:paraId="533AD8D0"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Surprising matches</w:t>
      </w:r>
    </w:p>
    <w:p w14:paraId="139C86EC" w14:textId="77777777" w:rsidR="00E9281B" w:rsidRPr="00E9281B" w:rsidRDefault="00E9281B" w:rsidP="00E9281B">
      <w:pPr>
        <w:numPr>
          <w:ilvl w:val="0"/>
          <w:numId w:val="13"/>
        </w:numPr>
        <w:ind w:hanging="806"/>
        <w:rPr>
          <w:rFonts w:asciiTheme="majorBidi" w:hAnsiTheme="majorBidi" w:cstheme="majorBidi"/>
          <w:b/>
          <w:bCs/>
          <w:sz w:val="36"/>
          <w:szCs w:val="36"/>
        </w:rPr>
      </w:pPr>
      <w:r w:rsidRPr="00E9281B">
        <w:rPr>
          <w:rFonts w:asciiTheme="majorBidi" w:hAnsiTheme="majorBidi" w:cstheme="majorBidi"/>
          <w:b/>
          <w:bCs/>
          <w:sz w:val="36"/>
          <w:szCs w:val="36"/>
        </w:rPr>
        <w:t>Moroccan tagines</w:t>
      </w:r>
    </w:p>
    <w:p w14:paraId="76F0B9AA" w14:textId="77777777" w:rsidR="00E9281B" w:rsidRPr="00E9281B" w:rsidRDefault="00E9281B" w:rsidP="00E9281B">
      <w:pPr>
        <w:numPr>
          <w:ilvl w:val="0"/>
          <w:numId w:val="13"/>
        </w:numPr>
        <w:ind w:hanging="806"/>
        <w:rPr>
          <w:rFonts w:asciiTheme="majorBidi" w:hAnsiTheme="majorBidi" w:cstheme="majorBidi"/>
          <w:b/>
          <w:bCs/>
          <w:sz w:val="36"/>
          <w:szCs w:val="36"/>
        </w:rPr>
      </w:pPr>
      <w:r w:rsidRPr="00E9281B">
        <w:rPr>
          <w:rFonts w:asciiTheme="majorBidi" w:hAnsiTheme="majorBidi" w:cstheme="majorBidi"/>
          <w:b/>
          <w:bCs/>
          <w:sz w:val="36"/>
          <w:szCs w:val="36"/>
        </w:rPr>
        <w:t>Turkish kebabs</w:t>
      </w:r>
    </w:p>
    <w:p w14:paraId="0C0F95DD" w14:textId="77777777" w:rsidR="00E9281B" w:rsidRPr="00E9281B" w:rsidRDefault="00E9281B" w:rsidP="00E9281B">
      <w:pPr>
        <w:numPr>
          <w:ilvl w:val="0"/>
          <w:numId w:val="13"/>
        </w:numPr>
        <w:ind w:hanging="806"/>
        <w:rPr>
          <w:rFonts w:asciiTheme="majorBidi" w:hAnsiTheme="majorBidi" w:cstheme="majorBidi"/>
          <w:b/>
          <w:bCs/>
          <w:sz w:val="36"/>
          <w:szCs w:val="36"/>
        </w:rPr>
      </w:pPr>
      <w:r w:rsidRPr="00E9281B">
        <w:rPr>
          <w:rFonts w:asciiTheme="majorBidi" w:hAnsiTheme="majorBidi" w:cstheme="majorBidi"/>
          <w:b/>
          <w:bCs/>
          <w:sz w:val="36"/>
          <w:szCs w:val="36"/>
        </w:rPr>
        <w:t>Indian curry (medium spice)</w:t>
      </w:r>
    </w:p>
    <w:p w14:paraId="4CF4F05D" w14:textId="77777777" w:rsidR="00E9281B" w:rsidRPr="00E9281B" w:rsidRDefault="00E9281B" w:rsidP="00E9281B">
      <w:pPr>
        <w:numPr>
          <w:ilvl w:val="0"/>
          <w:numId w:val="13"/>
        </w:numPr>
        <w:ind w:hanging="806"/>
        <w:rPr>
          <w:rFonts w:asciiTheme="majorBidi" w:hAnsiTheme="majorBidi" w:cstheme="majorBidi"/>
          <w:b/>
          <w:bCs/>
          <w:sz w:val="36"/>
          <w:szCs w:val="36"/>
        </w:rPr>
      </w:pPr>
      <w:r w:rsidRPr="00E9281B">
        <w:rPr>
          <w:rFonts w:asciiTheme="majorBidi" w:hAnsiTheme="majorBidi" w:cstheme="majorBidi"/>
          <w:b/>
          <w:bCs/>
          <w:sz w:val="36"/>
          <w:szCs w:val="36"/>
        </w:rPr>
        <w:t>Dark chocolate with herbs or sea salt</w:t>
      </w:r>
    </w:p>
    <w:p w14:paraId="6BB5F8A6" w14:textId="77777777" w:rsidR="00E9281B" w:rsidRPr="00E9281B" w:rsidRDefault="00E9281B" w:rsidP="00E9281B">
      <w:pPr>
        <w:ind w:hanging="806"/>
        <w:rPr>
          <w:rFonts w:asciiTheme="majorBidi" w:hAnsiTheme="majorBidi" w:cstheme="majorBidi"/>
          <w:b/>
          <w:bCs/>
          <w:sz w:val="36"/>
          <w:szCs w:val="36"/>
        </w:rPr>
      </w:pPr>
      <w:r w:rsidRPr="00E9281B">
        <w:rPr>
          <w:rFonts w:ascii="Segoe UI Emoji" w:hAnsi="Segoe UI Emoji" w:cs="Segoe UI Emoji"/>
          <w:b/>
          <w:bCs/>
          <w:sz w:val="36"/>
          <w:szCs w:val="36"/>
        </w:rPr>
        <w:t>⚠️</w:t>
      </w:r>
      <w:r w:rsidRPr="00E9281B">
        <w:rPr>
          <w:rFonts w:asciiTheme="majorBidi" w:hAnsiTheme="majorBidi" w:cstheme="majorBidi"/>
          <w:b/>
          <w:bCs/>
          <w:sz w:val="36"/>
          <w:szCs w:val="36"/>
        </w:rPr>
        <w:t xml:space="preserve"> Avoid: Creamy sauces or delicate fish—Carignan’s boldness can overpower.</w:t>
      </w:r>
    </w:p>
    <w:p w14:paraId="3F10E27A" w14:textId="77777777" w:rsidR="00E9281B" w:rsidRPr="00E9281B" w:rsidRDefault="00000000" w:rsidP="00E9281B">
      <w:pPr>
        <w:ind w:hanging="806"/>
        <w:rPr>
          <w:rFonts w:asciiTheme="majorBidi" w:hAnsiTheme="majorBidi" w:cstheme="majorBidi"/>
          <w:b/>
          <w:bCs/>
          <w:sz w:val="36"/>
          <w:szCs w:val="36"/>
        </w:rPr>
      </w:pPr>
      <w:r>
        <w:rPr>
          <w:rFonts w:asciiTheme="majorBidi" w:hAnsiTheme="majorBidi" w:cstheme="majorBidi"/>
          <w:b/>
          <w:bCs/>
          <w:sz w:val="36"/>
          <w:szCs w:val="36"/>
        </w:rPr>
        <w:pict w14:anchorId="4F4F94CE">
          <v:rect id="_x0000_i1030" style="width:0;height:1.5pt" o:hralign="center" o:hrstd="t" o:hr="t" fillcolor="#a0a0a0" stroked="f"/>
        </w:pict>
      </w:r>
    </w:p>
    <w:p w14:paraId="05CD4B00"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Common Mistakes to Avoid</w:t>
      </w:r>
    </w:p>
    <w:p w14:paraId="2FC2E8F6" w14:textId="77777777" w:rsidR="00E9281B" w:rsidRPr="00E9281B" w:rsidRDefault="00E9281B" w:rsidP="00E9281B">
      <w:pPr>
        <w:numPr>
          <w:ilvl w:val="0"/>
          <w:numId w:val="14"/>
        </w:numPr>
        <w:ind w:hanging="806"/>
        <w:rPr>
          <w:rFonts w:asciiTheme="majorBidi" w:hAnsiTheme="majorBidi" w:cstheme="majorBidi"/>
          <w:b/>
          <w:bCs/>
          <w:sz w:val="36"/>
          <w:szCs w:val="36"/>
        </w:rPr>
      </w:pPr>
      <w:r w:rsidRPr="00E9281B">
        <w:rPr>
          <w:rFonts w:asciiTheme="majorBidi" w:hAnsiTheme="majorBidi" w:cstheme="majorBidi"/>
          <w:b/>
          <w:bCs/>
          <w:sz w:val="36"/>
          <w:szCs w:val="36"/>
        </w:rPr>
        <w:t>Judging by history – Don’t write it off as “bulk wine”</w:t>
      </w:r>
    </w:p>
    <w:p w14:paraId="636FF46A" w14:textId="77777777" w:rsidR="00E9281B" w:rsidRPr="00E9281B" w:rsidRDefault="00E9281B" w:rsidP="00E9281B">
      <w:pPr>
        <w:numPr>
          <w:ilvl w:val="0"/>
          <w:numId w:val="14"/>
        </w:numPr>
        <w:ind w:hanging="806"/>
        <w:rPr>
          <w:rFonts w:asciiTheme="majorBidi" w:hAnsiTheme="majorBidi" w:cstheme="majorBidi"/>
          <w:b/>
          <w:bCs/>
          <w:sz w:val="36"/>
          <w:szCs w:val="36"/>
        </w:rPr>
      </w:pPr>
      <w:r w:rsidRPr="00E9281B">
        <w:rPr>
          <w:rFonts w:asciiTheme="majorBidi" w:hAnsiTheme="majorBidi" w:cstheme="majorBidi"/>
          <w:b/>
          <w:bCs/>
          <w:sz w:val="36"/>
          <w:szCs w:val="36"/>
        </w:rPr>
        <w:t>Serving too cold – Aim for 16–18°C (61–64°F)</w:t>
      </w:r>
    </w:p>
    <w:p w14:paraId="5900788C" w14:textId="77777777" w:rsidR="00E9281B" w:rsidRPr="00E9281B" w:rsidRDefault="00E9281B" w:rsidP="00E9281B">
      <w:pPr>
        <w:numPr>
          <w:ilvl w:val="0"/>
          <w:numId w:val="14"/>
        </w:numPr>
        <w:ind w:hanging="806"/>
        <w:rPr>
          <w:rFonts w:asciiTheme="majorBidi" w:hAnsiTheme="majorBidi" w:cstheme="majorBidi"/>
          <w:b/>
          <w:bCs/>
          <w:sz w:val="36"/>
          <w:szCs w:val="36"/>
        </w:rPr>
      </w:pPr>
      <w:r w:rsidRPr="00E9281B">
        <w:rPr>
          <w:rFonts w:asciiTheme="majorBidi" w:hAnsiTheme="majorBidi" w:cstheme="majorBidi"/>
          <w:b/>
          <w:bCs/>
          <w:sz w:val="36"/>
          <w:szCs w:val="36"/>
        </w:rPr>
        <w:t>Skipping decanting – Especially for younger bottles</w:t>
      </w:r>
    </w:p>
    <w:p w14:paraId="021D7E3C" w14:textId="77777777" w:rsidR="00E9281B" w:rsidRPr="00E9281B" w:rsidRDefault="00E9281B" w:rsidP="00E9281B">
      <w:pPr>
        <w:numPr>
          <w:ilvl w:val="0"/>
          <w:numId w:val="14"/>
        </w:numPr>
        <w:ind w:hanging="806"/>
        <w:rPr>
          <w:rFonts w:asciiTheme="majorBidi" w:hAnsiTheme="majorBidi" w:cstheme="majorBidi"/>
          <w:b/>
          <w:bCs/>
          <w:sz w:val="36"/>
          <w:szCs w:val="36"/>
        </w:rPr>
      </w:pPr>
      <w:r w:rsidRPr="00E9281B">
        <w:rPr>
          <w:rFonts w:asciiTheme="majorBidi" w:hAnsiTheme="majorBidi" w:cstheme="majorBidi"/>
          <w:b/>
          <w:bCs/>
          <w:sz w:val="36"/>
          <w:szCs w:val="36"/>
        </w:rPr>
        <w:t>Buying weak vintages – Stick with reliable producers and better years</w:t>
      </w:r>
    </w:p>
    <w:p w14:paraId="40808270" w14:textId="77777777" w:rsidR="00E9281B" w:rsidRPr="00E9281B" w:rsidRDefault="00E9281B" w:rsidP="00E9281B">
      <w:pPr>
        <w:numPr>
          <w:ilvl w:val="0"/>
          <w:numId w:val="14"/>
        </w:numPr>
        <w:ind w:hanging="806"/>
        <w:rPr>
          <w:rFonts w:asciiTheme="majorBidi" w:hAnsiTheme="majorBidi" w:cstheme="majorBidi"/>
          <w:b/>
          <w:bCs/>
          <w:sz w:val="36"/>
          <w:szCs w:val="36"/>
        </w:rPr>
      </w:pPr>
      <w:r w:rsidRPr="00E9281B">
        <w:rPr>
          <w:rFonts w:asciiTheme="majorBidi" w:hAnsiTheme="majorBidi" w:cstheme="majorBidi"/>
          <w:b/>
          <w:bCs/>
          <w:sz w:val="36"/>
          <w:szCs w:val="36"/>
        </w:rPr>
        <w:t>Ignoring blends – Carignan thrives alongside Syrah, Grenache, Mourvèdre</w:t>
      </w:r>
    </w:p>
    <w:p w14:paraId="1D18D6D6" w14:textId="77777777" w:rsidR="00E9281B" w:rsidRPr="00E9281B" w:rsidRDefault="00000000" w:rsidP="00E9281B">
      <w:pPr>
        <w:ind w:hanging="806"/>
        <w:rPr>
          <w:rFonts w:asciiTheme="majorBidi" w:hAnsiTheme="majorBidi" w:cstheme="majorBidi"/>
          <w:b/>
          <w:bCs/>
          <w:sz w:val="36"/>
          <w:szCs w:val="36"/>
        </w:rPr>
      </w:pPr>
      <w:r>
        <w:rPr>
          <w:rFonts w:asciiTheme="majorBidi" w:hAnsiTheme="majorBidi" w:cstheme="majorBidi"/>
          <w:b/>
          <w:bCs/>
          <w:sz w:val="36"/>
          <w:szCs w:val="36"/>
        </w:rPr>
        <w:pict w14:anchorId="3B0C9567">
          <v:rect id="_x0000_i1031" style="width:0;height:1.5pt" o:hralign="center" o:hrstd="t" o:hr="t" fillcolor="#a0a0a0" stroked="f"/>
        </w:pict>
      </w:r>
    </w:p>
    <w:p w14:paraId="5CF6998C"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Wines to Try</w:t>
      </w:r>
    </w:p>
    <w:p w14:paraId="7B6D6679"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Entry-Level Finds</w:t>
      </w:r>
    </w:p>
    <w:p w14:paraId="2F012F43" w14:textId="77777777" w:rsidR="00E9281B" w:rsidRPr="00E9281B" w:rsidRDefault="00E9281B" w:rsidP="00E9281B">
      <w:pPr>
        <w:numPr>
          <w:ilvl w:val="0"/>
          <w:numId w:val="15"/>
        </w:numPr>
        <w:ind w:hanging="806"/>
        <w:rPr>
          <w:rFonts w:asciiTheme="majorBidi" w:hAnsiTheme="majorBidi" w:cstheme="majorBidi"/>
          <w:b/>
          <w:bCs/>
          <w:sz w:val="36"/>
          <w:szCs w:val="36"/>
        </w:rPr>
      </w:pPr>
      <w:r w:rsidRPr="00E9281B">
        <w:rPr>
          <w:rFonts w:asciiTheme="majorBidi" w:hAnsiTheme="majorBidi" w:cstheme="majorBidi"/>
          <w:b/>
          <w:bCs/>
          <w:i/>
          <w:iCs/>
          <w:sz w:val="36"/>
          <w:szCs w:val="36"/>
        </w:rPr>
        <w:t xml:space="preserve">Domaine de la </w:t>
      </w:r>
      <w:proofErr w:type="spellStart"/>
      <w:r w:rsidRPr="00E9281B">
        <w:rPr>
          <w:rFonts w:asciiTheme="majorBidi" w:hAnsiTheme="majorBidi" w:cstheme="majorBidi"/>
          <w:b/>
          <w:bCs/>
          <w:i/>
          <w:iCs/>
          <w:sz w:val="36"/>
          <w:szCs w:val="36"/>
        </w:rPr>
        <w:t>Rectorie</w:t>
      </w:r>
      <w:proofErr w:type="spellEnd"/>
      <w:r w:rsidRPr="00E9281B">
        <w:rPr>
          <w:rFonts w:asciiTheme="majorBidi" w:hAnsiTheme="majorBidi" w:cstheme="majorBidi"/>
          <w:b/>
          <w:bCs/>
          <w:sz w:val="36"/>
          <w:szCs w:val="36"/>
        </w:rPr>
        <w:t xml:space="preserve"> (</w:t>
      </w:r>
      <w:proofErr w:type="spellStart"/>
      <w:r w:rsidRPr="00E9281B">
        <w:rPr>
          <w:rFonts w:asciiTheme="majorBidi" w:hAnsiTheme="majorBidi" w:cstheme="majorBidi"/>
          <w:b/>
          <w:bCs/>
          <w:sz w:val="36"/>
          <w:szCs w:val="36"/>
        </w:rPr>
        <w:t>Côtes</w:t>
      </w:r>
      <w:proofErr w:type="spellEnd"/>
      <w:r w:rsidRPr="00E9281B">
        <w:rPr>
          <w:rFonts w:asciiTheme="majorBidi" w:hAnsiTheme="majorBidi" w:cstheme="majorBidi"/>
          <w:b/>
          <w:bCs/>
          <w:sz w:val="36"/>
          <w:szCs w:val="36"/>
        </w:rPr>
        <w:t xml:space="preserve"> du Roussillon)</w:t>
      </w:r>
    </w:p>
    <w:p w14:paraId="5B7EE831" w14:textId="77777777" w:rsidR="00E9281B" w:rsidRPr="00E9281B" w:rsidRDefault="00E9281B" w:rsidP="00E9281B">
      <w:pPr>
        <w:numPr>
          <w:ilvl w:val="0"/>
          <w:numId w:val="15"/>
        </w:numPr>
        <w:ind w:hanging="806"/>
        <w:rPr>
          <w:rFonts w:asciiTheme="majorBidi" w:hAnsiTheme="majorBidi" w:cstheme="majorBidi"/>
          <w:b/>
          <w:bCs/>
          <w:sz w:val="36"/>
          <w:szCs w:val="36"/>
        </w:rPr>
      </w:pPr>
      <w:r w:rsidRPr="00E9281B">
        <w:rPr>
          <w:rFonts w:asciiTheme="majorBidi" w:hAnsiTheme="majorBidi" w:cstheme="majorBidi"/>
          <w:b/>
          <w:bCs/>
          <w:i/>
          <w:iCs/>
          <w:sz w:val="36"/>
          <w:szCs w:val="36"/>
        </w:rPr>
        <w:t>Château Pech-Latt</w:t>
      </w:r>
      <w:r w:rsidRPr="00E9281B">
        <w:rPr>
          <w:rFonts w:asciiTheme="majorBidi" w:hAnsiTheme="majorBidi" w:cstheme="majorBidi"/>
          <w:b/>
          <w:bCs/>
          <w:sz w:val="36"/>
          <w:szCs w:val="36"/>
        </w:rPr>
        <w:t xml:space="preserve"> (</w:t>
      </w:r>
      <w:proofErr w:type="spellStart"/>
      <w:r w:rsidRPr="00E9281B">
        <w:rPr>
          <w:rFonts w:asciiTheme="majorBidi" w:hAnsiTheme="majorBidi" w:cstheme="majorBidi"/>
          <w:b/>
          <w:bCs/>
          <w:sz w:val="36"/>
          <w:szCs w:val="36"/>
        </w:rPr>
        <w:t>Corbières</w:t>
      </w:r>
      <w:proofErr w:type="spellEnd"/>
      <w:r w:rsidRPr="00E9281B">
        <w:rPr>
          <w:rFonts w:asciiTheme="majorBidi" w:hAnsiTheme="majorBidi" w:cstheme="majorBidi"/>
          <w:b/>
          <w:bCs/>
          <w:sz w:val="36"/>
          <w:szCs w:val="36"/>
        </w:rPr>
        <w:t>)</w:t>
      </w:r>
    </w:p>
    <w:p w14:paraId="2E9E8B40"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Next Step Up</w:t>
      </w:r>
    </w:p>
    <w:p w14:paraId="1350DBDD" w14:textId="77777777" w:rsidR="00E9281B" w:rsidRPr="00E9281B" w:rsidRDefault="00E9281B" w:rsidP="00E9281B">
      <w:pPr>
        <w:numPr>
          <w:ilvl w:val="0"/>
          <w:numId w:val="16"/>
        </w:numPr>
        <w:ind w:hanging="806"/>
        <w:rPr>
          <w:rFonts w:asciiTheme="majorBidi" w:hAnsiTheme="majorBidi" w:cstheme="majorBidi"/>
          <w:b/>
          <w:bCs/>
          <w:sz w:val="36"/>
          <w:szCs w:val="36"/>
        </w:rPr>
      </w:pPr>
      <w:r w:rsidRPr="00E9281B">
        <w:rPr>
          <w:rFonts w:asciiTheme="majorBidi" w:hAnsiTheme="majorBidi" w:cstheme="majorBidi"/>
          <w:b/>
          <w:bCs/>
          <w:i/>
          <w:iCs/>
          <w:sz w:val="36"/>
          <w:szCs w:val="36"/>
        </w:rPr>
        <w:t>Domaine Gauby</w:t>
      </w:r>
      <w:r w:rsidRPr="00E9281B">
        <w:rPr>
          <w:rFonts w:asciiTheme="majorBidi" w:hAnsiTheme="majorBidi" w:cstheme="majorBidi"/>
          <w:b/>
          <w:bCs/>
          <w:sz w:val="36"/>
          <w:szCs w:val="36"/>
        </w:rPr>
        <w:t xml:space="preserve"> (Roussillon Villages) – Biodynamic brilliance</w:t>
      </w:r>
    </w:p>
    <w:p w14:paraId="200F56F3" w14:textId="77777777" w:rsidR="00E9281B" w:rsidRPr="00E9281B" w:rsidRDefault="00E9281B" w:rsidP="00E9281B">
      <w:pPr>
        <w:numPr>
          <w:ilvl w:val="0"/>
          <w:numId w:val="16"/>
        </w:numPr>
        <w:ind w:hanging="806"/>
        <w:rPr>
          <w:rFonts w:asciiTheme="majorBidi" w:hAnsiTheme="majorBidi" w:cstheme="majorBidi"/>
          <w:b/>
          <w:bCs/>
          <w:sz w:val="36"/>
          <w:szCs w:val="36"/>
        </w:rPr>
      </w:pPr>
      <w:r w:rsidRPr="00E9281B">
        <w:rPr>
          <w:rFonts w:asciiTheme="majorBidi" w:hAnsiTheme="majorBidi" w:cstheme="majorBidi"/>
          <w:b/>
          <w:bCs/>
          <w:i/>
          <w:iCs/>
          <w:sz w:val="36"/>
          <w:szCs w:val="36"/>
        </w:rPr>
        <w:t xml:space="preserve">Mas de Daumas </w:t>
      </w:r>
      <w:proofErr w:type="spellStart"/>
      <w:r w:rsidRPr="00E9281B">
        <w:rPr>
          <w:rFonts w:asciiTheme="majorBidi" w:hAnsiTheme="majorBidi" w:cstheme="majorBidi"/>
          <w:b/>
          <w:bCs/>
          <w:i/>
          <w:iCs/>
          <w:sz w:val="36"/>
          <w:szCs w:val="36"/>
        </w:rPr>
        <w:t>Gassac</w:t>
      </w:r>
      <w:proofErr w:type="spellEnd"/>
      <w:r w:rsidRPr="00E9281B">
        <w:rPr>
          <w:rFonts w:asciiTheme="majorBidi" w:hAnsiTheme="majorBidi" w:cstheme="majorBidi"/>
          <w:b/>
          <w:bCs/>
          <w:sz w:val="36"/>
          <w:szCs w:val="36"/>
        </w:rPr>
        <w:t xml:space="preserve"> – Legendary Languedoc producer</w:t>
      </w:r>
    </w:p>
    <w:p w14:paraId="07875B75"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Splurge Bottles</w:t>
      </w:r>
    </w:p>
    <w:p w14:paraId="6ECC4D4D" w14:textId="77777777" w:rsidR="00E9281B" w:rsidRPr="00E9281B" w:rsidRDefault="00E9281B" w:rsidP="00E9281B">
      <w:pPr>
        <w:numPr>
          <w:ilvl w:val="0"/>
          <w:numId w:val="17"/>
        </w:numPr>
        <w:ind w:hanging="806"/>
        <w:rPr>
          <w:rFonts w:asciiTheme="majorBidi" w:hAnsiTheme="majorBidi" w:cstheme="majorBidi"/>
          <w:b/>
          <w:bCs/>
          <w:sz w:val="36"/>
          <w:szCs w:val="36"/>
        </w:rPr>
      </w:pPr>
      <w:r w:rsidRPr="00E9281B">
        <w:rPr>
          <w:rFonts w:asciiTheme="majorBidi" w:hAnsiTheme="majorBidi" w:cstheme="majorBidi"/>
          <w:b/>
          <w:bCs/>
          <w:i/>
          <w:iCs/>
          <w:sz w:val="36"/>
          <w:szCs w:val="36"/>
        </w:rPr>
        <w:t>Alvaro Palacios “</w:t>
      </w:r>
      <w:proofErr w:type="spellStart"/>
      <w:r w:rsidRPr="00E9281B">
        <w:rPr>
          <w:rFonts w:asciiTheme="majorBidi" w:hAnsiTheme="majorBidi" w:cstheme="majorBidi"/>
          <w:b/>
          <w:bCs/>
          <w:i/>
          <w:iCs/>
          <w:sz w:val="36"/>
          <w:szCs w:val="36"/>
        </w:rPr>
        <w:t>L’Ermita</w:t>
      </w:r>
      <w:proofErr w:type="spellEnd"/>
      <w:r w:rsidRPr="00E9281B">
        <w:rPr>
          <w:rFonts w:asciiTheme="majorBidi" w:hAnsiTheme="majorBidi" w:cstheme="majorBidi"/>
          <w:b/>
          <w:bCs/>
          <w:i/>
          <w:iCs/>
          <w:sz w:val="36"/>
          <w:szCs w:val="36"/>
        </w:rPr>
        <w:t>”</w:t>
      </w:r>
      <w:r w:rsidRPr="00E9281B">
        <w:rPr>
          <w:rFonts w:asciiTheme="majorBidi" w:hAnsiTheme="majorBidi" w:cstheme="majorBidi"/>
          <w:b/>
          <w:bCs/>
          <w:sz w:val="36"/>
          <w:szCs w:val="36"/>
        </w:rPr>
        <w:t xml:space="preserve"> – Powerhouse </w:t>
      </w:r>
      <w:proofErr w:type="spellStart"/>
      <w:r w:rsidRPr="00E9281B">
        <w:rPr>
          <w:rFonts w:asciiTheme="majorBidi" w:hAnsiTheme="majorBidi" w:cstheme="majorBidi"/>
          <w:b/>
          <w:bCs/>
          <w:sz w:val="36"/>
          <w:szCs w:val="36"/>
        </w:rPr>
        <w:t>Cariñena</w:t>
      </w:r>
      <w:proofErr w:type="spellEnd"/>
      <w:r w:rsidRPr="00E9281B">
        <w:rPr>
          <w:rFonts w:asciiTheme="majorBidi" w:hAnsiTheme="majorBidi" w:cstheme="majorBidi"/>
          <w:b/>
          <w:bCs/>
          <w:sz w:val="36"/>
          <w:szCs w:val="36"/>
        </w:rPr>
        <w:t xml:space="preserve"> from Priorat</w:t>
      </w:r>
    </w:p>
    <w:p w14:paraId="2EBE6CD9" w14:textId="77777777" w:rsidR="00E9281B" w:rsidRPr="00E9281B" w:rsidRDefault="00E9281B" w:rsidP="00E9281B">
      <w:pPr>
        <w:numPr>
          <w:ilvl w:val="0"/>
          <w:numId w:val="17"/>
        </w:numPr>
        <w:ind w:hanging="806"/>
        <w:rPr>
          <w:rFonts w:asciiTheme="majorBidi" w:hAnsiTheme="majorBidi" w:cstheme="majorBidi"/>
          <w:b/>
          <w:bCs/>
          <w:sz w:val="36"/>
          <w:szCs w:val="36"/>
        </w:rPr>
      </w:pPr>
      <w:r w:rsidRPr="00E9281B">
        <w:rPr>
          <w:rFonts w:asciiTheme="majorBidi" w:hAnsiTheme="majorBidi" w:cstheme="majorBidi"/>
          <w:b/>
          <w:bCs/>
          <w:i/>
          <w:iCs/>
          <w:sz w:val="36"/>
          <w:szCs w:val="36"/>
        </w:rPr>
        <w:t xml:space="preserve">Domaine de la </w:t>
      </w:r>
      <w:proofErr w:type="spellStart"/>
      <w:r w:rsidRPr="00E9281B">
        <w:rPr>
          <w:rFonts w:asciiTheme="majorBidi" w:hAnsiTheme="majorBidi" w:cstheme="majorBidi"/>
          <w:b/>
          <w:bCs/>
          <w:i/>
          <w:iCs/>
          <w:sz w:val="36"/>
          <w:szCs w:val="36"/>
        </w:rPr>
        <w:t>Rectorie</w:t>
      </w:r>
      <w:proofErr w:type="spellEnd"/>
      <w:r w:rsidRPr="00E9281B">
        <w:rPr>
          <w:rFonts w:asciiTheme="majorBidi" w:hAnsiTheme="majorBidi" w:cstheme="majorBidi"/>
          <w:b/>
          <w:bCs/>
          <w:i/>
          <w:iCs/>
          <w:sz w:val="36"/>
          <w:szCs w:val="36"/>
        </w:rPr>
        <w:t xml:space="preserve"> </w:t>
      </w:r>
      <w:proofErr w:type="spellStart"/>
      <w:r w:rsidRPr="00E9281B">
        <w:rPr>
          <w:rFonts w:asciiTheme="majorBidi" w:hAnsiTheme="majorBidi" w:cstheme="majorBidi"/>
          <w:b/>
          <w:bCs/>
          <w:i/>
          <w:iCs/>
          <w:sz w:val="36"/>
          <w:szCs w:val="36"/>
        </w:rPr>
        <w:t>Banyuls</w:t>
      </w:r>
      <w:proofErr w:type="spellEnd"/>
      <w:r w:rsidRPr="00E9281B">
        <w:rPr>
          <w:rFonts w:asciiTheme="majorBidi" w:hAnsiTheme="majorBidi" w:cstheme="majorBidi"/>
          <w:b/>
          <w:bCs/>
          <w:sz w:val="36"/>
          <w:szCs w:val="36"/>
        </w:rPr>
        <w:t xml:space="preserve"> – Fortified style with serious aging</w:t>
      </w:r>
    </w:p>
    <w:p w14:paraId="5A628DA2" w14:textId="77777777" w:rsidR="00E9281B" w:rsidRPr="00E9281B" w:rsidRDefault="00E9281B" w:rsidP="00E9281B">
      <w:pPr>
        <w:ind w:hanging="806"/>
        <w:rPr>
          <w:rFonts w:asciiTheme="majorBidi" w:hAnsiTheme="majorBidi" w:cstheme="majorBidi"/>
          <w:b/>
          <w:bCs/>
          <w:sz w:val="36"/>
          <w:szCs w:val="36"/>
        </w:rPr>
      </w:pPr>
      <w:r w:rsidRPr="00E9281B">
        <w:rPr>
          <w:rFonts w:ascii="Segoe UI Emoji" w:hAnsi="Segoe UI Emoji" w:cs="Segoe UI Emoji"/>
          <w:b/>
          <w:bCs/>
          <w:sz w:val="36"/>
          <w:szCs w:val="36"/>
        </w:rPr>
        <w:t>💰</w:t>
      </w:r>
      <w:r w:rsidRPr="00E9281B">
        <w:rPr>
          <w:rFonts w:asciiTheme="majorBidi" w:hAnsiTheme="majorBidi" w:cstheme="majorBidi"/>
          <w:b/>
          <w:bCs/>
          <w:sz w:val="36"/>
          <w:szCs w:val="36"/>
        </w:rPr>
        <w:t xml:space="preserve"> Value tip: </w:t>
      </w:r>
      <w:proofErr w:type="spellStart"/>
      <w:r w:rsidRPr="00E9281B">
        <w:rPr>
          <w:rFonts w:asciiTheme="majorBidi" w:hAnsiTheme="majorBidi" w:cstheme="majorBidi"/>
          <w:b/>
          <w:bCs/>
          <w:sz w:val="36"/>
          <w:szCs w:val="36"/>
        </w:rPr>
        <w:t>Corbières</w:t>
      </w:r>
      <w:proofErr w:type="spellEnd"/>
      <w:r w:rsidRPr="00E9281B">
        <w:rPr>
          <w:rFonts w:asciiTheme="majorBidi" w:hAnsiTheme="majorBidi" w:cstheme="majorBidi"/>
          <w:b/>
          <w:bCs/>
          <w:sz w:val="36"/>
          <w:szCs w:val="36"/>
        </w:rPr>
        <w:t xml:space="preserve"> and </w:t>
      </w:r>
      <w:proofErr w:type="spellStart"/>
      <w:r w:rsidRPr="00E9281B">
        <w:rPr>
          <w:rFonts w:asciiTheme="majorBidi" w:hAnsiTheme="majorBidi" w:cstheme="majorBidi"/>
          <w:b/>
          <w:bCs/>
          <w:sz w:val="36"/>
          <w:szCs w:val="36"/>
        </w:rPr>
        <w:t>Minervois</w:t>
      </w:r>
      <w:proofErr w:type="spellEnd"/>
      <w:r w:rsidRPr="00E9281B">
        <w:rPr>
          <w:rFonts w:asciiTheme="majorBidi" w:hAnsiTheme="majorBidi" w:cstheme="majorBidi"/>
          <w:b/>
          <w:bCs/>
          <w:sz w:val="36"/>
          <w:szCs w:val="36"/>
        </w:rPr>
        <w:t xml:space="preserve"> offer amazing old-vine wines under $20.</w:t>
      </w:r>
    </w:p>
    <w:p w14:paraId="11E060A9" w14:textId="77777777" w:rsidR="00E9281B" w:rsidRPr="00E9281B" w:rsidRDefault="00000000" w:rsidP="00E9281B">
      <w:pPr>
        <w:ind w:hanging="806"/>
        <w:rPr>
          <w:rFonts w:asciiTheme="majorBidi" w:hAnsiTheme="majorBidi" w:cstheme="majorBidi"/>
          <w:b/>
          <w:bCs/>
          <w:sz w:val="36"/>
          <w:szCs w:val="36"/>
        </w:rPr>
      </w:pPr>
      <w:r>
        <w:rPr>
          <w:rFonts w:asciiTheme="majorBidi" w:hAnsiTheme="majorBidi" w:cstheme="majorBidi"/>
          <w:b/>
          <w:bCs/>
          <w:sz w:val="36"/>
          <w:szCs w:val="36"/>
        </w:rPr>
        <w:pict w14:anchorId="6CCC5FD7">
          <v:rect id="_x0000_i1032" style="width:0;height:1.5pt" o:hralign="center" o:hrstd="t" o:hr="t" fillcolor="#a0a0a0" stroked="f"/>
        </w:pict>
      </w:r>
    </w:p>
    <w:p w14:paraId="67E900F1"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The Old Vine Story</w:t>
      </w:r>
    </w:p>
    <w:p w14:paraId="70D61DAD"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Some Carignan vines in France date back to the 1920s–1950s—survivors of phylloxera and EU vine pullouts.</w:t>
      </w:r>
    </w:p>
    <w:p w14:paraId="613D66EA"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These ancient vines:</w:t>
      </w:r>
    </w:p>
    <w:p w14:paraId="0BA1FC99" w14:textId="77777777" w:rsidR="00E9281B" w:rsidRPr="00E9281B" w:rsidRDefault="00E9281B" w:rsidP="00E9281B">
      <w:pPr>
        <w:numPr>
          <w:ilvl w:val="0"/>
          <w:numId w:val="18"/>
        </w:numPr>
        <w:ind w:hanging="806"/>
        <w:rPr>
          <w:rFonts w:asciiTheme="majorBidi" w:hAnsiTheme="majorBidi" w:cstheme="majorBidi"/>
          <w:b/>
          <w:bCs/>
          <w:sz w:val="36"/>
          <w:szCs w:val="36"/>
        </w:rPr>
      </w:pPr>
      <w:r w:rsidRPr="00E9281B">
        <w:rPr>
          <w:rFonts w:asciiTheme="majorBidi" w:hAnsiTheme="majorBidi" w:cstheme="majorBidi"/>
          <w:b/>
          <w:bCs/>
          <w:sz w:val="36"/>
          <w:szCs w:val="36"/>
        </w:rPr>
        <w:t>Yield just 1–2 tons per acre (vs. 6–8 for young vines)</w:t>
      </w:r>
    </w:p>
    <w:p w14:paraId="60642809" w14:textId="77777777" w:rsidR="00E9281B" w:rsidRPr="00E9281B" w:rsidRDefault="00E9281B" w:rsidP="00E9281B">
      <w:pPr>
        <w:numPr>
          <w:ilvl w:val="0"/>
          <w:numId w:val="18"/>
        </w:numPr>
        <w:ind w:hanging="806"/>
        <w:rPr>
          <w:rFonts w:asciiTheme="majorBidi" w:hAnsiTheme="majorBidi" w:cstheme="majorBidi"/>
          <w:b/>
          <w:bCs/>
          <w:sz w:val="36"/>
          <w:szCs w:val="36"/>
        </w:rPr>
      </w:pPr>
      <w:r w:rsidRPr="00E9281B">
        <w:rPr>
          <w:rFonts w:asciiTheme="majorBidi" w:hAnsiTheme="majorBidi" w:cstheme="majorBidi"/>
          <w:b/>
          <w:bCs/>
          <w:sz w:val="36"/>
          <w:szCs w:val="36"/>
        </w:rPr>
        <w:t>Have deep roots that pull mineral complexity from the soil</w:t>
      </w:r>
    </w:p>
    <w:p w14:paraId="7D60D2C8" w14:textId="77777777" w:rsidR="00E9281B" w:rsidRPr="00E9281B" w:rsidRDefault="00E9281B" w:rsidP="00E9281B">
      <w:pPr>
        <w:numPr>
          <w:ilvl w:val="0"/>
          <w:numId w:val="18"/>
        </w:numPr>
        <w:ind w:hanging="806"/>
        <w:rPr>
          <w:rFonts w:asciiTheme="majorBidi" w:hAnsiTheme="majorBidi" w:cstheme="majorBidi"/>
          <w:b/>
          <w:bCs/>
          <w:sz w:val="36"/>
          <w:szCs w:val="36"/>
        </w:rPr>
      </w:pPr>
      <w:r w:rsidRPr="00E9281B">
        <w:rPr>
          <w:rFonts w:asciiTheme="majorBidi" w:hAnsiTheme="majorBidi" w:cstheme="majorBidi"/>
          <w:b/>
          <w:bCs/>
          <w:sz w:val="36"/>
          <w:szCs w:val="36"/>
        </w:rPr>
        <w:t>Are rare and costly to maintain—but so worth it</w:t>
      </w:r>
    </w:p>
    <w:p w14:paraId="068349FB"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Look for “</w:t>
      </w:r>
      <w:proofErr w:type="spellStart"/>
      <w:r w:rsidRPr="00E9281B">
        <w:rPr>
          <w:rFonts w:asciiTheme="majorBidi" w:hAnsiTheme="majorBidi" w:cstheme="majorBidi"/>
          <w:b/>
          <w:bCs/>
          <w:sz w:val="36"/>
          <w:szCs w:val="36"/>
        </w:rPr>
        <w:t>Vieilles</w:t>
      </w:r>
      <w:proofErr w:type="spellEnd"/>
      <w:r w:rsidRPr="00E9281B">
        <w:rPr>
          <w:rFonts w:asciiTheme="majorBidi" w:hAnsiTheme="majorBidi" w:cstheme="majorBidi"/>
          <w:b/>
          <w:bCs/>
          <w:sz w:val="36"/>
          <w:szCs w:val="36"/>
        </w:rPr>
        <w:t xml:space="preserve"> Vignes” (old vines) on the label—it’s loosely defined, but often means 40+ years.</w:t>
      </w:r>
    </w:p>
    <w:p w14:paraId="75B9D774" w14:textId="77777777" w:rsidR="00E9281B" w:rsidRPr="00E9281B" w:rsidRDefault="00000000" w:rsidP="00E9281B">
      <w:pPr>
        <w:ind w:hanging="806"/>
        <w:rPr>
          <w:rFonts w:asciiTheme="majorBidi" w:hAnsiTheme="majorBidi" w:cstheme="majorBidi"/>
          <w:b/>
          <w:bCs/>
          <w:sz w:val="36"/>
          <w:szCs w:val="36"/>
        </w:rPr>
      </w:pPr>
      <w:r>
        <w:rPr>
          <w:rFonts w:asciiTheme="majorBidi" w:hAnsiTheme="majorBidi" w:cstheme="majorBidi"/>
          <w:b/>
          <w:bCs/>
          <w:sz w:val="36"/>
          <w:szCs w:val="36"/>
        </w:rPr>
        <w:pict w14:anchorId="7785A99F">
          <v:rect id="_x0000_i1033" style="width:0;height:1.5pt" o:hralign="center" o:hrstd="t" o:hr="t" fillcolor="#a0a0a0" stroked="f"/>
        </w:pict>
      </w:r>
    </w:p>
    <w:p w14:paraId="758B82F6"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Carignan At a Glance</w:t>
      </w:r>
    </w:p>
    <w:tbl>
      <w:tblPr>
        <w:tblStyle w:val="TableGrid"/>
        <w:tblW w:w="0" w:type="auto"/>
        <w:tblLook w:val="04A0" w:firstRow="1" w:lastRow="0" w:firstColumn="1" w:lastColumn="0" w:noHBand="0" w:noVBand="1"/>
      </w:tblPr>
      <w:tblGrid>
        <w:gridCol w:w="2443"/>
        <w:gridCol w:w="6907"/>
      </w:tblGrid>
      <w:tr w:rsidR="00E9281B" w:rsidRPr="00E9281B" w14:paraId="5F46A12D" w14:textId="77777777" w:rsidTr="00E9281B">
        <w:tc>
          <w:tcPr>
            <w:tcW w:w="0" w:type="auto"/>
            <w:hideMark/>
          </w:tcPr>
          <w:p w14:paraId="042C0118"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Category</w:t>
            </w:r>
          </w:p>
        </w:tc>
        <w:tc>
          <w:tcPr>
            <w:tcW w:w="0" w:type="auto"/>
            <w:hideMark/>
          </w:tcPr>
          <w:p w14:paraId="2732B496"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Details</w:t>
            </w:r>
          </w:p>
        </w:tc>
      </w:tr>
      <w:tr w:rsidR="00E9281B" w:rsidRPr="00E9281B" w14:paraId="61836E9B" w14:textId="77777777" w:rsidTr="00E9281B">
        <w:tc>
          <w:tcPr>
            <w:tcW w:w="0" w:type="auto"/>
            <w:hideMark/>
          </w:tcPr>
          <w:p w14:paraId="33A22E83"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Flavors</w:t>
            </w:r>
          </w:p>
        </w:tc>
        <w:tc>
          <w:tcPr>
            <w:tcW w:w="0" w:type="auto"/>
            <w:hideMark/>
          </w:tcPr>
          <w:p w14:paraId="6FDF3865"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Cherries, herbs, pepper, minerals</w:t>
            </w:r>
          </w:p>
        </w:tc>
      </w:tr>
      <w:tr w:rsidR="00E9281B" w:rsidRPr="00E9281B" w14:paraId="4DE392B6" w14:textId="77777777" w:rsidTr="00E9281B">
        <w:tc>
          <w:tcPr>
            <w:tcW w:w="0" w:type="auto"/>
            <w:hideMark/>
          </w:tcPr>
          <w:p w14:paraId="0A370A27"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Body</w:t>
            </w:r>
          </w:p>
        </w:tc>
        <w:tc>
          <w:tcPr>
            <w:tcW w:w="0" w:type="auto"/>
            <w:hideMark/>
          </w:tcPr>
          <w:p w14:paraId="7C8D2579"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Medium to full</w:t>
            </w:r>
          </w:p>
        </w:tc>
      </w:tr>
      <w:tr w:rsidR="00E9281B" w:rsidRPr="00E9281B" w14:paraId="37DEAC13" w14:textId="77777777" w:rsidTr="00E9281B">
        <w:tc>
          <w:tcPr>
            <w:tcW w:w="0" w:type="auto"/>
            <w:hideMark/>
          </w:tcPr>
          <w:p w14:paraId="2E801E6B"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Tannins</w:t>
            </w:r>
          </w:p>
        </w:tc>
        <w:tc>
          <w:tcPr>
            <w:tcW w:w="0" w:type="auto"/>
            <w:hideMark/>
          </w:tcPr>
          <w:p w14:paraId="041BC199"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Firm, structured</w:t>
            </w:r>
          </w:p>
        </w:tc>
      </w:tr>
      <w:tr w:rsidR="00E9281B" w:rsidRPr="00E9281B" w14:paraId="34D4794E" w14:textId="77777777" w:rsidTr="00E9281B">
        <w:tc>
          <w:tcPr>
            <w:tcW w:w="0" w:type="auto"/>
            <w:hideMark/>
          </w:tcPr>
          <w:p w14:paraId="747C3628"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Acidity</w:t>
            </w:r>
          </w:p>
        </w:tc>
        <w:tc>
          <w:tcPr>
            <w:tcW w:w="0" w:type="auto"/>
            <w:hideMark/>
          </w:tcPr>
          <w:p w14:paraId="5C3693E4"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High (food-friendly)</w:t>
            </w:r>
          </w:p>
        </w:tc>
      </w:tr>
      <w:tr w:rsidR="00E9281B" w:rsidRPr="00E9281B" w14:paraId="6CA2F2D7" w14:textId="77777777" w:rsidTr="00E9281B">
        <w:tc>
          <w:tcPr>
            <w:tcW w:w="0" w:type="auto"/>
            <w:hideMark/>
          </w:tcPr>
          <w:p w14:paraId="563E7941"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Best Regions</w:t>
            </w:r>
          </w:p>
        </w:tc>
        <w:tc>
          <w:tcPr>
            <w:tcW w:w="0" w:type="auto"/>
            <w:hideMark/>
          </w:tcPr>
          <w:p w14:paraId="35BE9D3D"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Languedoc, Priorat, Sardinia</w:t>
            </w:r>
          </w:p>
        </w:tc>
      </w:tr>
      <w:tr w:rsidR="00E9281B" w:rsidRPr="00E9281B" w14:paraId="20A6F7EE" w14:textId="77777777" w:rsidTr="00E9281B">
        <w:tc>
          <w:tcPr>
            <w:tcW w:w="0" w:type="auto"/>
            <w:hideMark/>
          </w:tcPr>
          <w:p w14:paraId="424B1F76"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Pairs With</w:t>
            </w:r>
          </w:p>
        </w:tc>
        <w:tc>
          <w:tcPr>
            <w:tcW w:w="0" w:type="auto"/>
            <w:hideMark/>
          </w:tcPr>
          <w:p w14:paraId="5702C75C"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Grilled meats, stews, Mediterranean fare</w:t>
            </w:r>
          </w:p>
        </w:tc>
      </w:tr>
      <w:tr w:rsidR="00E9281B" w:rsidRPr="00E9281B" w14:paraId="1241A512" w14:textId="77777777" w:rsidTr="00E9281B">
        <w:tc>
          <w:tcPr>
            <w:tcW w:w="0" w:type="auto"/>
            <w:hideMark/>
          </w:tcPr>
          <w:p w14:paraId="40822154"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Ages For</w:t>
            </w:r>
          </w:p>
        </w:tc>
        <w:tc>
          <w:tcPr>
            <w:tcW w:w="0" w:type="auto"/>
            <w:hideMark/>
          </w:tcPr>
          <w:p w14:paraId="5B457260"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5–15 years</w:t>
            </w:r>
          </w:p>
        </w:tc>
      </w:tr>
      <w:tr w:rsidR="00E9281B" w:rsidRPr="00E9281B" w14:paraId="2FFA90CA" w14:textId="77777777" w:rsidTr="00E9281B">
        <w:tc>
          <w:tcPr>
            <w:tcW w:w="0" w:type="auto"/>
            <w:hideMark/>
          </w:tcPr>
          <w:p w14:paraId="7B664EFF"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Price Range</w:t>
            </w:r>
          </w:p>
        </w:tc>
        <w:tc>
          <w:tcPr>
            <w:tcW w:w="0" w:type="auto"/>
            <w:hideMark/>
          </w:tcPr>
          <w:p w14:paraId="1EF173F7"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$15–35</w:t>
            </w:r>
          </w:p>
        </w:tc>
      </w:tr>
      <w:tr w:rsidR="00E9281B" w:rsidRPr="00E9281B" w14:paraId="2C47CCEC" w14:textId="77777777" w:rsidTr="00E9281B">
        <w:tc>
          <w:tcPr>
            <w:tcW w:w="0" w:type="auto"/>
            <w:hideMark/>
          </w:tcPr>
          <w:p w14:paraId="3A9168DB"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Memory Trick</w:t>
            </w:r>
          </w:p>
        </w:tc>
        <w:tc>
          <w:tcPr>
            <w:tcW w:w="0" w:type="auto"/>
            <w:hideMark/>
          </w:tcPr>
          <w:p w14:paraId="77705A5E" w14:textId="77777777" w:rsidR="00E9281B" w:rsidRPr="00E9281B" w:rsidRDefault="00E9281B" w:rsidP="00E9281B">
            <w:pPr>
              <w:spacing w:after="160" w:line="278" w:lineRule="auto"/>
              <w:ind w:hanging="806"/>
              <w:rPr>
                <w:rFonts w:asciiTheme="majorBidi" w:hAnsiTheme="majorBidi" w:cstheme="majorBidi"/>
                <w:b/>
                <w:bCs/>
                <w:sz w:val="36"/>
                <w:szCs w:val="36"/>
              </w:rPr>
            </w:pPr>
            <w:r w:rsidRPr="00E9281B">
              <w:rPr>
                <w:rFonts w:asciiTheme="majorBidi" w:hAnsiTheme="majorBidi" w:cstheme="majorBidi"/>
                <w:b/>
                <w:bCs/>
                <w:sz w:val="36"/>
                <w:szCs w:val="36"/>
              </w:rPr>
              <w:t>“Carignan = rustic charm + old-vine power”</w:t>
            </w:r>
          </w:p>
        </w:tc>
      </w:tr>
    </w:tbl>
    <w:p w14:paraId="309DD0FF"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Wine Nerd Alert</w:t>
      </w:r>
    </w:p>
    <w:p w14:paraId="31679769" w14:textId="77777777" w:rsidR="00E9281B" w:rsidRPr="00E9281B" w:rsidRDefault="00E9281B" w:rsidP="00E9281B">
      <w:pPr>
        <w:numPr>
          <w:ilvl w:val="0"/>
          <w:numId w:val="19"/>
        </w:numPr>
        <w:ind w:hanging="806"/>
        <w:rPr>
          <w:rFonts w:asciiTheme="majorBidi" w:hAnsiTheme="majorBidi" w:cstheme="majorBidi"/>
          <w:sz w:val="36"/>
          <w:szCs w:val="36"/>
        </w:rPr>
      </w:pPr>
      <w:r w:rsidRPr="00E9281B">
        <w:rPr>
          <w:rFonts w:asciiTheme="majorBidi" w:hAnsiTheme="majorBidi" w:cstheme="majorBidi"/>
          <w:b/>
          <w:bCs/>
          <w:sz w:val="36"/>
          <w:szCs w:val="36"/>
        </w:rPr>
        <w:t>Once France’s top grape</w:t>
      </w:r>
      <w:r w:rsidRPr="00E9281B">
        <w:rPr>
          <w:rFonts w:asciiTheme="majorBidi" w:hAnsiTheme="majorBidi" w:cstheme="majorBidi"/>
          <w:sz w:val="36"/>
          <w:szCs w:val="36"/>
        </w:rPr>
        <w:t>: In the 1960s, Carignan covered over 400,000 acres</w:t>
      </w:r>
    </w:p>
    <w:p w14:paraId="6E2869A3" w14:textId="77777777" w:rsidR="00E9281B" w:rsidRPr="00E9281B" w:rsidRDefault="00E9281B" w:rsidP="00E9281B">
      <w:pPr>
        <w:numPr>
          <w:ilvl w:val="0"/>
          <w:numId w:val="19"/>
        </w:numPr>
        <w:ind w:hanging="806"/>
        <w:rPr>
          <w:rFonts w:asciiTheme="majorBidi" w:hAnsiTheme="majorBidi" w:cstheme="majorBidi"/>
          <w:sz w:val="36"/>
          <w:szCs w:val="36"/>
        </w:rPr>
      </w:pPr>
      <w:r w:rsidRPr="00E9281B">
        <w:rPr>
          <w:rFonts w:asciiTheme="majorBidi" w:hAnsiTheme="majorBidi" w:cstheme="majorBidi"/>
          <w:b/>
          <w:bCs/>
          <w:sz w:val="36"/>
          <w:szCs w:val="36"/>
        </w:rPr>
        <w:t>Vine pullout era</w:t>
      </w:r>
      <w:r w:rsidRPr="00E9281B">
        <w:rPr>
          <w:rFonts w:asciiTheme="majorBidi" w:hAnsiTheme="majorBidi" w:cstheme="majorBidi"/>
          <w:sz w:val="36"/>
          <w:szCs w:val="36"/>
        </w:rPr>
        <w:t>: The EU paid farmers to rip it out in the ’80s–’90s</w:t>
      </w:r>
    </w:p>
    <w:p w14:paraId="1F6991E5" w14:textId="77777777" w:rsidR="00E9281B" w:rsidRPr="00E9281B" w:rsidRDefault="00E9281B" w:rsidP="00E9281B">
      <w:pPr>
        <w:numPr>
          <w:ilvl w:val="0"/>
          <w:numId w:val="19"/>
        </w:numPr>
        <w:ind w:hanging="806"/>
        <w:rPr>
          <w:rFonts w:asciiTheme="majorBidi" w:hAnsiTheme="majorBidi" w:cstheme="majorBidi"/>
          <w:sz w:val="36"/>
          <w:szCs w:val="36"/>
        </w:rPr>
      </w:pPr>
      <w:r w:rsidRPr="00E9281B">
        <w:rPr>
          <w:rFonts w:asciiTheme="majorBidi" w:hAnsiTheme="majorBidi" w:cstheme="majorBidi"/>
          <w:b/>
          <w:bCs/>
          <w:sz w:val="36"/>
          <w:szCs w:val="36"/>
        </w:rPr>
        <w:t>Carbonic maceration</w:t>
      </w:r>
      <w:r w:rsidRPr="00E9281B">
        <w:rPr>
          <w:rFonts w:asciiTheme="majorBidi" w:hAnsiTheme="majorBidi" w:cstheme="majorBidi"/>
          <w:sz w:val="36"/>
          <w:szCs w:val="36"/>
        </w:rPr>
        <w:t>: Some winemakers use it to soften tannins and boost fruit</w:t>
      </w:r>
    </w:p>
    <w:p w14:paraId="300EC573" w14:textId="77777777" w:rsidR="00E9281B" w:rsidRPr="00E9281B" w:rsidRDefault="00E9281B" w:rsidP="00E9281B">
      <w:pPr>
        <w:numPr>
          <w:ilvl w:val="0"/>
          <w:numId w:val="19"/>
        </w:numPr>
        <w:ind w:hanging="806"/>
        <w:rPr>
          <w:rFonts w:asciiTheme="majorBidi" w:hAnsiTheme="majorBidi" w:cstheme="majorBidi"/>
          <w:sz w:val="36"/>
          <w:szCs w:val="36"/>
        </w:rPr>
      </w:pPr>
      <w:r w:rsidRPr="00E9281B">
        <w:rPr>
          <w:rFonts w:asciiTheme="majorBidi" w:hAnsiTheme="majorBidi" w:cstheme="majorBidi"/>
          <w:b/>
          <w:bCs/>
          <w:sz w:val="36"/>
          <w:szCs w:val="36"/>
        </w:rPr>
        <w:t>Climate hero</w:t>
      </w:r>
      <w:r w:rsidRPr="00E9281B">
        <w:rPr>
          <w:rFonts w:asciiTheme="majorBidi" w:hAnsiTheme="majorBidi" w:cstheme="majorBidi"/>
          <w:sz w:val="36"/>
          <w:szCs w:val="36"/>
        </w:rPr>
        <w:t>: Its heat tolerance makes it a comeback candidate in a warming world</w:t>
      </w:r>
    </w:p>
    <w:p w14:paraId="41B99CA7" w14:textId="77777777" w:rsidR="00E9281B" w:rsidRPr="00E9281B" w:rsidRDefault="00000000" w:rsidP="00E9281B">
      <w:pPr>
        <w:ind w:hanging="806"/>
        <w:rPr>
          <w:rFonts w:asciiTheme="majorBidi" w:hAnsiTheme="majorBidi" w:cstheme="majorBidi"/>
          <w:sz w:val="36"/>
          <w:szCs w:val="36"/>
        </w:rPr>
      </w:pPr>
      <w:r>
        <w:rPr>
          <w:rFonts w:asciiTheme="majorBidi" w:hAnsiTheme="majorBidi" w:cstheme="majorBidi"/>
          <w:sz w:val="36"/>
          <w:szCs w:val="36"/>
        </w:rPr>
        <w:pict w14:anchorId="4E809121">
          <v:rect id="_x0000_i1034" style="width:0;height:1.5pt" o:hralign="center" o:hrstd="t" o:hr="t" fillcolor="#a0a0a0" stroked="f"/>
        </w:pict>
      </w:r>
    </w:p>
    <w:p w14:paraId="08BB7E46"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Try This: The Terroir Test</w:t>
      </w:r>
    </w:p>
    <w:p w14:paraId="1BE80179" w14:textId="77777777" w:rsidR="00E9281B" w:rsidRPr="00E9281B" w:rsidRDefault="00E9281B" w:rsidP="00E9281B">
      <w:pPr>
        <w:ind w:hanging="806"/>
        <w:rPr>
          <w:rFonts w:asciiTheme="majorBidi" w:hAnsiTheme="majorBidi" w:cstheme="majorBidi"/>
          <w:sz w:val="36"/>
          <w:szCs w:val="36"/>
        </w:rPr>
      </w:pPr>
      <w:r w:rsidRPr="00E9281B">
        <w:rPr>
          <w:rFonts w:asciiTheme="majorBidi" w:hAnsiTheme="majorBidi" w:cstheme="majorBidi"/>
          <w:sz w:val="36"/>
          <w:szCs w:val="36"/>
        </w:rPr>
        <w:t xml:space="preserve">Taste two </w:t>
      </w:r>
      <w:proofErr w:type="spellStart"/>
      <w:r w:rsidRPr="00E9281B">
        <w:rPr>
          <w:rFonts w:asciiTheme="majorBidi" w:hAnsiTheme="majorBidi" w:cstheme="majorBidi"/>
          <w:sz w:val="36"/>
          <w:szCs w:val="36"/>
        </w:rPr>
        <w:t>Carignans</w:t>
      </w:r>
      <w:proofErr w:type="spellEnd"/>
      <w:r w:rsidRPr="00E9281B">
        <w:rPr>
          <w:rFonts w:asciiTheme="majorBidi" w:hAnsiTheme="majorBidi" w:cstheme="majorBidi"/>
          <w:sz w:val="36"/>
          <w:szCs w:val="36"/>
        </w:rPr>
        <w:t xml:space="preserve"> side-by-side:</w:t>
      </w:r>
    </w:p>
    <w:p w14:paraId="2E8D41B8" w14:textId="77777777" w:rsidR="00E9281B" w:rsidRPr="00E9281B" w:rsidRDefault="00E9281B" w:rsidP="00E9281B">
      <w:pPr>
        <w:numPr>
          <w:ilvl w:val="0"/>
          <w:numId w:val="20"/>
        </w:numPr>
        <w:ind w:hanging="806"/>
        <w:rPr>
          <w:rFonts w:asciiTheme="majorBidi" w:hAnsiTheme="majorBidi" w:cstheme="majorBidi"/>
          <w:sz w:val="36"/>
          <w:szCs w:val="36"/>
        </w:rPr>
      </w:pPr>
      <w:r w:rsidRPr="00E9281B">
        <w:rPr>
          <w:rFonts w:asciiTheme="majorBidi" w:hAnsiTheme="majorBidi" w:cstheme="majorBidi"/>
          <w:sz w:val="36"/>
          <w:szCs w:val="36"/>
        </w:rPr>
        <w:t xml:space="preserve">One from </w:t>
      </w:r>
      <w:r w:rsidRPr="00E9281B">
        <w:rPr>
          <w:rFonts w:asciiTheme="majorBidi" w:hAnsiTheme="majorBidi" w:cstheme="majorBidi"/>
          <w:b/>
          <w:bCs/>
          <w:sz w:val="36"/>
          <w:szCs w:val="36"/>
        </w:rPr>
        <w:t>coastal Languedoc</w:t>
      </w:r>
      <w:r w:rsidRPr="00E9281B">
        <w:rPr>
          <w:rFonts w:asciiTheme="majorBidi" w:hAnsiTheme="majorBidi" w:cstheme="majorBidi"/>
          <w:sz w:val="36"/>
          <w:szCs w:val="36"/>
        </w:rPr>
        <w:t xml:space="preserve"> (fresh, bright, herbal)</w:t>
      </w:r>
    </w:p>
    <w:p w14:paraId="7C1F039C" w14:textId="77777777" w:rsidR="00E9281B" w:rsidRPr="00E9281B" w:rsidRDefault="00E9281B" w:rsidP="00E9281B">
      <w:pPr>
        <w:numPr>
          <w:ilvl w:val="0"/>
          <w:numId w:val="20"/>
        </w:numPr>
        <w:ind w:hanging="806"/>
        <w:rPr>
          <w:rFonts w:asciiTheme="majorBidi" w:hAnsiTheme="majorBidi" w:cstheme="majorBidi"/>
          <w:sz w:val="36"/>
          <w:szCs w:val="36"/>
        </w:rPr>
      </w:pPr>
      <w:r w:rsidRPr="00E9281B">
        <w:rPr>
          <w:rFonts w:asciiTheme="majorBidi" w:hAnsiTheme="majorBidi" w:cstheme="majorBidi"/>
          <w:sz w:val="36"/>
          <w:szCs w:val="36"/>
        </w:rPr>
        <w:t xml:space="preserve">One from </w:t>
      </w:r>
      <w:r w:rsidRPr="00E9281B">
        <w:rPr>
          <w:rFonts w:asciiTheme="majorBidi" w:hAnsiTheme="majorBidi" w:cstheme="majorBidi"/>
          <w:b/>
          <w:bCs/>
          <w:sz w:val="36"/>
          <w:szCs w:val="36"/>
        </w:rPr>
        <w:t xml:space="preserve">inland </w:t>
      </w:r>
      <w:proofErr w:type="spellStart"/>
      <w:r w:rsidRPr="00E9281B">
        <w:rPr>
          <w:rFonts w:asciiTheme="majorBidi" w:hAnsiTheme="majorBidi" w:cstheme="majorBidi"/>
          <w:b/>
          <w:bCs/>
          <w:sz w:val="36"/>
          <w:szCs w:val="36"/>
        </w:rPr>
        <w:t>Corbières</w:t>
      </w:r>
      <w:proofErr w:type="spellEnd"/>
      <w:r w:rsidRPr="00E9281B">
        <w:rPr>
          <w:rFonts w:asciiTheme="majorBidi" w:hAnsiTheme="majorBidi" w:cstheme="majorBidi"/>
          <w:sz w:val="36"/>
          <w:szCs w:val="36"/>
        </w:rPr>
        <w:t xml:space="preserve"> (dense, earthy, mineral)</w:t>
      </w:r>
    </w:p>
    <w:p w14:paraId="4CDA7AB9" w14:textId="77777777" w:rsidR="00E9281B" w:rsidRPr="00E9281B" w:rsidRDefault="00E9281B" w:rsidP="00E9281B">
      <w:pPr>
        <w:ind w:hanging="806"/>
        <w:rPr>
          <w:rFonts w:asciiTheme="majorBidi" w:hAnsiTheme="majorBidi" w:cstheme="majorBidi"/>
          <w:sz w:val="36"/>
          <w:szCs w:val="36"/>
        </w:rPr>
      </w:pPr>
      <w:r w:rsidRPr="00E9281B">
        <w:rPr>
          <w:rFonts w:asciiTheme="majorBidi" w:hAnsiTheme="majorBidi" w:cstheme="majorBidi"/>
          <w:sz w:val="36"/>
          <w:szCs w:val="36"/>
        </w:rPr>
        <w:t>Same grape. Totally different story. That’s terroir in a glass.</w:t>
      </w:r>
    </w:p>
    <w:p w14:paraId="74A2D934" w14:textId="77777777" w:rsidR="00E9281B" w:rsidRPr="00E9281B" w:rsidRDefault="00000000" w:rsidP="00E9281B">
      <w:pPr>
        <w:ind w:hanging="806"/>
        <w:rPr>
          <w:rFonts w:asciiTheme="majorBidi" w:hAnsiTheme="majorBidi" w:cstheme="majorBidi"/>
          <w:sz w:val="36"/>
          <w:szCs w:val="36"/>
        </w:rPr>
      </w:pPr>
      <w:r>
        <w:rPr>
          <w:rFonts w:asciiTheme="majorBidi" w:hAnsiTheme="majorBidi" w:cstheme="majorBidi"/>
          <w:sz w:val="36"/>
          <w:szCs w:val="36"/>
        </w:rPr>
        <w:pict w14:anchorId="354C905B">
          <v:rect id="_x0000_i1035" style="width:0;height:1.5pt" o:hralign="center" o:hrstd="t" o:hr="t" fillcolor="#a0a0a0" stroked="f"/>
        </w:pict>
      </w:r>
    </w:p>
    <w:p w14:paraId="2673A377"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Carignan Styles to Know</w:t>
      </w:r>
    </w:p>
    <w:p w14:paraId="3D52E492" w14:textId="77777777" w:rsidR="00E9281B" w:rsidRPr="00E9281B" w:rsidRDefault="00E9281B" w:rsidP="00E9281B">
      <w:pPr>
        <w:numPr>
          <w:ilvl w:val="0"/>
          <w:numId w:val="21"/>
        </w:numPr>
        <w:ind w:hanging="806"/>
        <w:rPr>
          <w:rFonts w:asciiTheme="majorBidi" w:hAnsiTheme="majorBidi" w:cstheme="majorBidi"/>
          <w:sz w:val="36"/>
          <w:szCs w:val="36"/>
        </w:rPr>
      </w:pPr>
      <w:r w:rsidRPr="00E9281B">
        <w:rPr>
          <w:rFonts w:asciiTheme="majorBidi" w:hAnsiTheme="majorBidi" w:cstheme="majorBidi"/>
          <w:b/>
          <w:bCs/>
          <w:sz w:val="36"/>
          <w:szCs w:val="36"/>
        </w:rPr>
        <w:t>Traditional</w:t>
      </w:r>
      <w:r w:rsidRPr="00E9281B">
        <w:rPr>
          <w:rFonts w:asciiTheme="majorBidi" w:hAnsiTheme="majorBidi" w:cstheme="majorBidi"/>
          <w:sz w:val="36"/>
          <w:szCs w:val="36"/>
        </w:rPr>
        <w:t xml:space="preserve"> – Tannic, earthy, needs time</w:t>
      </w:r>
    </w:p>
    <w:p w14:paraId="301794CC" w14:textId="77777777" w:rsidR="00E9281B" w:rsidRPr="00E9281B" w:rsidRDefault="00E9281B" w:rsidP="00E9281B">
      <w:pPr>
        <w:numPr>
          <w:ilvl w:val="0"/>
          <w:numId w:val="21"/>
        </w:numPr>
        <w:ind w:hanging="806"/>
        <w:rPr>
          <w:rFonts w:asciiTheme="majorBidi" w:hAnsiTheme="majorBidi" w:cstheme="majorBidi"/>
          <w:sz w:val="36"/>
          <w:szCs w:val="36"/>
        </w:rPr>
      </w:pPr>
      <w:r w:rsidRPr="00E9281B">
        <w:rPr>
          <w:rFonts w:asciiTheme="majorBidi" w:hAnsiTheme="majorBidi" w:cstheme="majorBidi"/>
          <w:b/>
          <w:bCs/>
          <w:sz w:val="36"/>
          <w:szCs w:val="36"/>
        </w:rPr>
        <w:t>Modern</w:t>
      </w:r>
      <w:r w:rsidRPr="00E9281B">
        <w:rPr>
          <w:rFonts w:asciiTheme="majorBidi" w:hAnsiTheme="majorBidi" w:cstheme="majorBidi"/>
          <w:sz w:val="36"/>
          <w:szCs w:val="36"/>
        </w:rPr>
        <w:t xml:space="preserve"> – Softer, fruit-forward, easier to drink young</w:t>
      </w:r>
    </w:p>
    <w:p w14:paraId="13B43532" w14:textId="77777777" w:rsidR="00E9281B" w:rsidRPr="00E9281B" w:rsidRDefault="00E9281B" w:rsidP="00E9281B">
      <w:pPr>
        <w:numPr>
          <w:ilvl w:val="0"/>
          <w:numId w:val="21"/>
        </w:numPr>
        <w:ind w:hanging="806"/>
        <w:rPr>
          <w:rFonts w:asciiTheme="majorBidi" w:hAnsiTheme="majorBidi" w:cstheme="majorBidi"/>
          <w:sz w:val="36"/>
          <w:szCs w:val="36"/>
        </w:rPr>
      </w:pPr>
      <w:r w:rsidRPr="00E9281B">
        <w:rPr>
          <w:rFonts w:asciiTheme="majorBidi" w:hAnsiTheme="majorBidi" w:cstheme="majorBidi"/>
          <w:b/>
          <w:bCs/>
          <w:sz w:val="36"/>
          <w:szCs w:val="36"/>
        </w:rPr>
        <w:t>Old Vine</w:t>
      </w:r>
      <w:r w:rsidRPr="00E9281B">
        <w:rPr>
          <w:rFonts w:asciiTheme="majorBidi" w:hAnsiTheme="majorBidi" w:cstheme="majorBidi"/>
          <w:sz w:val="36"/>
          <w:szCs w:val="36"/>
        </w:rPr>
        <w:t xml:space="preserve"> – Complex, mineral, built to age</w:t>
      </w:r>
    </w:p>
    <w:p w14:paraId="036985E7" w14:textId="77777777" w:rsidR="00E9281B" w:rsidRPr="00E9281B" w:rsidRDefault="00E9281B" w:rsidP="00E9281B">
      <w:pPr>
        <w:numPr>
          <w:ilvl w:val="0"/>
          <w:numId w:val="21"/>
        </w:numPr>
        <w:ind w:hanging="806"/>
        <w:rPr>
          <w:rFonts w:asciiTheme="majorBidi" w:hAnsiTheme="majorBidi" w:cstheme="majorBidi"/>
          <w:sz w:val="36"/>
          <w:szCs w:val="36"/>
        </w:rPr>
      </w:pPr>
      <w:r w:rsidRPr="00E9281B">
        <w:rPr>
          <w:rFonts w:asciiTheme="majorBidi" w:hAnsiTheme="majorBidi" w:cstheme="majorBidi"/>
          <w:b/>
          <w:bCs/>
          <w:sz w:val="36"/>
          <w:szCs w:val="36"/>
        </w:rPr>
        <w:t>Blended</w:t>
      </w:r>
      <w:r w:rsidRPr="00E9281B">
        <w:rPr>
          <w:rFonts w:asciiTheme="majorBidi" w:hAnsiTheme="majorBidi" w:cstheme="majorBidi"/>
          <w:sz w:val="36"/>
          <w:szCs w:val="36"/>
        </w:rPr>
        <w:t xml:space="preserve"> – With Grenache, Syrah, or Mourvèdre</w:t>
      </w:r>
    </w:p>
    <w:p w14:paraId="02428E04" w14:textId="77777777" w:rsidR="00E9281B" w:rsidRPr="00E9281B" w:rsidRDefault="00000000" w:rsidP="00E9281B">
      <w:pPr>
        <w:ind w:hanging="806"/>
        <w:rPr>
          <w:rFonts w:asciiTheme="majorBidi" w:hAnsiTheme="majorBidi" w:cstheme="majorBidi"/>
          <w:sz w:val="36"/>
          <w:szCs w:val="36"/>
        </w:rPr>
      </w:pPr>
      <w:r>
        <w:rPr>
          <w:rFonts w:asciiTheme="majorBidi" w:hAnsiTheme="majorBidi" w:cstheme="majorBidi"/>
          <w:sz w:val="36"/>
          <w:szCs w:val="36"/>
        </w:rPr>
        <w:pict w14:anchorId="554AC614">
          <v:rect id="_x0000_i1036" style="width:0;height:1.5pt" o:hralign="center" o:hrstd="t" o:hr="t" fillcolor="#a0a0a0" stroked="f"/>
        </w:pict>
      </w:r>
    </w:p>
    <w:p w14:paraId="4E4EF18A" w14:textId="77777777" w:rsidR="00E9281B" w:rsidRPr="00E9281B" w:rsidRDefault="00E9281B" w:rsidP="00E9281B">
      <w:pPr>
        <w:ind w:hanging="806"/>
        <w:rPr>
          <w:rFonts w:asciiTheme="majorBidi" w:hAnsiTheme="majorBidi" w:cstheme="majorBidi"/>
          <w:b/>
          <w:bCs/>
          <w:sz w:val="36"/>
          <w:szCs w:val="36"/>
        </w:rPr>
      </w:pPr>
      <w:r w:rsidRPr="00E9281B">
        <w:rPr>
          <w:rFonts w:asciiTheme="majorBidi" w:hAnsiTheme="majorBidi" w:cstheme="majorBidi"/>
          <w:b/>
          <w:bCs/>
          <w:sz w:val="36"/>
          <w:szCs w:val="36"/>
        </w:rPr>
        <w:t>On the Next Sip...</w:t>
      </w:r>
    </w:p>
    <w:p w14:paraId="45951CEB" w14:textId="77777777" w:rsidR="00E9281B" w:rsidRPr="00E9281B" w:rsidRDefault="00E9281B" w:rsidP="00E9281B">
      <w:pPr>
        <w:ind w:hanging="806"/>
        <w:rPr>
          <w:rFonts w:asciiTheme="majorBidi" w:hAnsiTheme="majorBidi" w:cstheme="majorBidi"/>
          <w:sz w:val="36"/>
          <w:szCs w:val="36"/>
        </w:rPr>
      </w:pPr>
      <w:r w:rsidRPr="00E9281B">
        <w:rPr>
          <w:rFonts w:asciiTheme="majorBidi" w:hAnsiTheme="majorBidi" w:cstheme="majorBidi"/>
          <w:sz w:val="36"/>
          <w:szCs w:val="36"/>
        </w:rPr>
        <w:t xml:space="preserve">We’re heading to southern Italy to meet </w:t>
      </w:r>
      <w:r w:rsidRPr="00E9281B">
        <w:rPr>
          <w:rFonts w:asciiTheme="majorBidi" w:hAnsiTheme="majorBidi" w:cstheme="majorBidi"/>
          <w:b/>
          <w:bCs/>
          <w:sz w:val="36"/>
          <w:szCs w:val="36"/>
        </w:rPr>
        <w:t>Fiano</w:t>
      </w:r>
      <w:r w:rsidRPr="00E9281B">
        <w:rPr>
          <w:rFonts w:asciiTheme="majorBidi" w:hAnsiTheme="majorBidi" w:cstheme="majorBidi"/>
          <w:sz w:val="36"/>
          <w:szCs w:val="36"/>
        </w:rPr>
        <w:t>—a white grape with texture, nuttiness, and serious food potential.</w:t>
      </w:r>
    </w:p>
    <w:p w14:paraId="04832F6D" w14:textId="77777777" w:rsidR="00E9281B" w:rsidRPr="00E9281B" w:rsidRDefault="00E9281B" w:rsidP="00E9281B">
      <w:pPr>
        <w:ind w:hanging="806"/>
        <w:rPr>
          <w:rFonts w:asciiTheme="majorBidi" w:hAnsiTheme="majorBidi" w:cstheme="majorBidi"/>
          <w:sz w:val="36"/>
          <w:szCs w:val="36"/>
        </w:rPr>
      </w:pPr>
      <w:r w:rsidRPr="00E9281B">
        <w:rPr>
          <w:rFonts w:asciiTheme="majorBidi" w:hAnsiTheme="majorBidi" w:cstheme="majorBidi"/>
          <w:sz w:val="36"/>
          <w:szCs w:val="36"/>
        </w:rPr>
        <w:t>Until then, if you’re looking for a red that delivers rustic charm, real complexity, and a sense of place, Carignan is your grape.</w:t>
      </w:r>
    </w:p>
    <w:p w14:paraId="37BF2A16" w14:textId="77777777" w:rsidR="00E9281B" w:rsidRPr="00E9281B" w:rsidRDefault="00E9281B" w:rsidP="00E9281B">
      <w:pPr>
        <w:ind w:hanging="806"/>
        <w:rPr>
          <w:rFonts w:asciiTheme="majorBidi" w:hAnsiTheme="majorBidi" w:cstheme="majorBidi"/>
          <w:sz w:val="36"/>
          <w:szCs w:val="36"/>
        </w:rPr>
      </w:pPr>
      <w:r w:rsidRPr="00E9281B">
        <w:rPr>
          <w:rFonts w:asciiTheme="majorBidi" w:hAnsiTheme="majorBidi" w:cstheme="majorBidi"/>
          <w:sz w:val="36"/>
          <w:szCs w:val="36"/>
        </w:rPr>
        <w:t>It’s the phoenix of the wine world—rising from bulk wine obscurity to become a star of terroir-driven expression.</w:t>
      </w:r>
    </w:p>
    <w:p w14:paraId="5D45E12B" w14:textId="7837E929" w:rsidR="00FB5B6C" w:rsidRPr="00E9281B" w:rsidRDefault="00E9281B" w:rsidP="00E9281B">
      <w:pPr>
        <w:ind w:hanging="806"/>
        <w:rPr>
          <w:rFonts w:asciiTheme="majorBidi" w:hAnsiTheme="majorBidi" w:cstheme="majorBidi"/>
          <w:sz w:val="36"/>
          <w:szCs w:val="36"/>
        </w:rPr>
      </w:pPr>
      <w:r w:rsidRPr="00E9281B">
        <w:rPr>
          <w:rFonts w:asciiTheme="majorBidi" w:hAnsiTheme="majorBidi" w:cstheme="majorBidi"/>
          <w:sz w:val="36"/>
          <w:szCs w:val="36"/>
        </w:rPr>
        <w:t>Cheers!</w:t>
      </w:r>
    </w:p>
    <w:sectPr w:rsidR="00FB5B6C" w:rsidRPr="00E92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E8F"/>
    <w:multiLevelType w:val="multilevel"/>
    <w:tmpl w:val="8960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F2C22"/>
    <w:multiLevelType w:val="multilevel"/>
    <w:tmpl w:val="BA2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C6CFB"/>
    <w:multiLevelType w:val="multilevel"/>
    <w:tmpl w:val="348E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06778"/>
    <w:multiLevelType w:val="multilevel"/>
    <w:tmpl w:val="88AE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F7B93"/>
    <w:multiLevelType w:val="multilevel"/>
    <w:tmpl w:val="F83E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86B4F"/>
    <w:multiLevelType w:val="multilevel"/>
    <w:tmpl w:val="254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B17BA"/>
    <w:multiLevelType w:val="multilevel"/>
    <w:tmpl w:val="CB3A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A36F3"/>
    <w:multiLevelType w:val="multilevel"/>
    <w:tmpl w:val="8E4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C57A2"/>
    <w:multiLevelType w:val="multilevel"/>
    <w:tmpl w:val="6208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73D71"/>
    <w:multiLevelType w:val="multilevel"/>
    <w:tmpl w:val="9C24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D4FEB"/>
    <w:multiLevelType w:val="multilevel"/>
    <w:tmpl w:val="3B9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37DBF"/>
    <w:multiLevelType w:val="multilevel"/>
    <w:tmpl w:val="9EE4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C5CE8"/>
    <w:multiLevelType w:val="multilevel"/>
    <w:tmpl w:val="DA3C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D572D"/>
    <w:multiLevelType w:val="multilevel"/>
    <w:tmpl w:val="3504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B4991"/>
    <w:multiLevelType w:val="multilevel"/>
    <w:tmpl w:val="20EC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782357"/>
    <w:multiLevelType w:val="multilevel"/>
    <w:tmpl w:val="EA7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B02ECC"/>
    <w:multiLevelType w:val="multilevel"/>
    <w:tmpl w:val="FEA8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914DF4"/>
    <w:multiLevelType w:val="multilevel"/>
    <w:tmpl w:val="BA72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81E30"/>
    <w:multiLevelType w:val="multilevel"/>
    <w:tmpl w:val="A36A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A24C9"/>
    <w:multiLevelType w:val="multilevel"/>
    <w:tmpl w:val="BE12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F2318"/>
    <w:multiLevelType w:val="multilevel"/>
    <w:tmpl w:val="2174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139657">
    <w:abstractNumId w:val="11"/>
  </w:num>
  <w:num w:numId="2" w16cid:durableId="342247382">
    <w:abstractNumId w:val="19"/>
  </w:num>
  <w:num w:numId="3" w16cid:durableId="2015917913">
    <w:abstractNumId w:val="6"/>
  </w:num>
  <w:num w:numId="4" w16cid:durableId="1208253723">
    <w:abstractNumId w:val="2"/>
  </w:num>
  <w:num w:numId="5" w16cid:durableId="623728221">
    <w:abstractNumId w:val="4"/>
  </w:num>
  <w:num w:numId="6" w16cid:durableId="1936009273">
    <w:abstractNumId w:val="20"/>
  </w:num>
  <w:num w:numId="7" w16cid:durableId="863858593">
    <w:abstractNumId w:val="15"/>
  </w:num>
  <w:num w:numId="8" w16cid:durableId="1898391456">
    <w:abstractNumId w:val="10"/>
  </w:num>
  <w:num w:numId="9" w16cid:durableId="1525636234">
    <w:abstractNumId w:val="5"/>
  </w:num>
  <w:num w:numId="10" w16cid:durableId="809663885">
    <w:abstractNumId w:val="18"/>
  </w:num>
  <w:num w:numId="11" w16cid:durableId="1940718857">
    <w:abstractNumId w:val="3"/>
  </w:num>
  <w:num w:numId="12" w16cid:durableId="3214099">
    <w:abstractNumId w:val="17"/>
  </w:num>
  <w:num w:numId="13" w16cid:durableId="1484590700">
    <w:abstractNumId w:val="8"/>
  </w:num>
  <w:num w:numId="14" w16cid:durableId="1187794685">
    <w:abstractNumId w:val="12"/>
  </w:num>
  <w:num w:numId="15" w16cid:durableId="1857381496">
    <w:abstractNumId w:val="0"/>
  </w:num>
  <w:num w:numId="16" w16cid:durableId="2051031688">
    <w:abstractNumId w:val="7"/>
  </w:num>
  <w:num w:numId="17" w16cid:durableId="695732701">
    <w:abstractNumId w:val="9"/>
  </w:num>
  <w:num w:numId="18" w16cid:durableId="1084884660">
    <w:abstractNumId w:val="14"/>
  </w:num>
  <w:num w:numId="19" w16cid:durableId="318198327">
    <w:abstractNumId w:val="1"/>
  </w:num>
  <w:num w:numId="20" w16cid:durableId="1082144352">
    <w:abstractNumId w:val="16"/>
  </w:num>
  <w:num w:numId="21" w16cid:durableId="1967415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C8"/>
    <w:rsid w:val="00143158"/>
    <w:rsid w:val="004C11CC"/>
    <w:rsid w:val="006505FC"/>
    <w:rsid w:val="006C2EBC"/>
    <w:rsid w:val="008D3D73"/>
    <w:rsid w:val="00A13F3A"/>
    <w:rsid w:val="00A72FC8"/>
    <w:rsid w:val="00A77B0E"/>
    <w:rsid w:val="00E9281B"/>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A95F"/>
  <w15:chartTrackingRefBased/>
  <w15:docId w15:val="{170B76DD-4BC4-4126-BB22-CD514DD0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F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F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F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F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F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F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F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F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F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F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FC8"/>
    <w:rPr>
      <w:rFonts w:eastAsiaTheme="majorEastAsia" w:cstheme="majorBidi"/>
      <w:color w:val="272727" w:themeColor="text1" w:themeTint="D8"/>
    </w:rPr>
  </w:style>
  <w:style w:type="paragraph" w:styleId="Title">
    <w:name w:val="Title"/>
    <w:basedOn w:val="Normal"/>
    <w:next w:val="Normal"/>
    <w:link w:val="TitleChar"/>
    <w:uiPriority w:val="10"/>
    <w:qFormat/>
    <w:rsid w:val="00A72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FC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FC8"/>
    <w:pPr>
      <w:spacing w:before="160"/>
      <w:jc w:val="center"/>
    </w:pPr>
    <w:rPr>
      <w:i/>
      <w:iCs/>
      <w:color w:val="404040" w:themeColor="text1" w:themeTint="BF"/>
    </w:rPr>
  </w:style>
  <w:style w:type="character" w:customStyle="1" w:styleId="QuoteChar">
    <w:name w:val="Quote Char"/>
    <w:basedOn w:val="DefaultParagraphFont"/>
    <w:link w:val="Quote"/>
    <w:uiPriority w:val="29"/>
    <w:rsid w:val="00A72FC8"/>
    <w:rPr>
      <w:i/>
      <w:iCs/>
      <w:color w:val="404040" w:themeColor="text1" w:themeTint="BF"/>
    </w:rPr>
  </w:style>
  <w:style w:type="paragraph" w:styleId="ListParagraph">
    <w:name w:val="List Paragraph"/>
    <w:basedOn w:val="Normal"/>
    <w:uiPriority w:val="34"/>
    <w:qFormat/>
    <w:rsid w:val="00A72FC8"/>
    <w:pPr>
      <w:ind w:left="720"/>
      <w:contextualSpacing/>
    </w:pPr>
  </w:style>
  <w:style w:type="character" w:styleId="IntenseEmphasis">
    <w:name w:val="Intense Emphasis"/>
    <w:basedOn w:val="DefaultParagraphFont"/>
    <w:uiPriority w:val="21"/>
    <w:qFormat/>
    <w:rsid w:val="00A72FC8"/>
    <w:rPr>
      <w:i/>
      <w:iCs/>
      <w:color w:val="2F5496" w:themeColor="accent1" w:themeShade="BF"/>
    </w:rPr>
  </w:style>
  <w:style w:type="paragraph" w:styleId="IntenseQuote">
    <w:name w:val="Intense Quote"/>
    <w:basedOn w:val="Normal"/>
    <w:next w:val="Normal"/>
    <w:link w:val="IntenseQuoteChar"/>
    <w:uiPriority w:val="30"/>
    <w:qFormat/>
    <w:rsid w:val="00A72F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FC8"/>
    <w:rPr>
      <w:i/>
      <w:iCs/>
      <w:color w:val="2F5496" w:themeColor="accent1" w:themeShade="BF"/>
    </w:rPr>
  </w:style>
  <w:style w:type="character" w:styleId="IntenseReference">
    <w:name w:val="Intense Reference"/>
    <w:basedOn w:val="DefaultParagraphFont"/>
    <w:uiPriority w:val="32"/>
    <w:qFormat/>
    <w:rsid w:val="00A72FC8"/>
    <w:rPr>
      <w:b/>
      <w:bCs/>
      <w:smallCaps/>
      <w:color w:val="2F5496" w:themeColor="accent1" w:themeShade="BF"/>
      <w:spacing w:val="5"/>
    </w:rPr>
  </w:style>
  <w:style w:type="table" w:styleId="TableGrid">
    <w:name w:val="Table Grid"/>
    <w:basedOn w:val="TableNormal"/>
    <w:uiPriority w:val="39"/>
    <w:rsid w:val="00E92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40610">
      <w:bodyDiv w:val="1"/>
      <w:marLeft w:val="0"/>
      <w:marRight w:val="0"/>
      <w:marTop w:val="0"/>
      <w:marBottom w:val="0"/>
      <w:divBdr>
        <w:top w:val="none" w:sz="0" w:space="0" w:color="auto"/>
        <w:left w:val="none" w:sz="0" w:space="0" w:color="auto"/>
        <w:bottom w:val="none" w:sz="0" w:space="0" w:color="auto"/>
        <w:right w:val="none" w:sz="0" w:space="0" w:color="auto"/>
      </w:divBdr>
      <w:divsChild>
        <w:div w:id="144083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1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796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6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3899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153152">
          <w:marLeft w:val="0"/>
          <w:marRight w:val="0"/>
          <w:marTop w:val="0"/>
          <w:marBottom w:val="0"/>
          <w:divBdr>
            <w:top w:val="none" w:sz="0" w:space="0" w:color="auto"/>
            <w:left w:val="none" w:sz="0" w:space="0" w:color="auto"/>
            <w:bottom w:val="none" w:sz="0" w:space="0" w:color="auto"/>
            <w:right w:val="none" w:sz="0" w:space="0" w:color="auto"/>
          </w:divBdr>
          <w:divsChild>
            <w:div w:id="7379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2994">
      <w:bodyDiv w:val="1"/>
      <w:marLeft w:val="0"/>
      <w:marRight w:val="0"/>
      <w:marTop w:val="0"/>
      <w:marBottom w:val="0"/>
      <w:divBdr>
        <w:top w:val="none" w:sz="0" w:space="0" w:color="auto"/>
        <w:left w:val="none" w:sz="0" w:space="0" w:color="auto"/>
        <w:bottom w:val="none" w:sz="0" w:space="0" w:color="auto"/>
        <w:right w:val="none" w:sz="0" w:space="0" w:color="auto"/>
      </w:divBdr>
    </w:div>
    <w:div w:id="1181314059">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42293660">
      <w:bodyDiv w:val="1"/>
      <w:marLeft w:val="0"/>
      <w:marRight w:val="0"/>
      <w:marTop w:val="0"/>
      <w:marBottom w:val="0"/>
      <w:divBdr>
        <w:top w:val="none" w:sz="0" w:space="0" w:color="auto"/>
        <w:left w:val="none" w:sz="0" w:space="0" w:color="auto"/>
        <w:bottom w:val="none" w:sz="0" w:space="0" w:color="auto"/>
        <w:right w:val="none" w:sz="0" w:space="0" w:color="auto"/>
      </w:divBdr>
    </w:div>
    <w:div w:id="1984503960">
      <w:bodyDiv w:val="1"/>
      <w:marLeft w:val="0"/>
      <w:marRight w:val="0"/>
      <w:marTop w:val="0"/>
      <w:marBottom w:val="0"/>
      <w:divBdr>
        <w:top w:val="none" w:sz="0" w:space="0" w:color="auto"/>
        <w:left w:val="none" w:sz="0" w:space="0" w:color="auto"/>
        <w:bottom w:val="none" w:sz="0" w:space="0" w:color="auto"/>
        <w:right w:val="none" w:sz="0" w:space="0" w:color="auto"/>
      </w:divBdr>
      <w:divsChild>
        <w:div w:id="2145809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7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68047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8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027430">
          <w:marLeft w:val="0"/>
          <w:marRight w:val="0"/>
          <w:marTop w:val="0"/>
          <w:marBottom w:val="0"/>
          <w:divBdr>
            <w:top w:val="none" w:sz="0" w:space="0" w:color="auto"/>
            <w:left w:val="none" w:sz="0" w:space="0" w:color="auto"/>
            <w:bottom w:val="none" w:sz="0" w:space="0" w:color="auto"/>
            <w:right w:val="none" w:sz="0" w:space="0" w:color="auto"/>
          </w:divBdr>
          <w:divsChild>
            <w:div w:id="2286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2025-07-11T01:22:00Z</dcterms:created>
  <dcterms:modified xsi:type="dcterms:W3CDTF">2026-01-01T17:49:00Z</dcterms:modified>
</cp:coreProperties>
</file>