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33E2" w14:textId="7B1DD22E"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t>Episode 78 Sonoma Russian River Valley</w:t>
      </w:r>
    </w:p>
    <w:p w14:paraId="4D30808C"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Hi! I'm Marc, and welcome to Wine Regions Revealed—the new series where we explore the world's wine regions, one small sip at a time.</w:t>
      </w:r>
    </w:p>
    <w:p w14:paraId="58C053B9"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Last time we explored Napa Valley's Rutherford AVA where iron-rich sedimentary soils create the legendary "dust" character in Cabernet Sauvignon.</w:t>
      </w:r>
    </w:p>
    <w:p w14:paraId="393285A7" w14:textId="77777777" w:rsid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 xml:space="preserve">Today, we're heading west to </w:t>
      </w:r>
      <w:r w:rsidRPr="00AD0646">
        <w:rPr>
          <w:rFonts w:asciiTheme="majorBidi" w:hAnsiTheme="majorBidi" w:cstheme="majorBidi"/>
          <w:b/>
          <w:bCs/>
          <w:sz w:val="40"/>
          <w:szCs w:val="40"/>
        </w:rPr>
        <w:t>Sonoma's Russian River Valley</w:t>
      </w:r>
      <w:r w:rsidRPr="00AD0646">
        <w:rPr>
          <w:rFonts w:asciiTheme="majorBidi" w:hAnsiTheme="majorBidi" w:cstheme="majorBidi"/>
          <w:sz w:val="40"/>
          <w:szCs w:val="40"/>
        </w:rPr>
        <w:t xml:space="preserve">. </w:t>
      </w:r>
      <w:r>
        <w:rPr>
          <w:rFonts w:asciiTheme="majorBidi" w:hAnsiTheme="majorBidi" w:cstheme="majorBidi"/>
          <w:sz w:val="40"/>
          <w:szCs w:val="40"/>
        </w:rPr>
        <w:t>I happened to spend over 30 years of my life in this area of the world.</w:t>
      </w:r>
    </w:p>
    <w:p w14:paraId="3F069797" w14:textId="022DFC3E"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 xml:space="preserve">While Napa gets the headlines for Cabernet, this fog-cooled valley has quietly become America's answer to Burgundy. </w:t>
      </w:r>
    </w:p>
    <w:p w14:paraId="6558CA61" w14:textId="51DE8ACC"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How does morning fog rolling in from the Pacific Ocean 35 miles away transform this warm California valley into perfect Pinot Noir and Chardonnay territory?</w:t>
      </w:r>
      <w:r w:rsidRPr="00AD0646">
        <w:rPr>
          <w:rFonts w:asciiTheme="majorBidi" w:hAnsiTheme="majorBidi" w:cstheme="majorBidi"/>
          <w:sz w:val="40"/>
          <w:szCs w:val="40"/>
        </w:rPr>
        <w:br/>
        <w:t>Let’s find out.</w:t>
      </w:r>
    </w:p>
    <w:p w14:paraId="508F1029" w14:textId="77777777" w:rsid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 xml:space="preserve">Spanning 126,000 acres along the meandering Russian River, this AVA's marine influence and diverse microclimates create ideal conditions for cool-climate varieties. </w:t>
      </w:r>
    </w:p>
    <w:p w14:paraId="1A58D3D7" w14:textId="441E116B"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lastRenderedPageBreak/>
        <w:t>While it's famous for elegant Pinot Noir that rivals French Burgundy, innovative producers are also crafting world-class Chardonnay, Zinfandel, and even sparkling wines that capture the valley's unique personality.</w:t>
      </w:r>
    </w:p>
    <w:p w14:paraId="5CC3A875" w14:textId="77777777"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t>Why Should I Care?</w:t>
      </w:r>
    </w:p>
    <w:p w14:paraId="59228A09"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b/>
          <w:bCs/>
          <w:sz w:val="40"/>
          <w:szCs w:val="40"/>
        </w:rPr>
        <w:t>For drinkers:</w:t>
      </w:r>
      <w:r w:rsidRPr="00AD0646">
        <w:rPr>
          <w:rFonts w:asciiTheme="majorBidi" w:hAnsiTheme="majorBidi" w:cstheme="majorBidi"/>
          <w:sz w:val="40"/>
          <w:szCs w:val="40"/>
        </w:rPr>
        <w:t xml:space="preserve"> Russian River Valley delivers wines with both power and finesse—Pinot Noirs with silky textures and bright acidity, Chardonnays with mineral complexity instead of heavy oak. These wines offer immediate pleasure but reward aging.</w:t>
      </w:r>
    </w:p>
    <w:p w14:paraId="1D166CF0"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b/>
          <w:bCs/>
          <w:sz w:val="40"/>
          <w:szCs w:val="40"/>
        </w:rPr>
        <w:t>For nerds:</w:t>
      </w:r>
      <w:r w:rsidRPr="00AD0646">
        <w:rPr>
          <w:rFonts w:asciiTheme="majorBidi" w:hAnsiTheme="majorBidi" w:cstheme="majorBidi"/>
          <w:sz w:val="40"/>
          <w:szCs w:val="40"/>
        </w:rPr>
        <w:t xml:space="preserve"> The Petaluma Gap acts as a natural air conditioner, funneling cool Pacific air inland each afternoon. This temperature swing—often 40 degrees between day and night—allows grapes to ripen slowly while retaining crucial acidity and developing complex aromatics.</w:t>
      </w:r>
    </w:p>
    <w:p w14:paraId="005DFBB9"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b/>
          <w:bCs/>
          <w:sz w:val="40"/>
          <w:szCs w:val="40"/>
        </w:rPr>
        <w:t>Try this:</w:t>
      </w:r>
      <w:r w:rsidRPr="00AD0646">
        <w:rPr>
          <w:rFonts w:asciiTheme="majorBidi" w:hAnsiTheme="majorBidi" w:cstheme="majorBidi"/>
          <w:sz w:val="40"/>
          <w:szCs w:val="40"/>
        </w:rPr>
        <w:t xml:space="preserve"> Compare a Russian River Valley Pinot Noir with one from Oregon's Willamette Valley. Notice how the California version shows riper fruit and more generous texture, while maintaining the elegance that makes Pinot special.</w:t>
      </w:r>
    </w:p>
    <w:p w14:paraId="308E9517" w14:textId="77777777"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t>Practical Application</w:t>
      </w:r>
    </w:p>
    <w:p w14:paraId="68FA65A0" w14:textId="77777777"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lastRenderedPageBreak/>
        <w:t>Sub-Regions to Know</w:t>
      </w:r>
    </w:p>
    <w:p w14:paraId="6919A448" w14:textId="77777777" w:rsidR="00AD0646" w:rsidRPr="00AD0646" w:rsidRDefault="00AD0646" w:rsidP="00AD0646">
      <w:pPr>
        <w:numPr>
          <w:ilvl w:val="0"/>
          <w:numId w:val="1"/>
        </w:numPr>
        <w:rPr>
          <w:rFonts w:asciiTheme="majorBidi" w:hAnsiTheme="majorBidi" w:cstheme="majorBidi"/>
          <w:sz w:val="40"/>
          <w:szCs w:val="40"/>
        </w:rPr>
      </w:pPr>
      <w:r w:rsidRPr="00AD0646">
        <w:rPr>
          <w:rFonts w:asciiTheme="majorBidi" w:hAnsiTheme="majorBidi" w:cstheme="majorBidi"/>
          <w:b/>
          <w:bCs/>
          <w:sz w:val="40"/>
          <w:szCs w:val="40"/>
        </w:rPr>
        <w:t>Green Valley</w:t>
      </w:r>
      <w:r w:rsidRPr="00AD0646">
        <w:rPr>
          <w:rFonts w:asciiTheme="majorBidi" w:hAnsiTheme="majorBidi" w:cstheme="majorBidi"/>
          <w:sz w:val="40"/>
          <w:szCs w:val="40"/>
        </w:rPr>
        <w:t xml:space="preserve"> Coolest subregion with </w:t>
      </w:r>
      <w:proofErr w:type="spellStart"/>
      <w:r w:rsidRPr="00AD0646">
        <w:rPr>
          <w:rFonts w:asciiTheme="majorBidi" w:hAnsiTheme="majorBidi" w:cstheme="majorBidi"/>
          <w:sz w:val="40"/>
          <w:szCs w:val="40"/>
        </w:rPr>
        <w:t>Goldridge</w:t>
      </w:r>
      <w:proofErr w:type="spellEnd"/>
      <w:r w:rsidRPr="00AD0646">
        <w:rPr>
          <w:rFonts w:asciiTheme="majorBidi" w:hAnsiTheme="majorBidi" w:cstheme="majorBidi"/>
          <w:sz w:val="40"/>
          <w:szCs w:val="40"/>
        </w:rPr>
        <w:t xml:space="preserve"> sandy soils. Seek out </w:t>
      </w:r>
      <w:r w:rsidRPr="00AD0646">
        <w:rPr>
          <w:rFonts w:asciiTheme="majorBidi" w:hAnsiTheme="majorBidi" w:cstheme="majorBidi"/>
          <w:b/>
          <w:bCs/>
          <w:sz w:val="40"/>
          <w:szCs w:val="40"/>
        </w:rPr>
        <w:t>Iron Horse</w:t>
      </w:r>
      <w:r w:rsidRPr="00AD0646">
        <w:rPr>
          <w:rFonts w:asciiTheme="majorBidi" w:hAnsiTheme="majorBidi" w:cstheme="majorBidi"/>
          <w:sz w:val="40"/>
          <w:szCs w:val="40"/>
        </w:rPr>
        <w:t xml:space="preserve"> for exceptional sparkling wines or </w:t>
      </w:r>
      <w:r w:rsidRPr="00AD0646">
        <w:rPr>
          <w:rFonts w:asciiTheme="majorBidi" w:hAnsiTheme="majorBidi" w:cstheme="majorBidi"/>
          <w:b/>
          <w:bCs/>
          <w:sz w:val="40"/>
          <w:szCs w:val="40"/>
        </w:rPr>
        <w:t>Marimar Estate</w:t>
      </w:r>
      <w:r w:rsidRPr="00AD0646">
        <w:rPr>
          <w:rFonts w:asciiTheme="majorBidi" w:hAnsiTheme="majorBidi" w:cstheme="majorBidi"/>
          <w:sz w:val="40"/>
          <w:szCs w:val="40"/>
        </w:rPr>
        <w:t xml:space="preserve"> for Burgundian-style Pinot Noir and Chardonnay.</w:t>
      </w:r>
    </w:p>
    <w:p w14:paraId="17C05359" w14:textId="77777777" w:rsidR="00AD0646" w:rsidRPr="00AD0646" w:rsidRDefault="00AD0646" w:rsidP="00AD0646">
      <w:pPr>
        <w:numPr>
          <w:ilvl w:val="0"/>
          <w:numId w:val="1"/>
        </w:numPr>
        <w:rPr>
          <w:rFonts w:asciiTheme="majorBidi" w:hAnsiTheme="majorBidi" w:cstheme="majorBidi"/>
          <w:sz w:val="40"/>
          <w:szCs w:val="40"/>
        </w:rPr>
      </w:pPr>
      <w:r w:rsidRPr="00AD0646">
        <w:rPr>
          <w:rFonts w:asciiTheme="majorBidi" w:hAnsiTheme="majorBidi" w:cstheme="majorBidi"/>
          <w:b/>
          <w:bCs/>
          <w:sz w:val="40"/>
          <w:szCs w:val="40"/>
        </w:rPr>
        <w:t>Middle Reach</w:t>
      </w:r>
      <w:r w:rsidRPr="00AD0646">
        <w:rPr>
          <w:rFonts w:asciiTheme="majorBidi" w:hAnsiTheme="majorBidi" w:cstheme="majorBidi"/>
          <w:sz w:val="40"/>
          <w:szCs w:val="40"/>
        </w:rPr>
        <w:t xml:space="preserve"> Classic river benchlands with morning fog retention. </w:t>
      </w:r>
      <w:proofErr w:type="spellStart"/>
      <w:r w:rsidRPr="00AD0646">
        <w:rPr>
          <w:rFonts w:asciiTheme="majorBidi" w:hAnsiTheme="majorBidi" w:cstheme="majorBidi"/>
          <w:b/>
          <w:bCs/>
          <w:sz w:val="40"/>
          <w:szCs w:val="40"/>
        </w:rPr>
        <w:t>Rochioli</w:t>
      </w:r>
      <w:proofErr w:type="spellEnd"/>
      <w:r w:rsidRPr="00AD0646">
        <w:rPr>
          <w:rFonts w:asciiTheme="majorBidi" w:hAnsiTheme="majorBidi" w:cstheme="majorBidi"/>
          <w:sz w:val="40"/>
          <w:szCs w:val="40"/>
        </w:rPr>
        <w:t xml:space="preserve"> and </w:t>
      </w:r>
      <w:r w:rsidRPr="00AD0646">
        <w:rPr>
          <w:rFonts w:asciiTheme="majorBidi" w:hAnsiTheme="majorBidi" w:cstheme="majorBidi"/>
          <w:b/>
          <w:bCs/>
          <w:sz w:val="40"/>
          <w:szCs w:val="40"/>
        </w:rPr>
        <w:t>Williams Selyem</w:t>
      </w:r>
      <w:r w:rsidRPr="00AD0646">
        <w:rPr>
          <w:rFonts w:asciiTheme="majorBidi" w:hAnsiTheme="majorBidi" w:cstheme="majorBidi"/>
          <w:sz w:val="40"/>
          <w:szCs w:val="40"/>
        </w:rPr>
        <w:t xml:space="preserve"> showcase how old-vine Pinot Noir develops incredible complexity in these well-drained soils.</w:t>
      </w:r>
    </w:p>
    <w:p w14:paraId="484A341B" w14:textId="77777777" w:rsidR="00AD0646" w:rsidRPr="00AD0646" w:rsidRDefault="00AD0646" w:rsidP="00AD0646">
      <w:pPr>
        <w:numPr>
          <w:ilvl w:val="0"/>
          <w:numId w:val="1"/>
        </w:numPr>
        <w:rPr>
          <w:rFonts w:asciiTheme="majorBidi" w:hAnsiTheme="majorBidi" w:cstheme="majorBidi"/>
          <w:sz w:val="40"/>
          <w:szCs w:val="40"/>
        </w:rPr>
      </w:pPr>
      <w:r w:rsidRPr="00AD0646">
        <w:rPr>
          <w:rFonts w:asciiTheme="majorBidi" w:hAnsiTheme="majorBidi" w:cstheme="majorBidi"/>
          <w:b/>
          <w:bCs/>
          <w:sz w:val="40"/>
          <w:szCs w:val="40"/>
        </w:rPr>
        <w:t>Sebastopol Hills</w:t>
      </w:r>
      <w:r w:rsidRPr="00AD0646">
        <w:rPr>
          <w:rFonts w:asciiTheme="majorBidi" w:hAnsiTheme="majorBidi" w:cstheme="majorBidi"/>
          <w:sz w:val="40"/>
          <w:szCs w:val="40"/>
        </w:rPr>
        <w:t xml:space="preserve"> Higher elevation with Sonoma Coast influence. </w:t>
      </w:r>
      <w:r w:rsidRPr="00AD0646">
        <w:rPr>
          <w:rFonts w:asciiTheme="majorBidi" w:hAnsiTheme="majorBidi" w:cstheme="majorBidi"/>
          <w:b/>
          <w:bCs/>
          <w:sz w:val="40"/>
          <w:szCs w:val="40"/>
        </w:rPr>
        <w:t>Kosta Browne</w:t>
      </w:r>
      <w:r w:rsidRPr="00AD0646">
        <w:rPr>
          <w:rFonts w:asciiTheme="majorBidi" w:hAnsiTheme="majorBidi" w:cstheme="majorBidi"/>
          <w:sz w:val="40"/>
          <w:szCs w:val="40"/>
        </w:rPr>
        <w:t xml:space="preserve"> and </w:t>
      </w:r>
      <w:proofErr w:type="spellStart"/>
      <w:r w:rsidRPr="00AD0646">
        <w:rPr>
          <w:rFonts w:asciiTheme="majorBidi" w:hAnsiTheme="majorBidi" w:cstheme="majorBidi"/>
          <w:b/>
          <w:bCs/>
          <w:sz w:val="40"/>
          <w:szCs w:val="40"/>
        </w:rPr>
        <w:t>Littorai</w:t>
      </w:r>
      <w:proofErr w:type="spellEnd"/>
      <w:r w:rsidRPr="00AD0646">
        <w:rPr>
          <w:rFonts w:asciiTheme="majorBidi" w:hAnsiTheme="majorBidi" w:cstheme="majorBidi"/>
          <w:sz w:val="40"/>
          <w:szCs w:val="40"/>
        </w:rPr>
        <w:t xml:space="preserve"> prove how altitude and marine proximity create wines with both intensity and elegance.</w:t>
      </w:r>
    </w:p>
    <w:p w14:paraId="61BDC12E" w14:textId="77777777"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t>Pro Tip</w:t>
      </w:r>
    </w:p>
    <w:p w14:paraId="47A8E597"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Look for "Green Valley of Russian River Valley" on labels—this sub-AVA designation indicates the coolest, most fog-influenced sites perfect for sparkling wine and delicate Pinot Noir.</w:t>
      </w:r>
    </w:p>
    <w:p w14:paraId="357CB091" w14:textId="77777777"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t>Common Mistakes</w:t>
      </w:r>
    </w:p>
    <w:p w14:paraId="0B8E74EF" w14:textId="77777777" w:rsidR="00AD0646" w:rsidRPr="00AD0646" w:rsidRDefault="00AD0646" w:rsidP="00AD0646">
      <w:pPr>
        <w:ind w:left="0" w:firstLine="0"/>
        <w:rPr>
          <w:rFonts w:asciiTheme="majorBidi" w:hAnsiTheme="majorBidi" w:cstheme="majorBidi"/>
          <w:sz w:val="40"/>
          <w:szCs w:val="40"/>
        </w:rPr>
      </w:pPr>
      <w:r w:rsidRPr="00AD0646">
        <w:rPr>
          <w:rFonts w:asciiTheme="majorBidi" w:hAnsiTheme="majorBidi" w:cstheme="majorBidi"/>
          <w:sz w:val="40"/>
          <w:szCs w:val="40"/>
        </w:rPr>
        <w:t>Don't assume Russian River Valley wines need heavy oak treatment—the best producers here let the fruit and terroir speak through minimal intervention winemaking.</w:t>
      </w:r>
    </w:p>
    <w:p w14:paraId="47D767CB" w14:textId="0B9C96BD" w:rsidR="001A4D8F" w:rsidRPr="001A4D8F" w:rsidRDefault="00AD0646" w:rsidP="001A4D8F">
      <w:pPr>
        <w:ind w:left="0" w:firstLine="0"/>
        <w:rPr>
          <w:rFonts w:asciiTheme="majorBidi" w:hAnsiTheme="majorBidi"/>
          <w:b/>
          <w:bCs/>
          <w:sz w:val="40"/>
          <w:szCs w:val="40"/>
        </w:rPr>
      </w:pPr>
      <w:r w:rsidRPr="00AD0646">
        <w:rPr>
          <w:rFonts w:asciiTheme="majorBidi" w:hAnsiTheme="majorBidi" w:cstheme="majorBidi"/>
          <w:sz w:val="40"/>
          <w:szCs w:val="40"/>
        </w:rPr>
        <w:lastRenderedPageBreak/>
        <w:t>Never serve Russian River Valley Pinot Noir too warm; instead chill it slightly to 60-62°F to showcase its silky texture and bright red fruit character, pairing it with duck breast or grilled salmon.</w:t>
      </w:r>
      <w:r w:rsidR="001A4D8F" w:rsidRPr="001A4D8F">
        <w:rPr>
          <w:rFonts w:ascii="Times New Roman" w:eastAsia="Times New Roman" w:hAnsi="Times New Roman" w:cs="Times New Roman"/>
          <w:b/>
          <w:bCs/>
          <w:kern w:val="0"/>
          <w:sz w:val="27"/>
          <w:szCs w:val="27"/>
          <w14:ligatures w14:val="none"/>
        </w:rPr>
        <w:t xml:space="preserve"> </w:t>
      </w:r>
      <w:r w:rsidR="001A4D8F" w:rsidRPr="001A4D8F">
        <w:rPr>
          <w:rFonts w:asciiTheme="majorBidi" w:hAnsiTheme="majorBidi"/>
          <w:b/>
          <w:bCs/>
          <w:sz w:val="40"/>
          <w:szCs w:val="40"/>
        </w:rPr>
        <w:t>Episode 78 – Sonoma: Russian River Valley</w:t>
      </w:r>
    </w:p>
    <w:p w14:paraId="2DB5AF8A"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 xml:space="preserve">Hi! I’m Marc, and welcome to </w:t>
      </w:r>
      <w:r w:rsidRPr="001A4D8F">
        <w:rPr>
          <w:rFonts w:asciiTheme="majorBidi" w:hAnsiTheme="majorBidi" w:cstheme="majorBidi"/>
          <w:i/>
          <w:iCs/>
          <w:sz w:val="40"/>
          <w:szCs w:val="40"/>
        </w:rPr>
        <w:t>Wine Regions Revealed</w:t>
      </w:r>
      <w:r w:rsidRPr="001A4D8F">
        <w:rPr>
          <w:rFonts w:asciiTheme="majorBidi" w:hAnsiTheme="majorBidi" w:cstheme="majorBidi"/>
          <w:sz w:val="40"/>
          <w:szCs w:val="40"/>
        </w:rPr>
        <w:t>—the series where we explore the world’s wine regions, one small sip at a time.</w:t>
      </w:r>
    </w:p>
    <w:p w14:paraId="2E1BFDFA"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Last time, we explored Napa Valley’s Rutherford AVA, where iron-rich sedimentary soils create the legendary “dust” character in Cabernet Sauvignon.</w:t>
      </w:r>
    </w:p>
    <w:p w14:paraId="02EB262F"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Today, we’re heading west to Sonoma’s Russian River Valley. I spent over 30 years living in this region—and it still feels like home.</w:t>
      </w:r>
    </w:p>
    <w:p w14:paraId="12247BB2"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 xml:space="preserve">While Napa grabs the headlines for Cabernet, this fog-cooled valley has quietly become </w:t>
      </w:r>
      <w:r w:rsidRPr="001A4D8F">
        <w:rPr>
          <w:rFonts w:asciiTheme="majorBidi" w:hAnsiTheme="majorBidi" w:cstheme="majorBidi"/>
          <w:b/>
          <w:bCs/>
          <w:sz w:val="40"/>
          <w:szCs w:val="40"/>
        </w:rPr>
        <w:t>America’s answer to Burgundy</w:t>
      </w:r>
      <w:r w:rsidRPr="001A4D8F">
        <w:rPr>
          <w:rFonts w:asciiTheme="majorBidi" w:hAnsiTheme="majorBidi" w:cstheme="majorBidi"/>
          <w:sz w:val="40"/>
          <w:szCs w:val="40"/>
        </w:rPr>
        <w:t>—producing Pinot Noir and Chardonnay with world-class finesse and personality.</w:t>
      </w:r>
    </w:p>
    <w:p w14:paraId="1CAA0BFF"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How does morning fog from the Pacific Ocean—35 miles away—transform this sunny California valley into ideal cool-climate territory? Let’s find out.</w:t>
      </w:r>
    </w:p>
    <w:p w14:paraId="429B062F"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lastRenderedPageBreak/>
        <w:t xml:space="preserve">Spanning 126,000 acres along the winding Russian River, this AVA benefits from marine breezes and a patchwork of microclimates. The result? A region perfectly suited for </w:t>
      </w:r>
      <w:r w:rsidRPr="001A4D8F">
        <w:rPr>
          <w:rFonts w:asciiTheme="majorBidi" w:hAnsiTheme="majorBidi" w:cstheme="majorBidi"/>
          <w:b/>
          <w:bCs/>
          <w:sz w:val="40"/>
          <w:szCs w:val="40"/>
        </w:rPr>
        <w:t>elegant, expressive Pinot Noir</w:t>
      </w:r>
      <w:r w:rsidRPr="001A4D8F">
        <w:rPr>
          <w:rFonts w:asciiTheme="majorBidi" w:hAnsiTheme="majorBidi" w:cstheme="majorBidi"/>
          <w:sz w:val="40"/>
          <w:szCs w:val="40"/>
        </w:rPr>
        <w:t xml:space="preserve">, </w:t>
      </w:r>
      <w:r w:rsidRPr="001A4D8F">
        <w:rPr>
          <w:rFonts w:asciiTheme="majorBidi" w:hAnsiTheme="majorBidi" w:cstheme="majorBidi"/>
          <w:b/>
          <w:bCs/>
          <w:sz w:val="40"/>
          <w:szCs w:val="40"/>
        </w:rPr>
        <w:t>mineral-driven Chardonnay</w:t>
      </w:r>
      <w:r w:rsidRPr="001A4D8F">
        <w:rPr>
          <w:rFonts w:asciiTheme="majorBidi" w:hAnsiTheme="majorBidi" w:cstheme="majorBidi"/>
          <w:sz w:val="40"/>
          <w:szCs w:val="40"/>
        </w:rPr>
        <w:t xml:space="preserve">, and even </w:t>
      </w:r>
      <w:r w:rsidRPr="001A4D8F">
        <w:rPr>
          <w:rFonts w:asciiTheme="majorBidi" w:hAnsiTheme="majorBidi" w:cstheme="majorBidi"/>
          <w:b/>
          <w:bCs/>
          <w:sz w:val="40"/>
          <w:szCs w:val="40"/>
        </w:rPr>
        <w:t>vibrant sparkling wines</w:t>
      </w:r>
      <w:r w:rsidRPr="001A4D8F">
        <w:rPr>
          <w:rFonts w:asciiTheme="majorBidi" w:hAnsiTheme="majorBidi" w:cstheme="majorBidi"/>
          <w:sz w:val="40"/>
          <w:szCs w:val="40"/>
        </w:rPr>
        <w:t>.</w:t>
      </w:r>
    </w:p>
    <w:p w14:paraId="50491D07" w14:textId="77777777" w:rsidR="001A4D8F" w:rsidRPr="001A4D8F" w:rsidRDefault="00000000" w:rsidP="001A4D8F">
      <w:pPr>
        <w:ind w:left="0" w:firstLine="0"/>
        <w:rPr>
          <w:rFonts w:asciiTheme="majorBidi" w:hAnsiTheme="majorBidi" w:cstheme="majorBidi"/>
          <w:sz w:val="40"/>
          <w:szCs w:val="40"/>
        </w:rPr>
      </w:pPr>
      <w:r>
        <w:rPr>
          <w:rFonts w:asciiTheme="majorBidi" w:hAnsiTheme="majorBidi" w:cstheme="majorBidi"/>
          <w:sz w:val="40"/>
          <w:szCs w:val="40"/>
        </w:rPr>
        <w:pict w14:anchorId="375FE649">
          <v:rect id="_x0000_i1025" style="width:0;height:1.5pt" o:hralign="center" o:hrstd="t" o:hr="t" fillcolor="#a0a0a0" stroked="f"/>
        </w:pict>
      </w:r>
    </w:p>
    <w:p w14:paraId="1FEB7B39" w14:textId="77777777" w:rsidR="001A4D8F" w:rsidRPr="001A4D8F" w:rsidRDefault="001A4D8F" w:rsidP="001A4D8F">
      <w:pPr>
        <w:ind w:left="0" w:firstLine="0"/>
        <w:rPr>
          <w:rFonts w:asciiTheme="majorBidi" w:hAnsiTheme="majorBidi" w:cstheme="majorBidi"/>
          <w:b/>
          <w:bCs/>
          <w:sz w:val="40"/>
          <w:szCs w:val="40"/>
        </w:rPr>
      </w:pPr>
      <w:r w:rsidRPr="001A4D8F">
        <w:rPr>
          <w:rFonts w:asciiTheme="majorBidi" w:hAnsiTheme="majorBidi" w:cstheme="majorBidi"/>
          <w:b/>
          <w:bCs/>
          <w:sz w:val="40"/>
          <w:szCs w:val="40"/>
        </w:rPr>
        <w:t>Why Should I Care?</w:t>
      </w:r>
    </w:p>
    <w:p w14:paraId="27E2FFD7"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b/>
          <w:bCs/>
          <w:sz w:val="40"/>
          <w:szCs w:val="40"/>
        </w:rPr>
        <w:t>For drinkers:</w:t>
      </w:r>
      <w:r w:rsidRPr="001A4D8F">
        <w:rPr>
          <w:rFonts w:asciiTheme="majorBidi" w:hAnsiTheme="majorBidi" w:cstheme="majorBidi"/>
          <w:sz w:val="40"/>
          <w:szCs w:val="40"/>
        </w:rPr>
        <w:t xml:space="preserve"> Russian River Valley wines offer both power and finesse—Pinot Noirs with silky textures and bright acidity, Chardonnays that favor minerality over heavy oak. These wines are a joy to drink young but age gracefully, too.</w:t>
      </w:r>
    </w:p>
    <w:p w14:paraId="4A7DB58B"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b/>
          <w:bCs/>
          <w:sz w:val="40"/>
          <w:szCs w:val="40"/>
        </w:rPr>
        <w:t>For nerds:</w:t>
      </w:r>
      <w:r w:rsidRPr="001A4D8F">
        <w:rPr>
          <w:rFonts w:asciiTheme="majorBidi" w:hAnsiTheme="majorBidi" w:cstheme="majorBidi"/>
          <w:sz w:val="40"/>
          <w:szCs w:val="40"/>
        </w:rPr>
        <w:t xml:space="preserve"> The Petaluma Gap acts as a natural air conditioner, funneling cool Pacific air inland each afternoon. With temperature swings often reaching 40°F between day and night, grapes ripen slowly—preserving acidity and developing layered aromatics.</w:t>
      </w:r>
    </w:p>
    <w:p w14:paraId="53AA788D"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b/>
          <w:bCs/>
          <w:sz w:val="40"/>
          <w:szCs w:val="40"/>
        </w:rPr>
        <w:t>Try this:</w:t>
      </w:r>
      <w:r w:rsidRPr="001A4D8F">
        <w:rPr>
          <w:rFonts w:asciiTheme="majorBidi" w:hAnsiTheme="majorBidi" w:cstheme="majorBidi"/>
          <w:sz w:val="40"/>
          <w:szCs w:val="40"/>
        </w:rPr>
        <w:t xml:space="preserve"> Taste a Russian River Valley Pinot Noir next to one from Oregon’s Willamette Valley. You’ll notice the California version often leans riper and rounder, while still holding onto the elegance that makes Pinot so captivating.</w:t>
      </w:r>
    </w:p>
    <w:p w14:paraId="4DDF9802" w14:textId="77777777" w:rsidR="001A4D8F" w:rsidRPr="001A4D8F" w:rsidRDefault="00000000" w:rsidP="001A4D8F">
      <w:pPr>
        <w:ind w:left="0" w:firstLine="0"/>
        <w:rPr>
          <w:rFonts w:asciiTheme="majorBidi" w:hAnsiTheme="majorBidi" w:cstheme="majorBidi"/>
          <w:sz w:val="40"/>
          <w:szCs w:val="40"/>
        </w:rPr>
      </w:pPr>
      <w:r>
        <w:rPr>
          <w:rFonts w:asciiTheme="majorBidi" w:hAnsiTheme="majorBidi" w:cstheme="majorBidi"/>
          <w:sz w:val="40"/>
          <w:szCs w:val="40"/>
        </w:rPr>
        <w:lastRenderedPageBreak/>
        <w:pict w14:anchorId="75125F40">
          <v:rect id="_x0000_i1026" style="width:0;height:1.5pt" o:hralign="center" o:hrstd="t" o:hr="t" fillcolor="#a0a0a0" stroked="f"/>
        </w:pict>
      </w:r>
    </w:p>
    <w:p w14:paraId="15D755F4" w14:textId="77777777" w:rsidR="001A4D8F" w:rsidRPr="001A4D8F" w:rsidRDefault="001A4D8F" w:rsidP="001A4D8F">
      <w:pPr>
        <w:ind w:left="0" w:firstLine="0"/>
        <w:rPr>
          <w:rFonts w:asciiTheme="majorBidi" w:hAnsiTheme="majorBidi" w:cstheme="majorBidi"/>
          <w:b/>
          <w:bCs/>
          <w:sz w:val="40"/>
          <w:szCs w:val="40"/>
        </w:rPr>
      </w:pPr>
      <w:r w:rsidRPr="001A4D8F">
        <w:rPr>
          <w:rFonts w:asciiTheme="majorBidi" w:hAnsiTheme="majorBidi" w:cstheme="majorBidi"/>
          <w:b/>
          <w:bCs/>
          <w:sz w:val="40"/>
          <w:szCs w:val="40"/>
        </w:rPr>
        <w:t>Practical Application</w:t>
      </w:r>
    </w:p>
    <w:p w14:paraId="01092139" w14:textId="77777777" w:rsidR="001A4D8F" w:rsidRPr="001A4D8F" w:rsidRDefault="001A4D8F" w:rsidP="001A4D8F">
      <w:pPr>
        <w:ind w:left="0" w:firstLine="0"/>
        <w:rPr>
          <w:rFonts w:asciiTheme="majorBidi" w:hAnsiTheme="majorBidi" w:cstheme="majorBidi"/>
          <w:b/>
          <w:bCs/>
          <w:sz w:val="40"/>
          <w:szCs w:val="40"/>
        </w:rPr>
      </w:pPr>
      <w:r w:rsidRPr="001A4D8F">
        <w:rPr>
          <w:rFonts w:asciiTheme="majorBidi" w:hAnsiTheme="majorBidi" w:cstheme="majorBidi"/>
          <w:b/>
          <w:bCs/>
          <w:sz w:val="40"/>
          <w:szCs w:val="40"/>
        </w:rPr>
        <w:t>Sub-Regions to Know</w:t>
      </w:r>
    </w:p>
    <w:p w14:paraId="564C484B" w14:textId="77777777" w:rsidR="001A4D8F" w:rsidRPr="001A4D8F" w:rsidRDefault="001A4D8F" w:rsidP="001A4D8F">
      <w:pPr>
        <w:numPr>
          <w:ilvl w:val="0"/>
          <w:numId w:val="3"/>
        </w:numPr>
        <w:rPr>
          <w:rFonts w:asciiTheme="majorBidi" w:hAnsiTheme="majorBidi" w:cstheme="majorBidi"/>
          <w:sz w:val="40"/>
          <w:szCs w:val="40"/>
        </w:rPr>
      </w:pPr>
      <w:r w:rsidRPr="001A4D8F">
        <w:rPr>
          <w:rFonts w:asciiTheme="majorBidi" w:hAnsiTheme="majorBidi" w:cstheme="majorBidi"/>
          <w:b/>
          <w:bCs/>
          <w:sz w:val="40"/>
          <w:szCs w:val="40"/>
        </w:rPr>
        <w:t>Green Valley</w:t>
      </w:r>
      <w:r w:rsidRPr="001A4D8F">
        <w:rPr>
          <w:rFonts w:asciiTheme="majorBidi" w:hAnsiTheme="majorBidi" w:cstheme="majorBidi"/>
          <w:sz w:val="40"/>
          <w:szCs w:val="40"/>
        </w:rPr>
        <w:br/>
        <w:t xml:space="preserve">The coolest sub-region, with </w:t>
      </w:r>
      <w:proofErr w:type="spellStart"/>
      <w:r w:rsidRPr="001A4D8F">
        <w:rPr>
          <w:rFonts w:asciiTheme="majorBidi" w:hAnsiTheme="majorBidi" w:cstheme="majorBidi"/>
          <w:sz w:val="40"/>
          <w:szCs w:val="40"/>
        </w:rPr>
        <w:t>Goldridge</w:t>
      </w:r>
      <w:proofErr w:type="spellEnd"/>
      <w:r w:rsidRPr="001A4D8F">
        <w:rPr>
          <w:rFonts w:asciiTheme="majorBidi" w:hAnsiTheme="majorBidi" w:cstheme="majorBidi"/>
          <w:sz w:val="40"/>
          <w:szCs w:val="40"/>
        </w:rPr>
        <w:t xml:space="preserve"> sandy soils and persistent fog. </w:t>
      </w:r>
      <w:r w:rsidRPr="001A4D8F">
        <w:rPr>
          <w:rFonts w:asciiTheme="majorBidi" w:hAnsiTheme="majorBidi" w:cstheme="majorBidi"/>
          <w:b/>
          <w:bCs/>
          <w:sz w:val="40"/>
          <w:szCs w:val="40"/>
        </w:rPr>
        <w:t>Iron Horse</w:t>
      </w:r>
      <w:r w:rsidRPr="001A4D8F">
        <w:rPr>
          <w:rFonts w:asciiTheme="majorBidi" w:hAnsiTheme="majorBidi" w:cstheme="majorBidi"/>
          <w:sz w:val="40"/>
          <w:szCs w:val="40"/>
        </w:rPr>
        <w:t xml:space="preserve"> leads the charge with outstanding sparkling wines, while </w:t>
      </w:r>
      <w:r w:rsidRPr="001A4D8F">
        <w:rPr>
          <w:rFonts w:asciiTheme="majorBidi" w:hAnsiTheme="majorBidi" w:cstheme="majorBidi"/>
          <w:b/>
          <w:bCs/>
          <w:sz w:val="40"/>
          <w:szCs w:val="40"/>
        </w:rPr>
        <w:t>Marimar Estate</w:t>
      </w:r>
      <w:r w:rsidRPr="001A4D8F">
        <w:rPr>
          <w:rFonts w:asciiTheme="majorBidi" w:hAnsiTheme="majorBidi" w:cstheme="majorBidi"/>
          <w:sz w:val="40"/>
          <w:szCs w:val="40"/>
        </w:rPr>
        <w:t xml:space="preserve"> offers refined, Burgundian-style Pinot and Chardonnay.</w:t>
      </w:r>
    </w:p>
    <w:p w14:paraId="477E551D" w14:textId="77777777" w:rsidR="001A4D8F" w:rsidRPr="001A4D8F" w:rsidRDefault="001A4D8F" w:rsidP="001A4D8F">
      <w:pPr>
        <w:numPr>
          <w:ilvl w:val="0"/>
          <w:numId w:val="3"/>
        </w:numPr>
        <w:rPr>
          <w:rFonts w:asciiTheme="majorBidi" w:hAnsiTheme="majorBidi" w:cstheme="majorBidi"/>
          <w:sz w:val="40"/>
          <w:szCs w:val="40"/>
        </w:rPr>
      </w:pPr>
      <w:r w:rsidRPr="001A4D8F">
        <w:rPr>
          <w:rFonts w:asciiTheme="majorBidi" w:hAnsiTheme="majorBidi" w:cstheme="majorBidi"/>
          <w:b/>
          <w:bCs/>
          <w:sz w:val="40"/>
          <w:szCs w:val="40"/>
        </w:rPr>
        <w:t>Middle Reach</w:t>
      </w:r>
      <w:r w:rsidRPr="001A4D8F">
        <w:rPr>
          <w:rFonts w:asciiTheme="majorBidi" w:hAnsiTheme="majorBidi" w:cstheme="majorBidi"/>
          <w:sz w:val="40"/>
          <w:szCs w:val="40"/>
        </w:rPr>
        <w:br/>
        <w:t xml:space="preserve">Classic benchlands near the river with long fog hang time. </w:t>
      </w:r>
      <w:proofErr w:type="spellStart"/>
      <w:r w:rsidRPr="001A4D8F">
        <w:rPr>
          <w:rFonts w:asciiTheme="majorBidi" w:hAnsiTheme="majorBidi" w:cstheme="majorBidi"/>
          <w:b/>
          <w:bCs/>
          <w:sz w:val="40"/>
          <w:szCs w:val="40"/>
        </w:rPr>
        <w:t>Rochioli</w:t>
      </w:r>
      <w:proofErr w:type="spellEnd"/>
      <w:r w:rsidRPr="001A4D8F">
        <w:rPr>
          <w:rFonts w:asciiTheme="majorBidi" w:hAnsiTheme="majorBidi" w:cstheme="majorBidi"/>
          <w:sz w:val="40"/>
          <w:szCs w:val="40"/>
        </w:rPr>
        <w:t xml:space="preserve"> and </w:t>
      </w:r>
      <w:r w:rsidRPr="001A4D8F">
        <w:rPr>
          <w:rFonts w:asciiTheme="majorBidi" w:hAnsiTheme="majorBidi" w:cstheme="majorBidi"/>
          <w:b/>
          <w:bCs/>
          <w:sz w:val="40"/>
          <w:szCs w:val="40"/>
        </w:rPr>
        <w:t>Williams Selyem</w:t>
      </w:r>
      <w:r w:rsidRPr="001A4D8F">
        <w:rPr>
          <w:rFonts w:asciiTheme="majorBidi" w:hAnsiTheme="majorBidi" w:cstheme="majorBidi"/>
          <w:sz w:val="40"/>
          <w:szCs w:val="40"/>
        </w:rPr>
        <w:t xml:space="preserve"> craft complex old-vine Pinot Noir in these well-drained soils.</w:t>
      </w:r>
    </w:p>
    <w:p w14:paraId="5494261B" w14:textId="77777777" w:rsidR="001A4D8F" w:rsidRPr="001A4D8F" w:rsidRDefault="001A4D8F" w:rsidP="001A4D8F">
      <w:pPr>
        <w:numPr>
          <w:ilvl w:val="0"/>
          <w:numId w:val="3"/>
        </w:numPr>
        <w:rPr>
          <w:rFonts w:asciiTheme="majorBidi" w:hAnsiTheme="majorBidi" w:cstheme="majorBidi"/>
          <w:sz w:val="40"/>
          <w:szCs w:val="40"/>
        </w:rPr>
      </w:pPr>
      <w:r w:rsidRPr="001A4D8F">
        <w:rPr>
          <w:rFonts w:asciiTheme="majorBidi" w:hAnsiTheme="majorBidi" w:cstheme="majorBidi"/>
          <w:b/>
          <w:bCs/>
          <w:sz w:val="40"/>
          <w:szCs w:val="40"/>
        </w:rPr>
        <w:t>Sebastopol Hills</w:t>
      </w:r>
      <w:r w:rsidRPr="001A4D8F">
        <w:rPr>
          <w:rFonts w:asciiTheme="majorBidi" w:hAnsiTheme="majorBidi" w:cstheme="majorBidi"/>
          <w:sz w:val="40"/>
          <w:szCs w:val="40"/>
        </w:rPr>
        <w:br/>
        <w:t xml:space="preserve">Higher elevation and a stronger Sonoma Coast influence. </w:t>
      </w:r>
      <w:r w:rsidRPr="001A4D8F">
        <w:rPr>
          <w:rFonts w:asciiTheme="majorBidi" w:hAnsiTheme="majorBidi" w:cstheme="majorBidi"/>
          <w:b/>
          <w:bCs/>
          <w:sz w:val="40"/>
          <w:szCs w:val="40"/>
        </w:rPr>
        <w:t>Kosta Browne</w:t>
      </w:r>
      <w:r w:rsidRPr="001A4D8F">
        <w:rPr>
          <w:rFonts w:asciiTheme="majorBidi" w:hAnsiTheme="majorBidi" w:cstheme="majorBidi"/>
          <w:sz w:val="40"/>
          <w:szCs w:val="40"/>
        </w:rPr>
        <w:t xml:space="preserve"> and </w:t>
      </w:r>
      <w:proofErr w:type="spellStart"/>
      <w:r w:rsidRPr="001A4D8F">
        <w:rPr>
          <w:rFonts w:asciiTheme="majorBidi" w:hAnsiTheme="majorBidi" w:cstheme="majorBidi"/>
          <w:b/>
          <w:bCs/>
          <w:sz w:val="40"/>
          <w:szCs w:val="40"/>
        </w:rPr>
        <w:t>Littorai</w:t>
      </w:r>
      <w:proofErr w:type="spellEnd"/>
      <w:r w:rsidRPr="001A4D8F">
        <w:rPr>
          <w:rFonts w:asciiTheme="majorBidi" w:hAnsiTheme="majorBidi" w:cstheme="majorBidi"/>
          <w:sz w:val="40"/>
          <w:szCs w:val="40"/>
        </w:rPr>
        <w:t xml:space="preserve"> show how altitude and marine exposure bring intensity and precision.</w:t>
      </w:r>
    </w:p>
    <w:p w14:paraId="5286BB37" w14:textId="77777777" w:rsidR="001A4D8F" w:rsidRPr="001A4D8F" w:rsidRDefault="00000000" w:rsidP="001A4D8F">
      <w:pPr>
        <w:ind w:left="0" w:firstLine="0"/>
        <w:rPr>
          <w:rFonts w:asciiTheme="majorBidi" w:hAnsiTheme="majorBidi" w:cstheme="majorBidi"/>
          <w:sz w:val="40"/>
          <w:szCs w:val="40"/>
        </w:rPr>
      </w:pPr>
      <w:r>
        <w:rPr>
          <w:rFonts w:asciiTheme="majorBidi" w:hAnsiTheme="majorBidi" w:cstheme="majorBidi"/>
          <w:sz w:val="40"/>
          <w:szCs w:val="40"/>
        </w:rPr>
        <w:pict w14:anchorId="5CDD0732">
          <v:rect id="_x0000_i1027" style="width:0;height:1.5pt" o:hralign="center" o:hrstd="t" o:hr="t" fillcolor="#a0a0a0" stroked="f"/>
        </w:pict>
      </w:r>
    </w:p>
    <w:p w14:paraId="15C90BEB" w14:textId="77777777" w:rsidR="001A4D8F" w:rsidRPr="001A4D8F" w:rsidRDefault="001A4D8F" w:rsidP="001A4D8F">
      <w:pPr>
        <w:ind w:left="0" w:firstLine="0"/>
        <w:rPr>
          <w:rFonts w:asciiTheme="majorBidi" w:hAnsiTheme="majorBidi" w:cstheme="majorBidi"/>
          <w:b/>
          <w:bCs/>
          <w:sz w:val="40"/>
          <w:szCs w:val="40"/>
        </w:rPr>
      </w:pPr>
      <w:r w:rsidRPr="001A4D8F">
        <w:rPr>
          <w:rFonts w:asciiTheme="majorBidi" w:hAnsiTheme="majorBidi" w:cstheme="majorBidi"/>
          <w:b/>
          <w:bCs/>
          <w:sz w:val="40"/>
          <w:szCs w:val="40"/>
        </w:rPr>
        <w:t>Pro Tip</w:t>
      </w:r>
    </w:p>
    <w:p w14:paraId="5CDAEF2A" w14:textId="77777777" w:rsidR="001A4D8F" w:rsidRPr="001A4D8F"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 xml:space="preserve">Look for the label </w:t>
      </w:r>
      <w:r w:rsidRPr="001A4D8F">
        <w:rPr>
          <w:rFonts w:asciiTheme="majorBidi" w:hAnsiTheme="majorBidi" w:cstheme="majorBidi"/>
          <w:b/>
          <w:bCs/>
          <w:sz w:val="40"/>
          <w:szCs w:val="40"/>
        </w:rPr>
        <w:t>“Green Valley of Russian River Valley”</w:t>
      </w:r>
      <w:r w:rsidRPr="001A4D8F">
        <w:rPr>
          <w:rFonts w:asciiTheme="majorBidi" w:hAnsiTheme="majorBidi" w:cstheme="majorBidi"/>
          <w:sz w:val="40"/>
          <w:szCs w:val="40"/>
        </w:rPr>
        <w:t xml:space="preserve">—a sub-AVA that signals the coolest, foggiest </w:t>
      </w:r>
      <w:r w:rsidRPr="001A4D8F">
        <w:rPr>
          <w:rFonts w:asciiTheme="majorBidi" w:hAnsiTheme="majorBidi" w:cstheme="majorBidi"/>
          <w:sz w:val="40"/>
          <w:szCs w:val="40"/>
        </w:rPr>
        <w:lastRenderedPageBreak/>
        <w:t>vineyard sites. It’s the sweet spot for sparkling wines and delicate Pinot Noir.</w:t>
      </w:r>
    </w:p>
    <w:p w14:paraId="56161252" w14:textId="77777777" w:rsidR="001A4D8F" w:rsidRPr="001A4D8F" w:rsidRDefault="00000000" w:rsidP="001A4D8F">
      <w:pPr>
        <w:ind w:left="0" w:firstLine="0"/>
        <w:rPr>
          <w:rFonts w:asciiTheme="majorBidi" w:hAnsiTheme="majorBidi" w:cstheme="majorBidi"/>
          <w:sz w:val="40"/>
          <w:szCs w:val="40"/>
        </w:rPr>
      </w:pPr>
      <w:r>
        <w:rPr>
          <w:rFonts w:asciiTheme="majorBidi" w:hAnsiTheme="majorBidi" w:cstheme="majorBidi"/>
          <w:sz w:val="40"/>
          <w:szCs w:val="40"/>
        </w:rPr>
        <w:pict w14:anchorId="2669E733">
          <v:rect id="_x0000_i1028" style="width:0;height:1.5pt" o:hralign="center" o:hrstd="t" o:hr="t" fillcolor="#a0a0a0" stroked="f"/>
        </w:pict>
      </w:r>
    </w:p>
    <w:p w14:paraId="27C9BB7E" w14:textId="77777777" w:rsidR="001A4D8F" w:rsidRPr="001A4D8F" w:rsidRDefault="001A4D8F" w:rsidP="001A4D8F">
      <w:pPr>
        <w:ind w:left="0" w:firstLine="0"/>
        <w:rPr>
          <w:rFonts w:asciiTheme="majorBidi" w:hAnsiTheme="majorBidi" w:cstheme="majorBidi"/>
          <w:b/>
          <w:bCs/>
          <w:sz w:val="40"/>
          <w:szCs w:val="40"/>
        </w:rPr>
      </w:pPr>
      <w:r w:rsidRPr="001A4D8F">
        <w:rPr>
          <w:rFonts w:asciiTheme="majorBidi" w:hAnsiTheme="majorBidi" w:cstheme="majorBidi"/>
          <w:b/>
          <w:bCs/>
          <w:sz w:val="40"/>
          <w:szCs w:val="40"/>
        </w:rPr>
        <w:t>Common Mistakes</w:t>
      </w:r>
    </w:p>
    <w:p w14:paraId="012A933D" w14:textId="77777777" w:rsidR="001A4D8F" w:rsidRPr="001A4D8F" w:rsidRDefault="001A4D8F" w:rsidP="001A4D8F">
      <w:pPr>
        <w:numPr>
          <w:ilvl w:val="0"/>
          <w:numId w:val="4"/>
        </w:numPr>
        <w:rPr>
          <w:rFonts w:asciiTheme="majorBidi" w:hAnsiTheme="majorBidi" w:cstheme="majorBidi"/>
          <w:sz w:val="40"/>
          <w:szCs w:val="40"/>
        </w:rPr>
      </w:pPr>
      <w:r w:rsidRPr="001A4D8F">
        <w:rPr>
          <w:rFonts w:asciiTheme="majorBidi" w:hAnsiTheme="majorBidi" w:cstheme="majorBidi"/>
          <w:sz w:val="40"/>
          <w:szCs w:val="40"/>
        </w:rPr>
        <w:t>Don’t assume these wines need heavy oak. The best producers let the fruit and site shine through minimal intervention.</w:t>
      </w:r>
    </w:p>
    <w:p w14:paraId="595F430E" w14:textId="77777777" w:rsidR="001A4D8F" w:rsidRPr="001A4D8F" w:rsidRDefault="001A4D8F" w:rsidP="001A4D8F">
      <w:pPr>
        <w:numPr>
          <w:ilvl w:val="0"/>
          <w:numId w:val="4"/>
        </w:numPr>
        <w:rPr>
          <w:rFonts w:asciiTheme="majorBidi" w:hAnsiTheme="majorBidi" w:cstheme="majorBidi"/>
          <w:sz w:val="40"/>
          <w:szCs w:val="40"/>
        </w:rPr>
      </w:pPr>
      <w:r w:rsidRPr="001A4D8F">
        <w:rPr>
          <w:rFonts w:asciiTheme="majorBidi" w:hAnsiTheme="majorBidi" w:cstheme="majorBidi"/>
          <w:sz w:val="40"/>
          <w:szCs w:val="40"/>
        </w:rPr>
        <w:t>Never serve Russian River Valley Pinot Noir too warm. Chill it slightly to around 60–62°F to showcase its bright fruit and silkiness. Try it with duck breast or grilled salmon for a perfect pairing.</w:t>
      </w:r>
    </w:p>
    <w:p w14:paraId="79D60341" w14:textId="77777777" w:rsidR="00AD0646" w:rsidRPr="00AD0646" w:rsidRDefault="00AD0646" w:rsidP="00AD0646">
      <w:pPr>
        <w:ind w:left="0" w:firstLine="0"/>
        <w:rPr>
          <w:rFonts w:asciiTheme="majorBidi" w:hAnsiTheme="majorBidi" w:cstheme="majorBidi"/>
          <w:b/>
          <w:bCs/>
          <w:sz w:val="40"/>
          <w:szCs w:val="40"/>
        </w:rPr>
      </w:pPr>
      <w:r w:rsidRPr="00AD0646">
        <w:rPr>
          <w:rFonts w:asciiTheme="majorBidi" w:hAnsiTheme="majorBidi" w:cstheme="majorBidi"/>
          <w:b/>
          <w:bCs/>
          <w:sz w:val="40"/>
          <w:szCs w:val="40"/>
        </w:rPr>
        <w:t>Quick Reference</w:t>
      </w:r>
    </w:p>
    <w:p w14:paraId="5EBB639B" w14:textId="77777777" w:rsidR="00861DFA" w:rsidRPr="00861DFA" w:rsidRDefault="00861DFA" w:rsidP="00861DFA">
      <w:pPr>
        <w:ind w:left="0" w:firstLine="0"/>
        <w:rPr>
          <w:rFonts w:asciiTheme="majorBidi" w:hAnsiTheme="majorBidi" w:cstheme="majorBidi"/>
          <w:sz w:val="40"/>
          <w:szCs w:val="40"/>
        </w:rPr>
      </w:pPr>
      <w:r w:rsidRPr="00861DFA">
        <w:rPr>
          <w:rFonts w:asciiTheme="majorBidi" w:hAnsiTheme="majorBidi" w:cstheme="majorBidi"/>
          <w:sz w:val="40"/>
          <w:szCs w:val="40"/>
        </w:rPr>
        <w:t>Pinot Noir is silky and elegant, with bright acidity that pairs beautifully with roasted duck, grilled salmon, or mushroom risotto.</w:t>
      </w:r>
    </w:p>
    <w:p w14:paraId="55E91C28" w14:textId="77777777" w:rsidR="00861DFA" w:rsidRPr="00861DFA" w:rsidRDefault="00861DFA" w:rsidP="00861DFA">
      <w:pPr>
        <w:ind w:left="0" w:firstLine="0"/>
        <w:rPr>
          <w:rFonts w:asciiTheme="majorBidi" w:hAnsiTheme="majorBidi" w:cstheme="majorBidi"/>
          <w:sz w:val="40"/>
          <w:szCs w:val="40"/>
        </w:rPr>
      </w:pPr>
      <w:r w:rsidRPr="00861DFA">
        <w:rPr>
          <w:rFonts w:asciiTheme="majorBidi" w:hAnsiTheme="majorBidi" w:cstheme="majorBidi"/>
          <w:sz w:val="40"/>
          <w:szCs w:val="40"/>
        </w:rPr>
        <w:t>Chardonnay offers mineral-driven whites with subtle oak influence—perfect alongside Dungeness crab, roasted chicken, or creamy pasta.</w:t>
      </w:r>
    </w:p>
    <w:p w14:paraId="6AEA051E" w14:textId="77777777" w:rsidR="00861DFA" w:rsidRPr="00861DFA" w:rsidRDefault="00861DFA" w:rsidP="00861DFA">
      <w:pPr>
        <w:ind w:left="0" w:firstLine="0"/>
        <w:rPr>
          <w:rFonts w:asciiTheme="majorBidi" w:hAnsiTheme="majorBidi" w:cstheme="majorBidi"/>
          <w:sz w:val="40"/>
          <w:szCs w:val="40"/>
        </w:rPr>
      </w:pPr>
      <w:r w:rsidRPr="00861DFA">
        <w:rPr>
          <w:rFonts w:asciiTheme="majorBidi" w:hAnsiTheme="majorBidi" w:cstheme="majorBidi"/>
          <w:sz w:val="40"/>
          <w:szCs w:val="40"/>
        </w:rPr>
        <w:t>Zinfandel brings spicy, food-friendly reds from old vines, making it a great match for BBQ pork, spicy sausages, or aged gouda.</w:t>
      </w:r>
    </w:p>
    <w:p w14:paraId="1BCF9EDA" w14:textId="77777777" w:rsidR="001A4D8F" w:rsidRPr="001A4D8F" w:rsidRDefault="00AD0646" w:rsidP="001A4D8F">
      <w:pPr>
        <w:ind w:left="0" w:firstLine="0"/>
        <w:rPr>
          <w:rFonts w:asciiTheme="majorBidi" w:hAnsiTheme="majorBidi" w:cstheme="majorBidi"/>
          <w:sz w:val="40"/>
          <w:szCs w:val="40"/>
        </w:rPr>
      </w:pPr>
      <w:r>
        <w:rPr>
          <w:rFonts w:asciiTheme="majorBidi" w:hAnsiTheme="majorBidi" w:cstheme="majorBidi"/>
          <w:sz w:val="40"/>
          <w:szCs w:val="40"/>
        </w:rPr>
        <w:lastRenderedPageBreak/>
        <w:br/>
      </w:r>
      <w:r w:rsidR="001A4D8F" w:rsidRPr="001A4D8F">
        <w:rPr>
          <w:rFonts w:asciiTheme="majorBidi" w:hAnsiTheme="majorBidi" w:cstheme="majorBidi"/>
          <w:sz w:val="40"/>
          <w:szCs w:val="40"/>
        </w:rPr>
        <w:t xml:space="preserve">Next time on </w:t>
      </w:r>
      <w:r w:rsidR="001A4D8F" w:rsidRPr="001A4D8F">
        <w:rPr>
          <w:rFonts w:asciiTheme="majorBidi" w:hAnsiTheme="majorBidi" w:cstheme="majorBidi"/>
          <w:i/>
          <w:iCs/>
          <w:sz w:val="40"/>
          <w:szCs w:val="40"/>
        </w:rPr>
        <w:t>Wine Regions Revealed</w:t>
      </w:r>
      <w:r w:rsidR="001A4D8F" w:rsidRPr="001A4D8F">
        <w:rPr>
          <w:rFonts w:asciiTheme="majorBidi" w:hAnsiTheme="majorBidi" w:cstheme="majorBidi"/>
          <w:sz w:val="40"/>
          <w:szCs w:val="40"/>
        </w:rPr>
        <w:t xml:space="preserve">, we’ll head to </w:t>
      </w:r>
      <w:r w:rsidR="001A4D8F" w:rsidRPr="001A4D8F">
        <w:rPr>
          <w:rFonts w:asciiTheme="majorBidi" w:hAnsiTheme="majorBidi" w:cstheme="majorBidi"/>
          <w:b/>
          <w:bCs/>
          <w:sz w:val="40"/>
          <w:szCs w:val="40"/>
        </w:rPr>
        <w:t>Sonoma’s Dry Creek Valley</w:t>
      </w:r>
      <w:r w:rsidR="001A4D8F" w:rsidRPr="001A4D8F">
        <w:rPr>
          <w:rFonts w:asciiTheme="majorBidi" w:hAnsiTheme="majorBidi" w:cstheme="majorBidi"/>
          <w:sz w:val="40"/>
          <w:szCs w:val="40"/>
        </w:rPr>
        <w:t>—just 20 minutes north of my old home in Windsor. There, old Zinfandel vines still whisper stories from the Gold Rush era.</w:t>
      </w:r>
    </w:p>
    <w:p w14:paraId="76346223" w14:textId="2651BC2C" w:rsidR="00FB5B6C" w:rsidRPr="00AD0646" w:rsidRDefault="001A4D8F" w:rsidP="001A4D8F">
      <w:pPr>
        <w:ind w:left="0" w:firstLine="0"/>
        <w:rPr>
          <w:rFonts w:asciiTheme="majorBidi" w:hAnsiTheme="majorBidi" w:cstheme="majorBidi"/>
          <w:sz w:val="40"/>
          <w:szCs w:val="40"/>
        </w:rPr>
      </w:pPr>
      <w:r w:rsidRPr="001A4D8F">
        <w:rPr>
          <w:rFonts w:asciiTheme="majorBidi" w:hAnsiTheme="majorBidi" w:cstheme="majorBidi"/>
          <w:sz w:val="40"/>
          <w:szCs w:val="40"/>
        </w:rPr>
        <w:t>Until then, pour yourself a glass of fog-kissed Russian River elegance and email me your thoughts. Keep exploring.</w:t>
      </w:r>
    </w:p>
    <w:sectPr w:rsidR="00FB5B6C" w:rsidRPr="00AD0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2B47"/>
    <w:multiLevelType w:val="multilevel"/>
    <w:tmpl w:val="010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92D03"/>
    <w:multiLevelType w:val="multilevel"/>
    <w:tmpl w:val="FCE8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D7A3E"/>
    <w:multiLevelType w:val="multilevel"/>
    <w:tmpl w:val="E4F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F0164"/>
    <w:multiLevelType w:val="multilevel"/>
    <w:tmpl w:val="05B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542119">
    <w:abstractNumId w:val="3"/>
  </w:num>
  <w:num w:numId="2" w16cid:durableId="365447116">
    <w:abstractNumId w:val="1"/>
  </w:num>
  <w:num w:numId="3" w16cid:durableId="324237887">
    <w:abstractNumId w:val="2"/>
  </w:num>
  <w:num w:numId="4" w16cid:durableId="31418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46"/>
    <w:rsid w:val="00143158"/>
    <w:rsid w:val="001A4D8F"/>
    <w:rsid w:val="004C11CC"/>
    <w:rsid w:val="006F2FFB"/>
    <w:rsid w:val="00861DFA"/>
    <w:rsid w:val="008D3D73"/>
    <w:rsid w:val="009F728A"/>
    <w:rsid w:val="00A965D3"/>
    <w:rsid w:val="00AD0646"/>
    <w:rsid w:val="00C973A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462B"/>
  <w15:chartTrackingRefBased/>
  <w15:docId w15:val="{A3501EFC-00C3-4597-8CCC-6410DCB6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646"/>
    <w:rPr>
      <w:rFonts w:eastAsiaTheme="majorEastAsia" w:cstheme="majorBidi"/>
      <w:color w:val="272727" w:themeColor="text1" w:themeTint="D8"/>
    </w:rPr>
  </w:style>
  <w:style w:type="paragraph" w:styleId="Title">
    <w:name w:val="Title"/>
    <w:basedOn w:val="Normal"/>
    <w:next w:val="Normal"/>
    <w:link w:val="TitleChar"/>
    <w:uiPriority w:val="10"/>
    <w:qFormat/>
    <w:rsid w:val="00AD0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64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646"/>
    <w:pPr>
      <w:spacing w:before="160"/>
      <w:jc w:val="center"/>
    </w:pPr>
    <w:rPr>
      <w:i/>
      <w:iCs/>
      <w:color w:val="404040" w:themeColor="text1" w:themeTint="BF"/>
    </w:rPr>
  </w:style>
  <w:style w:type="character" w:customStyle="1" w:styleId="QuoteChar">
    <w:name w:val="Quote Char"/>
    <w:basedOn w:val="DefaultParagraphFont"/>
    <w:link w:val="Quote"/>
    <w:uiPriority w:val="29"/>
    <w:rsid w:val="00AD0646"/>
    <w:rPr>
      <w:i/>
      <w:iCs/>
      <w:color w:val="404040" w:themeColor="text1" w:themeTint="BF"/>
    </w:rPr>
  </w:style>
  <w:style w:type="paragraph" w:styleId="ListParagraph">
    <w:name w:val="List Paragraph"/>
    <w:basedOn w:val="Normal"/>
    <w:uiPriority w:val="34"/>
    <w:qFormat/>
    <w:rsid w:val="00AD0646"/>
    <w:pPr>
      <w:ind w:left="720"/>
      <w:contextualSpacing/>
    </w:pPr>
  </w:style>
  <w:style w:type="character" w:styleId="IntenseEmphasis">
    <w:name w:val="Intense Emphasis"/>
    <w:basedOn w:val="DefaultParagraphFont"/>
    <w:uiPriority w:val="21"/>
    <w:qFormat/>
    <w:rsid w:val="00AD0646"/>
    <w:rPr>
      <w:i/>
      <w:iCs/>
      <w:color w:val="2F5496" w:themeColor="accent1" w:themeShade="BF"/>
    </w:rPr>
  </w:style>
  <w:style w:type="paragraph" w:styleId="IntenseQuote">
    <w:name w:val="Intense Quote"/>
    <w:basedOn w:val="Normal"/>
    <w:next w:val="Normal"/>
    <w:link w:val="IntenseQuoteChar"/>
    <w:uiPriority w:val="30"/>
    <w:qFormat/>
    <w:rsid w:val="00AD0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646"/>
    <w:rPr>
      <w:i/>
      <w:iCs/>
      <w:color w:val="2F5496" w:themeColor="accent1" w:themeShade="BF"/>
    </w:rPr>
  </w:style>
  <w:style w:type="character" w:styleId="IntenseReference">
    <w:name w:val="Intense Reference"/>
    <w:basedOn w:val="DefaultParagraphFont"/>
    <w:uiPriority w:val="32"/>
    <w:qFormat/>
    <w:rsid w:val="00AD0646"/>
    <w:rPr>
      <w:b/>
      <w:bCs/>
      <w:smallCaps/>
      <w:color w:val="2F5496" w:themeColor="accent1" w:themeShade="BF"/>
      <w:spacing w:val="5"/>
    </w:rPr>
  </w:style>
  <w:style w:type="table" w:styleId="TableGrid">
    <w:name w:val="Table Grid"/>
    <w:basedOn w:val="TableNormal"/>
    <w:uiPriority w:val="39"/>
    <w:rsid w:val="00AD0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4D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2025-08-02T20:20:00Z</dcterms:created>
  <dcterms:modified xsi:type="dcterms:W3CDTF">2025-08-09T00:47:00Z</dcterms:modified>
</cp:coreProperties>
</file>