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A27E" w14:textId="7B1BCE70" w:rsidR="00B25799" w:rsidRPr="00B25799" w:rsidRDefault="00B25799" w:rsidP="00B2579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 xml:space="preserve">Episode 74 </w:t>
      </w:r>
      <w:r w:rsidRPr="00B25799">
        <w:rPr>
          <w:rFonts w:asciiTheme="majorBidi" w:hAnsiTheme="majorBidi" w:cstheme="majorBidi"/>
          <w:b/>
          <w:bCs/>
          <w:sz w:val="36"/>
          <w:szCs w:val="36"/>
        </w:rPr>
        <w:t>Amphora Winemaking: Ancient Vessels, Modern Wines</w:t>
      </w:r>
    </w:p>
    <w:p w14:paraId="544B868D" w14:textId="0B708BB1" w:rsidR="00B25799" w:rsidRPr="00B25799" w:rsidRDefault="00B25799" w:rsidP="00B2579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sz w:val="36"/>
          <w:szCs w:val="36"/>
        </w:rPr>
        <w:t xml:space="preserve">Hi! I’m Marc, and this is </w:t>
      </w:r>
      <w:r w:rsidRPr="00B25799">
        <w:rPr>
          <w:rFonts w:asciiTheme="majorBidi" w:hAnsiTheme="majorBidi" w:cstheme="majorBidi"/>
          <w:i/>
          <w:iCs/>
          <w:sz w:val="36"/>
          <w:szCs w:val="36"/>
        </w:rPr>
        <w:t>Wine in Small Sips</w:t>
      </w:r>
      <w:r w:rsidRPr="00B25799">
        <w:rPr>
          <w:rFonts w:asciiTheme="majorBidi" w:hAnsiTheme="majorBidi" w:cstheme="majorBidi"/>
          <w:sz w:val="36"/>
          <w:szCs w:val="36"/>
        </w:rPr>
        <w:t xml:space="preserve">. Today, we’re dusting off a winemaking method that’s older than the Roman Empire but trendier than natural wine: </w:t>
      </w:r>
      <w:r w:rsidRPr="00B25799">
        <w:rPr>
          <w:rFonts w:asciiTheme="majorBidi" w:hAnsiTheme="majorBidi" w:cstheme="majorBidi"/>
          <w:b/>
          <w:bCs/>
          <w:sz w:val="36"/>
          <w:szCs w:val="36"/>
        </w:rPr>
        <w:t>amphora winemaking</w:t>
      </w:r>
      <w:r w:rsidRPr="00B25799">
        <w:rPr>
          <w:rFonts w:asciiTheme="majorBidi" w:hAnsiTheme="majorBidi" w:cstheme="majorBidi"/>
          <w:sz w:val="36"/>
          <w:szCs w:val="36"/>
        </w:rPr>
        <w:t xml:space="preserve">. Picture giant clay pots buried underground, fermenting grapes just like they did 6,000 years ago—except now, they’re turning up in hip wineries from Georgia </w:t>
      </w:r>
      <w:r w:rsidR="00F53CA4">
        <w:rPr>
          <w:rFonts w:asciiTheme="majorBidi" w:hAnsiTheme="majorBidi" w:cstheme="majorBidi"/>
          <w:sz w:val="36"/>
          <w:szCs w:val="36"/>
        </w:rPr>
        <w:t xml:space="preserve">- </w:t>
      </w:r>
      <w:r w:rsidRPr="00B25799">
        <w:rPr>
          <w:rFonts w:asciiTheme="majorBidi" w:hAnsiTheme="majorBidi" w:cstheme="majorBidi"/>
          <w:sz w:val="36"/>
          <w:szCs w:val="36"/>
        </w:rPr>
        <w:t>the country to California</w:t>
      </w:r>
      <w:r w:rsidR="00F53CA4">
        <w:rPr>
          <w:rFonts w:asciiTheme="majorBidi" w:hAnsiTheme="majorBidi" w:cstheme="majorBidi"/>
          <w:b/>
          <w:bCs/>
          <w:sz w:val="36"/>
          <w:szCs w:val="36"/>
        </w:rPr>
        <w:t xml:space="preserve">– </w:t>
      </w:r>
      <w:r w:rsidR="00F53CA4" w:rsidRPr="00F53CA4">
        <w:rPr>
          <w:rFonts w:asciiTheme="majorBidi" w:hAnsiTheme="majorBidi" w:cstheme="majorBidi"/>
          <w:sz w:val="36"/>
          <w:szCs w:val="36"/>
        </w:rPr>
        <w:t>the state</w:t>
      </w:r>
      <w:r w:rsidRPr="00B25799">
        <w:rPr>
          <w:rFonts w:asciiTheme="majorBidi" w:hAnsiTheme="majorBidi" w:cstheme="majorBidi"/>
          <w:sz w:val="36"/>
          <w:szCs w:val="36"/>
        </w:rPr>
        <w:t>.</w:t>
      </w:r>
    </w:p>
    <w:p w14:paraId="285529F3" w14:textId="77777777" w:rsidR="00F53CA4" w:rsidRPr="00F53CA4" w:rsidRDefault="00F53CA4" w:rsidP="00F53CA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53CA4">
        <w:rPr>
          <w:rFonts w:asciiTheme="majorBidi" w:hAnsiTheme="majorBidi" w:cstheme="majorBidi"/>
          <w:b/>
          <w:bCs/>
          <w:sz w:val="36"/>
          <w:szCs w:val="36"/>
        </w:rPr>
        <w:t>What's an Amphora?</w:t>
      </w:r>
      <w:r w:rsidRPr="00F53CA4">
        <w:rPr>
          <w:rFonts w:asciiTheme="majorBidi" w:hAnsiTheme="majorBidi" w:cstheme="majorBidi"/>
          <w:b/>
          <w:bCs/>
          <w:sz w:val="36"/>
          <w:szCs w:val="36"/>
        </w:rPr>
        <w:br/>
      </w:r>
      <w:r w:rsidRPr="00F53CA4">
        <w:rPr>
          <w:rFonts w:asciiTheme="majorBidi" w:hAnsiTheme="majorBidi" w:cstheme="majorBidi"/>
          <w:sz w:val="36"/>
          <w:szCs w:val="36"/>
        </w:rPr>
        <w:t>An amphora is an ancient clay vessel, typically egg-shaped, used for fermenting and aging wine. Unlike oak barrels that impart vanilla and toast notes, amphorae - like stainless steel - act as neutral vessels. But where steel gives precision, clay offers something special: micro-oxygenation through its porous walls creates a subtle earthy texture and whisper of minerality, while allowing the purest expression of grape and terroir to shine through.</w:t>
      </w:r>
    </w:p>
    <w:p w14:paraId="1E05D6EA" w14:textId="4D2BE74C" w:rsidR="00B25799" w:rsidRPr="00B25799" w:rsidRDefault="00B25799" w:rsidP="00F53CA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>Why clay?</w:t>
      </w:r>
    </w:p>
    <w:p w14:paraId="611285C7" w14:textId="77777777" w:rsidR="00B25799" w:rsidRPr="00B25799" w:rsidRDefault="00B25799" w:rsidP="00B25799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>Micro-oxygenation</w:t>
      </w:r>
      <w:r w:rsidRPr="00B25799">
        <w:rPr>
          <w:rFonts w:asciiTheme="majorBidi" w:hAnsiTheme="majorBidi" w:cstheme="majorBidi"/>
          <w:sz w:val="36"/>
          <w:szCs w:val="36"/>
        </w:rPr>
        <w:t xml:space="preserve">: Tiny pores let just enough air in to soften tannins </w:t>
      </w:r>
      <w:r w:rsidRPr="00B25799">
        <w:rPr>
          <w:rFonts w:asciiTheme="majorBidi" w:hAnsiTheme="majorBidi" w:cstheme="majorBidi"/>
          <w:i/>
          <w:iCs/>
          <w:sz w:val="36"/>
          <w:szCs w:val="36"/>
        </w:rPr>
        <w:t>without</w:t>
      </w:r>
      <w:r w:rsidRPr="00B25799">
        <w:rPr>
          <w:rFonts w:asciiTheme="majorBidi" w:hAnsiTheme="majorBidi" w:cstheme="majorBidi"/>
          <w:sz w:val="36"/>
          <w:szCs w:val="36"/>
        </w:rPr>
        <w:t xml:space="preserve"> overpowering the fruit.</w:t>
      </w:r>
    </w:p>
    <w:p w14:paraId="1EA31B08" w14:textId="77777777" w:rsidR="00B25799" w:rsidRPr="00B25799" w:rsidRDefault="00B25799" w:rsidP="00B25799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>Temperature control</w:t>
      </w:r>
      <w:r w:rsidRPr="00B25799">
        <w:rPr>
          <w:rFonts w:asciiTheme="majorBidi" w:hAnsiTheme="majorBidi" w:cstheme="majorBidi"/>
          <w:sz w:val="36"/>
          <w:szCs w:val="36"/>
        </w:rPr>
        <w:t>: Buried underground, they stay naturally cool—perfect for slow, steady fermentation.</w:t>
      </w:r>
    </w:p>
    <w:p w14:paraId="7250BF6B" w14:textId="77777777" w:rsidR="00B25799" w:rsidRPr="00B25799" w:rsidRDefault="00B25799" w:rsidP="00B25799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>No flavor masking</w:t>
      </w:r>
      <w:r w:rsidRPr="00B25799">
        <w:rPr>
          <w:rFonts w:asciiTheme="majorBidi" w:hAnsiTheme="majorBidi" w:cstheme="majorBidi"/>
          <w:sz w:val="36"/>
          <w:szCs w:val="36"/>
        </w:rPr>
        <w:t>: Unlike oak, clay doesn’t steal the spotlight.</w:t>
      </w:r>
    </w:p>
    <w:p w14:paraId="1ECC70F2" w14:textId="79547CB6" w:rsidR="00B25799" w:rsidRPr="00B25799" w:rsidRDefault="00B25799" w:rsidP="00F53CA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lastRenderedPageBreak/>
        <w:t>Fun fact:</w:t>
      </w:r>
      <w:r w:rsidRPr="00B25799">
        <w:rPr>
          <w:rFonts w:asciiTheme="majorBidi" w:hAnsiTheme="majorBidi" w:cstheme="majorBidi"/>
          <w:sz w:val="36"/>
          <w:szCs w:val="36"/>
        </w:rPr>
        <w:t xml:space="preserve"> The oldest known winery (4,100 BCE, in Armenia) used amphorae. Some things </w:t>
      </w:r>
      <w:r w:rsidR="00F53CA4" w:rsidRPr="00F53CA4">
        <w:rPr>
          <w:rFonts w:asciiTheme="majorBidi" w:hAnsiTheme="majorBidi" w:cstheme="majorBidi"/>
          <w:sz w:val="36"/>
          <w:szCs w:val="36"/>
        </w:rPr>
        <w:t>just</w:t>
      </w:r>
      <w:r w:rsidR="00F53CA4">
        <w:rPr>
          <w:rFonts w:asciiTheme="majorBidi" w:hAnsiTheme="majorBidi" w:cstheme="majorBidi"/>
          <w:i/>
          <w:iCs/>
          <w:sz w:val="36"/>
          <w:szCs w:val="36"/>
        </w:rPr>
        <w:t xml:space="preserve"> </w:t>
      </w:r>
      <w:r w:rsidR="00F53CA4">
        <w:rPr>
          <w:rFonts w:asciiTheme="majorBidi" w:hAnsiTheme="majorBidi" w:cstheme="majorBidi"/>
          <w:sz w:val="36"/>
          <w:szCs w:val="36"/>
        </w:rPr>
        <w:t xml:space="preserve">don’t </w:t>
      </w:r>
      <w:r w:rsidRPr="00B25799">
        <w:rPr>
          <w:rFonts w:asciiTheme="majorBidi" w:hAnsiTheme="majorBidi" w:cstheme="majorBidi"/>
          <w:sz w:val="36"/>
          <w:szCs w:val="36"/>
        </w:rPr>
        <w:t>go out of style.</w:t>
      </w:r>
    </w:p>
    <w:p w14:paraId="2415BE2C" w14:textId="77777777" w:rsidR="00B25799" w:rsidRPr="00B25799" w:rsidRDefault="00B25799" w:rsidP="00B2579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>The Amphora Comeback</w:t>
      </w:r>
    </w:p>
    <w:p w14:paraId="712D51AF" w14:textId="77777777" w:rsidR="00B25799" w:rsidRPr="00B25799" w:rsidRDefault="00B25799" w:rsidP="00B2579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sz w:val="36"/>
          <w:szCs w:val="36"/>
        </w:rPr>
        <w:t>After centuries of oak dominance, amphorae are back, thanks to:</w:t>
      </w:r>
    </w:p>
    <w:p w14:paraId="72A38D26" w14:textId="77777777" w:rsidR="00B25799" w:rsidRPr="00B25799" w:rsidRDefault="00B25799" w:rsidP="00B25799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>Natural wine fans</w:t>
      </w:r>
      <w:r w:rsidRPr="00B25799">
        <w:rPr>
          <w:rFonts w:asciiTheme="majorBidi" w:hAnsiTheme="majorBidi" w:cstheme="majorBidi"/>
          <w:sz w:val="36"/>
          <w:szCs w:val="36"/>
        </w:rPr>
        <w:t>: They love the "nothing added, nothing taken away" vibe.</w:t>
      </w:r>
    </w:p>
    <w:p w14:paraId="076ADE46" w14:textId="77777777" w:rsidR="00B25799" w:rsidRPr="00B25799" w:rsidRDefault="00B25799" w:rsidP="00B25799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>Experimental winemakers</w:t>
      </w:r>
      <w:r w:rsidRPr="00B25799">
        <w:rPr>
          <w:rFonts w:asciiTheme="majorBidi" w:hAnsiTheme="majorBidi" w:cstheme="majorBidi"/>
          <w:sz w:val="36"/>
          <w:szCs w:val="36"/>
        </w:rPr>
        <w:t>: Playing with skin-contact whites and funky reds.</w:t>
      </w:r>
    </w:p>
    <w:p w14:paraId="29DDD376" w14:textId="77777777" w:rsidR="00B25799" w:rsidRPr="00B25799" w:rsidRDefault="00B25799" w:rsidP="00B25799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>Georgian tradition</w:t>
      </w:r>
      <w:r w:rsidRPr="00B25799">
        <w:rPr>
          <w:rFonts w:asciiTheme="majorBidi" w:hAnsiTheme="majorBidi" w:cstheme="majorBidi"/>
          <w:sz w:val="36"/>
          <w:szCs w:val="36"/>
        </w:rPr>
        <w:t xml:space="preserve">: Where they’ve been using clay </w:t>
      </w:r>
      <w:r w:rsidRPr="00B25799">
        <w:rPr>
          <w:rFonts w:asciiTheme="majorBidi" w:hAnsiTheme="majorBidi" w:cstheme="majorBidi"/>
          <w:i/>
          <w:iCs/>
          <w:sz w:val="36"/>
          <w:szCs w:val="36"/>
        </w:rPr>
        <w:t>qvevri</w:t>
      </w:r>
      <w:r w:rsidRPr="00B25799">
        <w:rPr>
          <w:rFonts w:asciiTheme="majorBidi" w:hAnsiTheme="majorBidi" w:cstheme="majorBidi"/>
          <w:sz w:val="36"/>
          <w:szCs w:val="36"/>
        </w:rPr>
        <w:t xml:space="preserve"> (amphorae’s cool older cousin) for millennia.</w:t>
      </w:r>
    </w:p>
    <w:p w14:paraId="3E0619E7" w14:textId="77777777" w:rsidR="00B25799" w:rsidRPr="00B25799" w:rsidRDefault="00B25799" w:rsidP="00B2579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>Where to spot them today</w:t>
      </w:r>
      <w:r w:rsidRPr="00B25799">
        <w:rPr>
          <w:rFonts w:asciiTheme="majorBidi" w:hAnsiTheme="majorBidi" w:cstheme="majorBidi"/>
          <w:sz w:val="36"/>
          <w:szCs w:val="36"/>
        </w:rPr>
        <w:t>:</w:t>
      </w:r>
    </w:p>
    <w:p w14:paraId="0B1C8A10" w14:textId="77777777" w:rsidR="00B25799" w:rsidRPr="00B25799" w:rsidRDefault="00B25799" w:rsidP="00B25799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>Italy’s "Orange Wines"</w:t>
      </w:r>
      <w:r w:rsidRPr="00B25799">
        <w:rPr>
          <w:rFonts w:asciiTheme="majorBidi" w:hAnsiTheme="majorBidi" w:cstheme="majorBidi"/>
          <w:sz w:val="36"/>
          <w:szCs w:val="36"/>
        </w:rPr>
        <w:t>: Skin-fermented whites with a tannic grip.</w:t>
      </w:r>
    </w:p>
    <w:p w14:paraId="60E944CD" w14:textId="77777777" w:rsidR="00B25799" w:rsidRPr="00B25799" w:rsidRDefault="00B25799" w:rsidP="00B25799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>Spain’s Sherry Country</w:t>
      </w:r>
      <w:r w:rsidRPr="00B25799">
        <w:rPr>
          <w:rFonts w:asciiTheme="majorBidi" w:hAnsiTheme="majorBidi" w:cstheme="majorBidi"/>
          <w:sz w:val="36"/>
          <w:szCs w:val="36"/>
        </w:rPr>
        <w:t xml:space="preserve">: Where </w:t>
      </w:r>
      <w:proofErr w:type="spellStart"/>
      <w:r w:rsidRPr="00B25799">
        <w:rPr>
          <w:rFonts w:asciiTheme="majorBidi" w:hAnsiTheme="majorBidi" w:cstheme="majorBidi"/>
          <w:sz w:val="36"/>
          <w:szCs w:val="36"/>
        </w:rPr>
        <w:t>fino</w:t>
      </w:r>
      <w:proofErr w:type="spellEnd"/>
      <w:r w:rsidRPr="00B25799">
        <w:rPr>
          <w:rFonts w:asciiTheme="majorBidi" w:hAnsiTheme="majorBidi" w:cstheme="majorBidi"/>
          <w:sz w:val="36"/>
          <w:szCs w:val="36"/>
        </w:rPr>
        <w:t xml:space="preserve"> ages in clay </w:t>
      </w:r>
      <w:r w:rsidRPr="00B25799">
        <w:rPr>
          <w:rFonts w:asciiTheme="majorBidi" w:hAnsiTheme="majorBidi" w:cstheme="majorBidi"/>
          <w:i/>
          <w:iCs/>
          <w:sz w:val="36"/>
          <w:szCs w:val="36"/>
        </w:rPr>
        <w:t>tinajas</w:t>
      </w:r>
      <w:r w:rsidRPr="00B25799">
        <w:rPr>
          <w:rFonts w:asciiTheme="majorBidi" w:hAnsiTheme="majorBidi" w:cstheme="majorBidi"/>
          <w:sz w:val="36"/>
          <w:szCs w:val="36"/>
        </w:rPr>
        <w:t>.</w:t>
      </w:r>
    </w:p>
    <w:p w14:paraId="70016721" w14:textId="77777777" w:rsidR="00B25799" w:rsidRPr="00B25799" w:rsidRDefault="00B25799" w:rsidP="00B25799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>Oregon and South Africa</w:t>
      </w:r>
      <w:r w:rsidRPr="00B25799">
        <w:rPr>
          <w:rFonts w:asciiTheme="majorBidi" w:hAnsiTheme="majorBidi" w:cstheme="majorBidi"/>
          <w:sz w:val="36"/>
          <w:szCs w:val="36"/>
        </w:rPr>
        <w:t>: Cutting-edge producers embracing the old ways.</w:t>
      </w:r>
    </w:p>
    <w:p w14:paraId="00DE4418" w14:textId="77777777" w:rsidR="00B25799" w:rsidRPr="00B25799" w:rsidRDefault="00B25799" w:rsidP="00B2579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>What Amphorae Do to Wine</w:t>
      </w:r>
    </w:p>
    <w:p w14:paraId="69E6FDCB" w14:textId="77777777" w:rsidR="00B25799" w:rsidRPr="00B25799" w:rsidRDefault="00B25799" w:rsidP="00B25799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>Textural magic</w:t>
      </w:r>
      <w:r w:rsidRPr="00B25799">
        <w:rPr>
          <w:rFonts w:asciiTheme="majorBidi" w:hAnsiTheme="majorBidi" w:cstheme="majorBidi"/>
          <w:sz w:val="36"/>
          <w:szCs w:val="36"/>
        </w:rPr>
        <w:t>: Wines feel rounder, silkier—like liquid velvet.</w:t>
      </w:r>
    </w:p>
    <w:p w14:paraId="5DA353F9" w14:textId="77777777" w:rsidR="00B25799" w:rsidRPr="00B25799" w:rsidRDefault="00B25799" w:rsidP="00B25799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>Savoriness</w:t>
      </w:r>
      <w:r w:rsidRPr="00B25799">
        <w:rPr>
          <w:rFonts w:asciiTheme="majorBidi" w:hAnsiTheme="majorBidi" w:cstheme="majorBidi"/>
          <w:sz w:val="36"/>
          <w:szCs w:val="36"/>
        </w:rPr>
        <w:t>: Think quince, dried herbs, and a lick of wet stone.</w:t>
      </w:r>
    </w:p>
    <w:p w14:paraId="5DD96D18" w14:textId="77777777" w:rsidR="00B25799" w:rsidRPr="00B25799" w:rsidRDefault="00B25799" w:rsidP="00B25799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lastRenderedPageBreak/>
        <w:t>Ageability</w:t>
      </w:r>
      <w:r w:rsidRPr="00B25799">
        <w:rPr>
          <w:rFonts w:asciiTheme="majorBidi" w:hAnsiTheme="majorBidi" w:cstheme="majorBidi"/>
          <w:sz w:val="36"/>
          <w:szCs w:val="36"/>
        </w:rPr>
        <w:t>: Just ask the Georgians—their qvevri wines last decades.</w:t>
      </w:r>
    </w:p>
    <w:p w14:paraId="793B124C" w14:textId="77777777" w:rsidR="00B25799" w:rsidRPr="00B25799" w:rsidRDefault="00B25799" w:rsidP="00B2579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>Wines to try</w:t>
      </w:r>
      <w:r w:rsidRPr="00B25799">
        <w:rPr>
          <w:rFonts w:asciiTheme="majorBidi" w:hAnsiTheme="majorBidi" w:cstheme="majorBidi"/>
          <w:sz w:val="36"/>
          <w:szCs w:val="36"/>
        </w:rPr>
        <w:t>:</w:t>
      </w:r>
    </w:p>
    <w:p w14:paraId="6A39F2FB" w14:textId="77777777" w:rsidR="00B25799" w:rsidRPr="00B25799" w:rsidRDefault="00B25799" w:rsidP="00B25799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B25799">
        <w:rPr>
          <w:rFonts w:asciiTheme="majorBidi" w:hAnsiTheme="majorBidi" w:cstheme="majorBidi"/>
          <w:b/>
          <w:bCs/>
          <w:sz w:val="36"/>
          <w:szCs w:val="36"/>
        </w:rPr>
        <w:t>Gravner</w:t>
      </w:r>
      <w:proofErr w:type="spellEnd"/>
      <w:r w:rsidRPr="00B25799">
        <w:rPr>
          <w:rFonts w:asciiTheme="majorBidi" w:hAnsiTheme="majorBidi" w:cstheme="majorBidi"/>
          <w:b/>
          <w:bCs/>
          <w:sz w:val="36"/>
          <w:szCs w:val="36"/>
        </w:rPr>
        <w:t xml:space="preserve"> Ribolla </w:t>
      </w:r>
      <w:proofErr w:type="spellStart"/>
      <w:r w:rsidRPr="00B25799">
        <w:rPr>
          <w:rFonts w:asciiTheme="majorBidi" w:hAnsiTheme="majorBidi" w:cstheme="majorBidi"/>
          <w:b/>
          <w:bCs/>
          <w:sz w:val="36"/>
          <w:szCs w:val="36"/>
        </w:rPr>
        <w:t>Gialla</w:t>
      </w:r>
      <w:proofErr w:type="spellEnd"/>
      <w:r w:rsidRPr="00B25799">
        <w:rPr>
          <w:rFonts w:asciiTheme="majorBidi" w:hAnsiTheme="majorBidi" w:cstheme="majorBidi"/>
          <w:sz w:val="36"/>
          <w:szCs w:val="36"/>
        </w:rPr>
        <w:t xml:space="preserve"> (Italy): The OG orange wine.</w:t>
      </w:r>
    </w:p>
    <w:p w14:paraId="4C2B6D4F" w14:textId="2B20F4F2" w:rsidR="00B25799" w:rsidRPr="00B25799" w:rsidRDefault="00B25799" w:rsidP="00F53CA4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 xml:space="preserve">Pheasant’s Tears </w:t>
      </w:r>
      <w:proofErr w:type="spellStart"/>
      <w:r w:rsidRPr="00B25799">
        <w:rPr>
          <w:rFonts w:asciiTheme="majorBidi" w:hAnsiTheme="majorBidi" w:cstheme="majorBidi"/>
          <w:b/>
          <w:bCs/>
          <w:sz w:val="36"/>
          <w:szCs w:val="36"/>
        </w:rPr>
        <w:t>Rkatsiteli</w:t>
      </w:r>
      <w:proofErr w:type="spellEnd"/>
      <w:r w:rsidRPr="00B25799">
        <w:rPr>
          <w:rFonts w:asciiTheme="majorBidi" w:hAnsiTheme="majorBidi" w:cstheme="majorBidi"/>
          <w:sz w:val="36"/>
          <w:szCs w:val="36"/>
        </w:rPr>
        <w:t xml:space="preserve"> (</w:t>
      </w:r>
      <w:proofErr w:type="spellStart"/>
      <w:r w:rsidR="00F53CA4" w:rsidRPr="00F53CA4">
        <w:rPr>
          <w:rFonts w:asciiTheme="majorBidi" w:hAnsiTheme="majorBidi" w:cstheme="majorBidi"/>
          <w:i/>
          <w:iCs/>
          <w:sz w:val="36"/>
          <w:szCs w:val="36"/>
        </w:rPr>
        <w:t>Rkah-tsee-telly</w:t>
      </w:r>
      <w:proofErr w:type="spellEnd"/>
      <w:r w:rsidR="00F53CA4">
        <w:rPr>
          <w:rFonts w:asciiTheme="majorBidi" w:hAnsiTheme="majorBidi" w:cstheme="majorBidi"/>
          <w:i/>
          <w:iCs/>
          <w:sz w:val="36"/>
          <w:szCs w:val="36"/>
        </w:rPr>
        <w:t>)</w:t>
      </w:r>
      <w:r w:rsidR="00F53CA4" w:rsidRPr="00F53CA4">
        <w:rPr>
          <w:rFonts w:asciiTheme="majorBidi" w:hAnsiTheme="majorBidi" w:cstheme="majorBidi"/>
          <w:sz w:val="36"/>
          <w:szCs w:val="36"/>
        </w:rPr>
        <w:t xml:space="preserve"> </w:t>
      </w:r>
      <w:r w:rsidR="00F53CA4">
        <w:rPr>
          <w:rFonts w:asciiTheme="majorBidi" w:hAnsiTheme="majorBidi" w:cstheme="majorBidi"/>
          <w:sz w:val="36"/>
          <w:szCs w:val="36"/>
        </w:rPr>
        <w:t xml:space="preserve">from </w:t>
      </w:r>
      <w:r w:rsidRPr="00B25799">
        <w:rPr>
          <w:rFonts w:asciiTheme="majorBidi" w:hAnsiTheme="majorBidi" w:cstheme="majorBidi"/>
          <w:sz w:val="36"/>
          <w:szCs w:val="36"/>
        </w:rPr>
        <w:t>Georgia: Amber-hued and hypnotic.</w:t>
      </w:r>
    </w:p>
    <w:p w14:paraId="390D5FA5" w14:textId="2CB0F020" w:rsidR="00B25799" w:rsidRPr="00B25799" w:rsidRDefault="00B25799" w:rsidP="00725247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>Ridge Vineyards Amphora Grenache</w:t>
      </w:r>
      <w:r w:rsidRPr="00B25799">
        <w:rPr>
          <w:rFonts w:asciiTheme="majorBidi" w:hAnsiTheme="majorBidi" w:cstheme="majorBidi"/>
          <w:sz w:val="36"/>
          <w:szCs w:val="36"/>
        </w:rPr>
        <w:t xml:space="preserve"> (</w:t>
      </w:r>
      <w:r w:rsidR="00725247" w:rsidRPr="00725247">
        <w:rPr>
          <w:rFonts w:asciiTheme="majorBidi" w:hAnsiTheme="majorBidi" w:cstheme="majorBidi"/>
          <w:sz w:val="36"/>
          <w:szCs w:val="36"/>
        </w:rPr>
        <w:t>Cupertino</w:t>
      </w:r>
      <w:r w:rsidRPr="00B25799">
        <w:rPr>
          <w:rFonts w:asciiTheme="majorBidi" w:hAnsiTheme="majorBidi" w:cstheme="majorBidi"/>
          <w:sz w:val="36"/>
          <w:szCs w:val="36"/>
        </w:rPr>
        <w:t>): New World meets ancient tech.</w:t>
      </w:r>
    </w:p>
    <w:p w14:paraId="511AFEA7" w14:textId="77777777" w:rsidR="00B25799" w:rsidRPr="00B25799" w:rsidRDefault="00B25799" w:rsidP="00B2579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>Why Winemakers Are Obsessed</w:t>
      </w:r>
    </w:p>
    <w:p w14:paraId="13A831F9" w14:textId="77777777" w:rsidR="00B25799" w:rsidRPr="00B25799" w:rsidRDefault="00B25799" w:rsidP="00B25799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>Low intervention</w:t>
      </w:r>
      <w:r w:rsidRPr="00B25799">
        <w:rPr>
          <w:rFonts w:asciiTheme="majorBidi" w:hAnsiTheme="majorBidi" w:cstheme="majorBidi"/>
          <w:sz w:val="36"/>
          <w:szCs w:val="36"/>
        </w:rPr>
        <w:t>: No need for additives or temperature control.</w:t>
      </w:r>
    </w:p>
    <w:p w14:paraId="3691E71D" w14:textId="77777777" w:rsidR="00B25799" w:rsidRPr="00B25799" w:rsidRDefault="00B25799" w:rsidP="00B25799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>Terroir transparency</w:t>
      </w:r>
      <w:r w:rsidRPr="00B25799">
        <w:rPr>
          <w:rFonts w:asciiTheme="majorBidi" w:hAnsiTheme="majorBidi" w:cstheme="majorBidi"/>
          <w:sz w:val="36"/>
          <w:szCs w:val="36"/>
        </w:rPr>
        <w:t>: The purest expression of grape and ground.</w:t>
      </w:r>
    </w:p>
    <w:p w14:paraId="165C0C38" w14:textId="77777777" w:rsidR="00B25799" w:rsidRPr="00B25799" w:rsidRDefault="00B25799" w:rsidP="00B25799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>Instagram appeal</w:t>
      </w:r>
      <w:r w:rsidRPr="00B25799">
        <w:rPr>
          <w:rFonts w:asciiTheme="majorBidi" w:hAnsiTheme="majorBidi" w:cstheme="majorBidi"/>
          <w:sz w:val="36"/>
          <w:szCs w:val="36"/>
        </w:rPr>
        <w:t xml:space="preserve">: Let’s be real—amphorae look </w:t>
      </w:r>
      <w:r w:rsidRPr="00B25799">
        <w:rPr>
          <w:rFonts w:asciiTheme="majorBidi" w:hAnsiTheme="majorBidi" w:cstheme="majorBidi"/>
          <w:i/>
          <w:iCs/>
          <w:sz w:val="36"/>
          <w:szCs w:val="36"/>
        </w:rPr>
        <w:t>awesome</w:t>
      </w:r>
      <w:r w:rsidRPr="00B25799">
        <w:rPr>
          <w:rFonts w:asciiTheme="majorBidi" w:hAnsiTheme="majorBidi" w:cstheme="majorBidi"/>
          <w:sz w:val="36"/>
          <w:szCs w:val="36"/>
        </w:rPr>
        <w:t xml:space="preserve"> in tasting rooms.</w:t>
      </w:r>
    </w:p>
    <w:p w14:paraId="644D7B29" w14:textId="77777777" w:rsidR="00B25799" w:rsidRPr="00B25799" w:rsidRDefault="00B25799" w:rsidP="00B2579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>Downsides?</w:t>
      </w:r>
      <w:r w:rsidRPr="00B25799">
        <w:rPr>
          <w:rFonts w:asciiTheme="majorBidi" w:hAnsiTheme="majorBidi" w:cstheme="majorBidi"/>
          <w:sz w:val="36"/>
          <w:szCs w:val="36"/>
        </w:rPr>
        <w:t xml:space="preserve"> They’re fragile, expensive, and take serious skill to use. One wrong move, and </w:t>
      </w:r>
      <w:r w:rsidRPr="00B25799">
        <w:rPr>
          <w:rFonts w:asciiTheme="majorBidi" w:hAnsiTheme="majorBidi" w:cstheme="majorBidi"/>
          <w:i/>
          <w:iCs/>
          <w:sz w:val="36"/>
          <w:szCs w:val="36"/>
        </w:rPr>
        <w:t>whoops</w:t>
      </w:r>
      <w:r w:rsidRPr="00B25799">
        <w:rPr>
          <w:rFonts w:asciiTheme="majorBidi" w:hAnsiTheme="majorBidi" w:cstheme="majorBidi"/>
          <w:sz w:val="36"/>
          <w:szCs w:val="36"/>
        </w:rPr>
        <w:t>—there goes your vintage.</w:t>
      </w:r>
    </w:p>
    <w:p w14:paraId="0B7AC44A" w14:textId="77777777" w:rsidR="00B25799" w:rsidRPr="00B25799" w:rsidRDefault="00B25799" w:rsidP="00B2579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>How to Taste Amphora Wines</w:t>
      </w:r>
    </w:p>
    <w:p w14:paraId="7FC9100A" w14:textId="77777777" w:rsidR="00B25799" w:rsidRPr="00B25799" w:rsidRDefault="00B25799" w:rsidP="00B25799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>Serve slightly chilled</w:t>
      </w:r>
      <w:r w:rsidRPr="00B25799">
        <w:rPr>
          <w:rFonts w:asciiTheme="majorBidi" w:hAnsiTheme="majorBidi" w:cstheme="majorBidi"/>
          <w:sz w:val="36"/>
          <w:szCs w:val="36"/>
        </w:rPr>
        <w:t>: 12-14°C (54-57°F) for whites, 16°C (60°F) for reds.</w:t>
      </w:r>
    </w:p>
    <w:p w14:paraId="5F794292" w14:textId="77777777" w:rsidR="00B25799" w:rsidRPr="00B25799" w:rsidRDefault="00B25799" w:rsidP="00B25799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>Decant if young</w:t>
      </w:r>
      <w:r w:rsidRPr="00B25799">
        <w:rPr>
          <w:rFonts w:asciiTheme="majorBidi" w:hAnsiTheme="majorBidi" w:cstheme="majorBidi"/>
          <w:sz w:val="36"/>
          <w:szCs w:val="36"/>
        </w:rPr>
        <w:t>: Some need air to unwind.</w:t>
      </w:r>
    </w:p>
    <w:p w14:paraId="49FBCD74" w14:textId="77777777" w:rsidR="00B25799" w:rsidRPr="00B25799" w:rsidRDefault="00B25799" w:rsidP="00B25799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lastRenderedPageBreak/>
        <w:t>Pair boldly</w:t>
      </w:r>
      <w:r w:rsidRPr="00B25799">
        <w:rPr>
          <w:rFonts w:asciiTheme="majorBidi" w:hAnsiTheme="majorBidi" w:cstheme="majorBidi"/>
          <w:sz w:val="36"/>
          <w:szCs w:val="36"/>
        </w:rPr>
        <w:t>: Try with Moroccan tagines, aged cheeses, or mushroom risotto.</w:t>
      </w:r>
    </w:p>
    <w:p w14:paraId="5C05C2FD" w14:textId="77777777" w:rsidR="00B25799" w:rsidRPr="00B25799" w:rsidRDefault="00B25799" w:rsidP="00B2579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>Pro tip</w:t>
      </w:r>
      <w:r w:rsidRPr="00B25799">
        <w:rPr>
          <w:rFonts w:asciiTheme="majorBidi" w:hAnsiTheme="majorBidi" w:cstheme="majorBidi"/>
          <w:sz w:val="36"/>
          <w:szCs w:val="36"/>
        </w:rPr>
        <w:t>: If a label says "qvevri," "tinaja," or "amphora," you’re in for something wild.</w:t>
      </w:r>
    </w:p>
    <w:p w14:paraId="64165AAB" w14:textId="77777777" w:rsidR="00B25799" w:rsidRPr="00B25799" w:rsidRDefault="00B25799" w:rsidP="00B2579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>Ancient Future Wine</w:t>
      </w:r>
    </w:p>
    <w:p w14:paraId="48A14E80" w14:textId="77777777" w:rsidR="00B25799" w:rsidRPr="00B25799" w:rsidRDefault="00B25799" w:rsidP="00B2579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sz w:val="36"/>
          <w:szCs w:val="36"/>
        </w:rPr>
        <w:t xml:space="preserve">Amphorae prove that sometimes, the best ideas are borrowed from the past. As one winemaker told me: </w:t>
      </w:r>
      <w:r w:rsidRPr="00B25799">
        <w:rPr>
          <w:rFonts w:asciiTheme="majorBidi" w:hAnsiTheme="majorBidi" w:cstheme="majorBidi"/>
          <w:i/>
          <w:iCs/>
          <w:sz w:val="36"/>
          <w:szCs w:val="36"/>
        </w:rPr>
        <w:t>"Oak is a loudspeaker. Clay is a whisper."</w:t>
      </w:r>
    </w:p>
    <w:p w14:paraId="5EC24778" w14:textId="3CB747B2" w:rsidR="00FB5B6C" w:rsidRDefault="00B25799" w:rsidP="00B2579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25799">
        <w:rPr>
          <w:rFonts w:asciiTheme="majorBidi" w:hAnsiTheme="majorBidi" w:cstheme="majorBidi"/>
          <w:b/>
          <w:bCs/>
          <w:sz w:val="36"/>
          <w:szCs w:val="36"/>
        </w:rPr>
        <w:t>On the Next Sip</w:t>
      </w:r>
      <w:r w:rsidRPr="00B25799">
        <w:rPr>
          <w:rFonts w:asciiTheme="majorBidi" w:hAnsiTheme="majorBidi" w:cstheme="majorBidi"/>
          <w:sz w:val="36"/>
          <w:szCs w:val="36"/>
        </w:rPr>
        <w:t>:</w:t>
      </w:r>
      <w:r w:rsidRPr="00B25799">
        <w:rPr>
          <w:rFonts w:asciiTheme="majorBidi" w:hAnsiTheme="majorBidi" w:cstheme="majorBidi"/>
          <w:sz w:val="36"/>
          <w:szCs w:val="36"/>
        </w:rPr>
        <w:br/>
        <w:t xml:space="preserve">We’ll crack open </w:t>
      </w:r>
      <w:r w:rsidRPr="00B25799">
        <w:rPr>
          <w:rFonts w:asciiTheme="majorBidi" w:hAnsiTheme="majorBidi" w:cstheme="majorBidi"/>
          <w:b/>
          <w:bCs/>
          <w:sz w:val="36"/>
          <w:szCs w:val="36"/>
        </w:rPr>
        <w:t>Concrete Eggs</w:t>
      </w:r>
      <w:r w:rsidRPr="00B25799">
        <w:rPr>
          <w:rFonts w:asciiTheme="majorBidi" w:hAnsiTheme="majorBidi" w:cstheme="majorBidi"/>
          <w:sz w:val="36"/>
          <w:szCs w:val="36"/>
        </w:rPr>
        <w:t>—the space-age cousin of amphorae that’s shaking up modern winemaking.</w:t>
      </w:r>
    </w:p>
    <w:p w14:paraId="4A30395B" w14:textId="4F84E43D" w:rsidR="00B25799" w:rsidRPr="00B25799" w:rsidRDefault="00B25799" w:rsidP="00B25799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Any comment good or bad let me know!</w:t>
      </w:r>
    </w:p>
    <w:sectPr w:rsidR="00B25799" w:rsidRPr="00B25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252"/>
    <w:multiLevelType w:val="multilevel"/>
    <w:tmpl w:val="9852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B3190"/>
    <w:multiLevelType w:val="multilevel"/>
    <w:tmpl w:val="31BE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B6285"/>
    <w:multiLevelType w:val="multilevel"/>
    <w:tmpl w:val="8FE2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14410"/>
    <w:multiLevelType w:val="multilevel"/>
    <w:tmpl w:val="ADEC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7F1DD4"/>
    <w:multiLevelType w:val="multilevel"/>
    <w:tmpl w:val="1732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E41C2"/>
    <w:multiLevelType w:val="multilevel"/>
    <w:tmpl w:val="F5C67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D502A6"/>
    <w:multiLevelType w:val="multilevel"/>
    <w:tmpl w:val="878E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678073">
    <w:abstractNumId w:val="0"/>
  </w:num>
  <w:num w:numId="2" w16cid:durableId="2094692655">
    <w:abstractNumId w:val="1"/>
  </w:num>
  <w:num w:numId="3" w16cid:durableId="1799949473">
    <w:abstractNumId w:val="4"/>
  </w:num>
  <w:num w:numId="4" w16cid:durableId="715012842">
    <w:abstractNumId w:val="2"/>
  </w:num>
  <w:num w:numId="5" w16cid:durableId="1233084543">
    <w:abstractNumId w:val="6"/>
  </w:num>
  <w:num w:numId="6" w16cid:durableId="1187136171">
    <w:abstractNumId w:val="3"/>
  </w:num>
  <w:num w:numId="7" w16cid:durableId="1482697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99"/>
    <w:rsid w:val="00143158"/>
    <w:rsid w:val="004C11CC"/>
    <w:rsid w:val="00725247"/>
    <w:rsid w:val="008D3D73"/>
    <w:rsid w:val="009F4815"/>
    <w:rsid w:val="00B25799"/>
    <w:rsid w:val="00F53CA4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BA39C"/>
  <w15:chartTrackingRefBased/>
  <w15:docId w15:val="{C512DD98-D699-4529-A916-390C9019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7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7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799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7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7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2025-07-08T17:33:00Z</dcterms:created>
  <dcterms:modified xsi:type="dcterms:W3CDTF">2025-07-08T18:09:00Z</dcterms:modified>
</cp:coreProperties>
</file>