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4384" w14:textId="785E748F"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b/>
          <w:bCs/>
          <w:sz w:val="36"/>
          <w:szCs w:val="36"/>
        </w:rPr>
        <w:t>Episode 69 Lees Stirring – The Secret to Richer, Creamier White Wines</w:t>
      </w:r>
    </w:p>
    <w:p w14:paraId="19F0DA99"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b/>
          <w:bCs/>
          <w:sz w:val="36"/>
          <w:szCs w:val="36"/>
        </w:rPr>
        <w:t>Hi! I'm Marc, and this is WINE IN SMALL SIPS.</w:t>
      </w:r>
    </w:p>
    <w:p w14:paraId="47FEE989"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sz w:val="36"/>
          <w:szCs w:val="36"/>
        </w:rPr>
        <w:t xml:space="preserve">Ever sipped a Chardonnay with a luxurious, creamy texture and wondered how it got that way? Meet </w:t>
      </w:r>
      <w:r w:rsidRPr="009203C6">
        <w:rPr>
          <w:rFonts w:asciiTheme="majorBidi" w:hAnsiTheme="majorBidi" w:cstheme="majorBidi"/>
          <w:b/>
          <w:bCs/>
          <w:sz w:val="36"/>
          <w:szCs w:val="36"/>
        </w:rPr>
        <w:t>lees stirring</w:t>
      </w:r>
      <w:r w:rsidRPr="009203C6">
        <w:rPr>
          <w:rFonts w:asciiTheme="majorBidi" w:hAnsiTheme="majorBidi" w:cstheme="majorBidi"/>
          <w:sz w:val="36"/>
          <w:szCs w:val="36"/>
        </w:rPr>
        <w:t xml:space="preserve"> – an age-old technique that transforms simple whites into complex, mouth-filling delights.</w:t>
      </w:r>
    </w:p>
    <w:p w14:paraId="19521153"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sz w:val="36"/>
          <w:szCs w:val="36"/>
        </w:rPr>
        <w:pict w14:anchorId="33D80540">
          <v:rect id="_x0000_i1073" style="width:0;height:1.5pt" o:hralign="center" o:hrstd="t" o:hr="t" fillcolor="#a0a0a0" stroked="f"/>
        </w:pict>
      </w:r>
    </w:p>
    <w:p w14:paraId="7C6F6DD9" w14:textId="77777777" w:rsidR="009203C6" w:rsidRPr="009203C6" w:rsidRDefault="009203C6" w:rsidP="009203C6">
      <w:pPr>
        <w:ind w:left="0" w:firstLine="0"/>
        <w:rPr>
          <w:rFonts w:asciiTheme="majorBidi" w:hAnsiTheme="majorBidi" w:cstheme="majorBidi"/>
          <w:b/>
          <w:bCs/>
          <w:sz w:val="36"/>
          <w:szCs w:val="36"/>
        </w:rPr>
      </w:pPr>
      <w:r w:rsidRPr="009203C6">
        <w:rPr>
          <w:rFonts w:asciiTheme="majorBidi" w:hAnsiTheme="majorBidi" w:cstheme="majorBidi"/>
          <w:b/>
          <w:bCs/>
          <w:sz w:val="36"/>
          <w:szCs w:val="36"/>
        </w:rPr>
        <w:t>What Are Lees?</w:t>
      </w:r>
    </w:p>
    <w:p w14:paraId="59D60FB9"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sz w:val="36"/>
          <w:szCs w:val="36"/>
        </w:rPr>
        <w:t>Lees are the spent yeast cells and grape particles that settle after fermentation. While most wines are separated from these sediments, some winemakers intentionally keep them in contact with the wine for weeks or months.</w:t>
      </w:r>
    </w:p>
    <w:p w14:paraId="042609A6"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b/>
          <w:bCs/>
          <w:sz w:val="36"/>
          <w:szCs w:val="36"/>
        </w:rPr>
        <w:t>Stirring them up</w:t>
      </w:r>
      <w:r w:rsidRPr="009203C6">
        <w:rPr>
          <w:rFonts w:asciiTheme="majorBidi" w:hAnsiTheme="majorBidi" w:cstheme="majorBidi"/>
          <w:sz w:val="36"/>
          <w:szCs w:val="36"/>
        </w:rPr>
        <w:t xml:space="preserve"> (a process called </w:t>
      </w:r>
      <w:r w:rsidRPr="009203C6">
        <w:rPr>
          <w:rFonts w:asciiTheme="majorBidi" w:hAnsiTheme="majorBidi" w:cstheme="majorBidi"/>
          <w:i/>
          <w:iCs/>
          <w:sz w:val="36"/>
          <w:szCs w:val="36"/>
        </w:rPr>
        <w:t>bâtonnage</w:t>
      </w:r>
      <w:r w:rsidRPr="009203C6">
        <w:rPr>
          <w:rFonts w:asciiTheme="majorBidi" w:hAnsiTheme="majorBidi" w:cstheme="majorBidi"/>
          <w:sz w:val="36"/>
          <w:szCs w:val="36"/>
        </w:rPr>
        <w:t xml:space="preserve"> in French) releases:</w:t>
      </w:r>
    </w:p>
    <w:p w14:paraId="424CC5D3" w14:textId="77777777" w:rsidR="009203C6" w:rsidRPr="009203C6" w:rsidRDefault="009203C6" w:rsidP="009203C6">
      <w:pPr>
        <w:numPr>
          <w:ilvl w:val="0"/>
          <w:numId w:val="1"/>
        </w:numPr>
        <w:rPr>
          <w:rFonts w:asciiTheme="majorBidi" w:hAnsiTheme="majorBidi" w:cstheme="majorBidi"/>
          <w:sz w:val="36"/>
          <w:szCs w:val="36"/>
        </w:rPr>
      </w:pPr>
      <w:r w:rsidRPr="009203C6">
        <w:rPr>
          <w:rFonts w:asciiTheme="majorBidi" w:hAnsiTheme="majorBidi" w:cstheme="majorBidi"/>
          <w:b/>
          <w:bCs/>
          <w:sz w:val="36"/>
          <w:szCs w:val="36"/>
        </w:rPr>
        <w:t>Proteins</w:t>
      </w:r>
      <w:r w:rsidRPr="009203C6">
        <w:rPr>
          <w:rFonts w:asciiTheme="majorBidi" w:hAnsiTheme="majorBidi" w:cstheme="majorBidi"/>
          <w:sz w:val="36"/>
          <w:szCs w:val="36"/>
        </w:rPr>
        <w:t xml:space="preserve"> that create a rounder, oilier texture</w:t>
      </w:r>
    </w:p>
    <w:p w14:paraId="164E030D" w14:textId="77777777" w:rsidR="009203C6" w:rsidRPr="009203C6" w:rsidRDefault="009203C6" w:rsidP="009203C6">
      <w:pPr>
        <w:numPr>
          <w:ilvl w:val="0"/>
          <w:numId w:val="1"/>
        </w:numPr>
        <w:rPr>
          <w:rFonts w:asciiTheme="majorBidi" w:hAnsiTheme="majorBidi" w:cstheme="majorBidi"/>
          <w:sz w:val="36"/>
          <w:szCs w:val="36"/>
        </w:rPr>
      </w:pPr>
      <w:r w:rsidRPr="009203C6">
        <w:rPr>
          <w:rFonts w:asciiTheme="majorBidi" w:hAnsiTheme="majorBidi" w:cstheme="majorBidi"/>
          <w:b/>
          <w:bCs/>
          <w:sz w:val="36"/>
          <w:szCs w:val="36"/>
        </w:rPr>
        <w:t>Amino acids</w:t>
      </w:r>
      <w:r w:rsidRPr="009203C6">
        <w:rPr>
          <w:rFonts w:asciiTheme="majorBidi" w:hAnsiTheme="majorBidi" w:cstheme="majorBidi"/>
          <w:sz w:val="36"/>
          <w:szCs w:val="36"/>
        </w:rPr>
        <w:t xml:space="preserve"> that add savory, nutty flavors</w:t>
      </w:r>
    </w:p>
    <w:p w14:paraId="49D7C391" w14:textId="77777777" w:rsidR="009203C6" w:rsidRPr="009203C6" w:rsidRDefault="009203C6" w:rsidP="009203C6">
      <w:pPr>
        <w:numPr>
          <w:ilvl w:val="0"/>
          <w:numId w:val="1"/>
        </w:numPr>
        <w:rPr>
          <w:rFonts w:asciiTheme="majorBidi" w:hAnsiTheme="majorBidi" w:cstheme="majorBidi"/>
          <w:sz w:val="36"/>
          <w:szCs w:val="36"/>
        </w:rPr>
      </w:pPr>
      <w:r w:rsidRPr="009203C6">
        <w:rPr>
          <w:rFonts w:asciiTheme="majorBidi" w:hAnsiTheme="majorBidi" w:cstheme="majorBidi"/>
          <w:b/>
          <w:bCs/>
          <w:sz w:val="36"/>
          <w:szCs w:val="36"/>
        </w:rPr>
        <w:t>Polysaccharides</w:t>
      </w:r>
      <w:r w:rsidRPr="009203C6">
        <w:rPr>
          <w:rFonts w:asciiTheme="majorBidi" w:hAnsiTheme="majorBidi" w:cstheme="majorBidi"/>
          <w:sz w:val="36"/>
          <w:szCs w:val="36"/>
        </w:rPr>
        <w:t xml:space="preserve"> that soften acidity</w:t>
      </w:r>
    </w:p>
    <w:p w14:paraId="75767434"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sz w:val="36"/>
          <w:szCs w:val="36"/>
        </w:rPr>
        <w:pict w14:anchorId="014E25B2">
          <v:rect id="_x0000_i1074" style="width:0;height:1.5pt" o:hralign="center" o:hrstd="t" o:hr="t" fillcolor="#a0a0a0" stroked="f"/>
        </w:pict>
      </w:r>
    </w:p>
    <w:p w14:paraId="5C54E99F" w14:textId="77777777" w:rsidR="009203C6" w:rsidRPr="009203C6" w:rsidRDefault="009203C6" w:rsidP="009203C6">
      <w:pPr>
        <w:ind w:left="0" w:firstLine="0"/>
        <w:rPr>
          <w:rFonts w:asciiTheme="majorBidi" w:hAnsiTheme="majorBidi" w:cstheme="majorBidi"/>
          <w:b/>
          <w:bCs/>
          <w:sz w:val="36"/>
          <w:szCs w:val="36"/>
        </w:rPr>
      </w:pPr>
      <w:r w:rsidRPr="009203C6">
        <w:rPr>
          <w:rFonts w:asciiTheme="majorBidi" w:hAnsiTheme="majorBidi" w:cstheme="majorBidi"/>
          <w:b/>
          <w:bCs/>
          <w:sz w:val="36"/>
          <w:szCs w:val="36"/>
        </w:rPr>
        <w:t>How It Works: The Science of Stirring</w:t>
      </w:r>
    </w:p>
    <w:p w14:paraId="409366FB" w14:textId="77777777" w:rsidR="009203C6" w:rsidRPr="009203C6" w:rsidRDefault="009203C6" w:rsidP="009203C6">
      <w:pPr>
        <w:numPr>
          <w:ilvl w:val="0"/>
          <w:numId w:val="2"/>
        </w:numPr>
        <w:rPr>
          <w:rFonts w:asciiTheme="majorBidi" w:hAnsiTheme="majorBidi" w:cstheme="majorBidi"/>
          <w:sz w:val="36"/>
          <w:szCs w:val="36"/>
        </w:rPr>
      </w:pPr>
      <w:r w:rsidRPr="009203C6">
        <w:rPr>
          <w:rFonts w:asciiTheme="majorBidi" w:hAnsiTheme="majorBidi" w:cstheme="majorBidi"/>
          <w:b/>
          <w:bCs/>
          <w:sz w:val="36"/>
          <w:szCs w:val="36"/>
        </w:rPr>
        <w:t>Post-fermentation:</w:t>
      </w:r>
      <w:r w:rsidRPr="009203C6">
        <w:rPr>
          <w:rFonts w:asciiTheme="majorBidi" w:hAnsiTheme="majorBidi" w:cstheme="majorBidi"/>
          <w:sz w:val="36"/>
          <w:szCs w:val="36"/>
        </w:rPr>
        <w:t xml:space="preserve"> Wine sits on its lees in tanks or barrels.</w:t>
      </w:r>
    </w:p>
    <w:p w14:paraId="71E28C70" w14:textId="77777777" w:rsidR="009203C6" w:rsidRPr="009203C6" w:rsidRDefault="009203C6" w:rsidP="009203C6">
      <w:pPr>
        <w:numPr>
          <w:ilvl w:val="0"/>
          <w:numId w:val="2"/>
        </w:numPr>
        <w:rPr>
          <w:rFonts w:asciiTheme="majorBidi" w:hAnsiTheme="majorBidi" w:cstheme="majorBidi"/>
          <w:sz w:val="36"/>
          <w:szCs w:val="36"/>
        </w:rPr>
      </w:pPr>
      <w:r w:rsidRPr="009203C6">
        <w:rPr>
          <w:rFonts w:asciiTheme="majorBidi" w:hAnsiTheme="majorBidi" w:cstheme="majorBidi"/>
          <w:b/>
          <w:bCs/>
          <w:sz w:val="36"/>
          <w:szCs w:val="36"/>
        </w:rPr>
        <w:lastRenderedPageBreak/>
        <w:t>Regular stirring:</w:t>
      </w:r>
      <w:r w:rsidRPr="009203C6">
        <w:rPr>
          <w:rFonts w:asciiTheme="majorBidi" w:hAnsiTheme="majorBidi" w:cstheme="majorBidi"/>
          <w:sz w:val="36"/>
          <w:szCs w:val="36"/>
        </w:rPr>
        <w:t xml:space="preserve"> Using a long rod, the winemaker agitates the lees (weekly to monthly).</w:t>
      </w:r>
    </w:p>
    <w:p w14:paraId="1B329C0D" w14:textId="77777777" w:rsidR="009203C6" w:rsidRPr="009203C6" w:rsidRDefault="009203C6" w:rsidP="009203C6">
      <w:pPr>
        <w:numPr>
          <w:ilvl w:val="0"/>
          <w:numId w:val="2"/>
        </w:numPr>
        <w:rPr>
          <w:rFonts w:asciiTheme="majorBidi" w:hAnsiTheme="majorBidi" w:cstheme="majorBidi"/>
          <w:sz w:val="36"/>
          <w:szCs w:val="36"/>
        </w:rPr>
      </w:pPr>
      <w:r w:rsidRPr="009203C6">
        <w:rPr>
          <w:rFonts w:asciiTheme="majorBidi" w:hAnsiTheme="majorBidi" w:cstheme="majorBidi"/>
          <w:b/>
          <w:bCs/>
          <w:sz w:val="36"/>
          <w:szCs w:val="36"/>
        </w:rPr>
        <w:t>Time does its magic:</w:t>
      </w:r>
      <w:r w:rsidRPr="009203C6">
        <w:rPr>
          <w:rFonts w:asciiTheme="majorBidi" w:hAnsiTheme="majorBidi" w:cstheme="majorBidi"/>
          <w:sz w:val="36"/>
          <w:szCs w:val="36"/>
        </w:rPr>
        <w:t xml:space="preserve"> Over 3–12 months, the wine absorbs compounds from the lees.</w:t>
      </w:r>
    </w:p>
    <w:p w14:paraId="7F995FD5"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b/>
          <w:bCs/>
          <w:sz w:val="36"/>
          <w:szCs w:val="36"/>
        </w:rPr>
        <w:t xml:space="preserve">Key difference from aging </w:t>
      </w:r>
      <w:r w:rsidRPr="009203C6">
        <w:rPr>
          <w:rFonts w:asciiTheme="majorBidi" w:hAnsiTheme="majorBidi" w:cstheme="majorBidi"/>
          <w:b/>
          <w:bCs/>
          <w:i/>
          <w:iCs/>
          <w:sz w:val="36"/>
          <w:szCs w:val="36"/>
        </w:rPr>
        <w:t>sur lie</w:t>
      </w:r>
      <w:r w:rsidRPr="009203C6">
        <w:rPr>
          <w:rFonts w:asciiTheme="majorBidi" w:hAnsiTheme="majorBidi" w:cstheme="majorBidi"/>
          <w:b/>
          <w:bCs/>
          <w:sz w:val="36"/>
          <w:szCs w:val="36"/>
        </w:rPr>
        <w:t xml:space="preserve"> (on lees):</w:t>
      </w:r>
    </w:p>
    <w:p w14:paraId="39FE68AA" w14:textId="77777777" w:rsidR="009203C6" w:rsidRPr="009203C6" w:rsidRDefault="009203C6" w:rsidP="009203C6">
      <w:pPr>
        <w:numPr>
          <w:ilvl w:val="0"/>
          <w:numId w:val="3"/>
        </w:numPr>
        <w:rPr>
          <w:rFonts w:asciiTheme="majorBidi" w:hAnsiTheme="majorBidi" w:cstheme="majorBidi"/>
          <w:sz w:val="36"/>
          <w:szCs w:val="36"/>
        </w:rPr>
      </w:pPr>
      <w:r w:rsidRPr="009203C6">
        <w:rPr>
          <w:rFonts w:asciiTheme="majorBidi" w:hAnsiTheme="majorBidi" w:cstheme="majorBidi"/>
          <w:i/>
          <w:iCs/>
          <w:sz w:val="36"/>
          <w:szCs w:val="36"/>
        </w:rPr>
        <w:t>Sur lie</w:t>
      </w:r>
      <w:r w:rsidRPr="009203C6">
        <w:rPr>
          <w:rFonts w:asciiTheme="majorBidi" w:hAnsiTheme="majorBidi" w:cstheme="majorBidi"/>
          <w:sz w:val="36"/>
          <w:szCs w:val="36"/>
        </w:rPr>
        <w:t xml:space="preserve"> = passive contact (no stirring).</w:t>
      </w:r>
    </w:p>
    <w:p w14:paraId="70020604" w14:textId="77777777" w:rsidR="009203C6" w:rsidRPr="009203C6" w:rsidRDefault="009203C6" w:rsidP="009203C6">
      <w:pPr>
        <w:numPr>
          <w:ilvl w:val="0"/>
          <w:numId w:val="3"/>
        </w:numPr>
        <w:rPr>
          <w:rFonts w:asciiTheme="majorBidi" w:hAnsiTheme="majorBidi" w:cstheme="majorBidi"/>
          <w:sz w:val="36"/>
          <w:szCs w:val="36"/>
        </w:rPr>
      </w:pPr>
      <w:r w:rsidRPr="009203C6">
        <w:rPr>
          <w:rFonts w:asciiTheme="majorBidi" w:hAnsiTheme="majorBidi" w:cstheme="majorBidi"/>
          <w:i/>
          <w:iCs/>
          <w:sz w:val="36"/>
          <w:szCs w:val="36"/>
        </w:rPr>
        <w:t>Bâtonnage</w:t>
      </w:r>
      <w:r w:rsidRPr="009203C6">
        <w:rPr>
          <w:rFonts w:asciiTheme="majorBidi" w:hAnsiTheme="majorBidi" w:cstheme="majorBidi"/>
          <w:sz w:val="36"/>
          <w:szCs w:val="36"/>
        </w:rPr>
        <w:t xml:space="preserve"> = active stirring for faster, more pronounced effects.</w:t>
      </w:r>
    </w:p>
    <w:p w14:paraId="18ADB381"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sz w:val="36"/>
          <w:szCs w:val="36"/>
        </w:rPr>
        <w:pict w14:anchorId="2E08CF0B">
          <v:rect id="_x0000_i1075" style="width:0;height:1.5pt" o:hralign="center" o:hrstd="t" o:hr="t" fillcolor="#a0a0a0" stroked="f"/>
        </w:pict>
      </w:r>
    </w:p>
    <w:p w14:paraId="5ACC0CA4" w14:textId="77777777" w:rsidR="009203C6" w:rsidRPr="009203C6" w:rsidRDefault="009203C6" w:rsidP="009203C6">
      <w:pPr>
        <w:ind w:left="0" w:firstLine="0"/>
        <w:rPr>
          <w:rFonts w:asciiTheme="majorBidi" w:hAnsiTheme="majorBidi" w:cstheme="majorBidi"/>
          <w:b/>
          <w:bCs/>
          <w:sz w:val="36"/>
          <w:szCs w:val="36"/>
        </w:rPr>
      </w:pPr>
      <w:r w:rsidRPr="009203C6">
        <w:rPr>
          <w:rFonts w:asciiTheme="majorBidi" w:hAnsiTheme="majorBidi" w:cstheme="majorBidi"/>
          <w:b/>
          <w:bCs/>
          <w:sz w:val="36"/>
          <w:szCs w:val="36"/>
        </w:rPr>
        <w:t>Wines That Benefit Most</w:t>
      </w:r>
    </w:p>
    <w:p w14:paraId="610DD2EE"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sz w:val="36"/>
          <w:szCs w:val="36"/>
        </w:rPr>
        <w:t>This technique shines in:</w:t>
      </w:r>
    </w:p>
    <w:p w14:paraId="6A61EF1E" w14:textId="77777777" w:rsidR="009203C6" w:rsidRPr="009203C6" w:rsidRDefault="009203C6" w:rsidP="009203C6">
      <w:pPr>
        <w:numPr>
          <w:ilvl w:val="0"/>
          <w:numId w:val="4"/>
        </w:numPr>
        <w:rPr>
          <w:rFonts w:asciiTheme="majorBidi" w:hAnsiTheme="majorBidi" w:cstheme="majorBidi"/>
          <w:sz w:val="36"/>
          <w:szCs w:val="36"/>
        </w:rPr>
      </w:pPr>
      <w:r w:rsidRPr="009203C6">
        <w:rPr>
          <w:rFonts w:asciiTheme="majorBidi" w:hAnsiTheme="majorBidi" w:cstheme="majorBidi"/>
          <w:b/>
          <w:bCs/>
          <w:sz w:val="36"/>
          <w:szCs w:val="36"/>
        </w:rPr>
        <w:t>Chardonnay</w:t>
      </w:r>
      <w:r w:rsidRPr="009203C6">
        <w:rPr>
          <w:rFonts w:asciiTheme="majorBidi" w:hAnsiTheme="majorBidi" w:cstheme="majorBidi"/>
          <w:sz w:val="36"/>
          <w:szCs w:val="36"/>
        </w:rPr>
        <w:t xml:space="preserve"> (Burgundy, California, Australia) – Buttery brioche notes.</w:t>
      </w:r>
    </w:p>
    <w:p w14:paraId="4A1F3900" w14:textId="77777777" w:rsidR="009203C6" w:rsidRPr="009203C6" w:rsidRDefault="009203C6" w:rsidP="009203C6">
      <w:pPr>
        <w:numPr>
          <w:ilvl w:val="0"/>
          <w:numId w:val="4"/>
        </w:numPr>
        <w:rPr>
          <w:rFonts w:asciiTheme="majorBidi" w:hAnsiTheme="majorBidi" w:cstheme="majorBidi"/>
          <w:sz w:val="36"/>
          <w:szCs w:val="36"/>
        </w:rPr>
      </w:pPr>
      <w:r w:rsidRPr="009203C6">
        <w:rPr>
          <w:rFonts w:asciiTheme="majorBidi" w:hAnsiTheme="majorBidi" w:cstheme="majorBidi"/>
          <w:b/>
          <w:bCs/>
          <w:sz w:val="36"/>
          <w:szCs w:val="36"/>
        </w:rPr>
        <w:t>Muscadet</w:t>
      </w:r>
      <w:r w:rsidRPr="009203C6">
        <w:rPr>
          <w:rFonts w:asciiTheme="majorBidi" w:hAnsiTheme="majorBidi" w:cstheme="majorBidi"/>
          <w:sz w:val="36"/>
          <w:szCs w:val="36"/>
        </w:rPr>
        <w:t xml:space="preserve"> (Loire Valley) – Classic </w:t>
      </w:r>
      <w:r w:rsidRPr="009203C6">
        <w:rPr>
          <w:rFonts w:asciiTheme="majorBidi" w:hAnsiTheme="majorBidi" w:cstheme="majorBidi"/>
          <w:i/>
          <w:iCs/>
          <w:sz w:val="36"/>
          <w:szCs w:val="36"/>
        </w:rPr>
        <w:t>sur lie</w:t>
      </w:r>
      <w:r w:rsidRPr="009203C6">
        <w:rPr>
          <w:rFonts w:asciiTheme="majorBidi" w:hAnsiTheme="majorBidi" w:cstheme="majorBidi"/>
          <w:sz w:val="36"/>
          <w:szCs w:val="36"/>
        </w:rPr>
        <w:t xml:space="preserve"> aging for salinity.</w:t>
      </w:r>
    </w:p>
    <w:p w14:paraId="2ADA8C71" w14:textId="77777777" w:rsidR="009203C6" w:rsidRPr="009203C6" w:rsidRDefault="009203C6" w:rsidP="009203C6">
      <w:pPr>
        <w:numPr>
          <w:ilvl w:val="0"/>
          <w:numId w:val="4"/>
        </w:numPr>
        <w:rPr>
          <w:rFonts w:asciiTheme="majorBidi" w:hAnsiTheme="majorBidi" w:cstheme="majorBidi"/>
          <w:sz w:val="36"/>
          <w:szCs w:val="36"/>
        </w:rPr>
      </w:pPr>
      <w:r w:rsidRPr="009203C6">
        <w:rPr>
          <w:rFonts w:asciiTheme="majorBidi" w:hAnsiTheme="majorBidi" w:cstheme="majorBidi"/>
          <w:b/>
          <w:bCs/>
          <w:sz w:val="36"/>
          <w:szCs w:val="36"/>
        </w:rPr>
        <w:t>Sparkling wines</w:t>
      </w:r>
      <w:r w:rsidRPr="009203C6">
        <w:rPr>
          <w:rFonts w:asciiTheme="majorBidi" w:hAnsiTheme="majorBidi" w:cstheme="majorBidi"/>
          <w:sz w:val="36"/>
          <w:szCs w:val="36"/>
        </w:rPr>
        <w:t xml:space="preserve"> (Champagne, Cava) – Autolysis adds toastiness.</w:t>
      </w:r>
    </w:p>
    <w:p w14:paraId="1D4AA3EB" w14:textId="77777777" w:rsidR="009203C6" w:rsidRPr="009203C6" w:rsidRDefault="009203C6" w:rsidP="009203C6">
      <w:pPr>
        <w:numPr>
          <w:ilvl w:val="0"/>
          <w:numId w:val="4"/>
        </w:numPr>
        <w:rPr>
          <w:rFonts w:asciiTheme="majorBidi" w:hAnsiTheme="majorBidi" w:cstheme="majorBidi"/>
          <w:sz w:val="36"/>
          <w:szCs w:val="36"/>
        </w:rPr>
      </w:pPr>
      <w:r w:rsidRPr="009203C6">
        <w:rPr>
          <w:rFonts w:asciiTheme="majorBidi" w:hAnsiTheme="majorBidi" w:cstheme="majorBidi"/>
          <w:b/>
          <w:bCs/>
          <w:sz w:val="36"/>
          <w:szCs w:val="36"/>
        </w:rPr>
        <w:t>Aromatic whites</w:t>
      </w:r>
      <w:r w:rsidRPr="009203C6">
        <w:rPr>
          <w:rFonts w:asciiTheme="majorBidi" w:hAnsiTheme="majorBidi" w:cstheme="majorBidi"/>
          <w:sz w:val="36"/>
          <w:szCs w:val="36"/>
        </w:rPr>
        <w:t xml:space="preserve"> (Viognier, Chenin Blanc) – Enhanced texture without losing vibrancy.</w:t>
      </w:r>
    </w:p>
    <w:p w14:paraId="537F322E"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b/>
          <w:bCs/>
          <w:sz w:val="36"/>
          <w:szCs w:val="36"/>
        </w:rPr>
        <w:t>Fun fact:</w:t>
      </w:r>
      <w:r w:rsidRPr="009203C6">
        <w:rPr>
          <w:rFonts w:asciiTheme="majorBidi" w:hAnsiTheme="majorBidi" w:cstheme="majorBidi"/>
          <w:sz w:val="36"/>
          <w:szCs w:val="36"/>
        </w:rPr>
        <w:t xml:space="preserve"> The longest lees contact happens in Champagne – some prestige cuvées age on lees for 10+ years!</w:t>
      </w:r>
    </w:p>
    <w:p w14:paraId="51B4F74F"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sz w:val="36"/>
          <w:szCs w:val="36"/>
        </w:rPr>
        <w:pict w14:anchorId="22FBA760">
          <v:rect id="_x0000_i1076" style="width:0;height:1.5pt" o:hralign="center" o:hrstd="t" o:hr="t" fillcolor="#a0a0a0" stroked="f"/>
        </w:pict>
      </w:r>
    </w:p>
    <w:p w14:paraId="2680816B" w14:textId="77777777" w:rsidR="009203C6" w:rsidRPr="009203C6" w:rsidRDefault="009203C6" w:rsidP="009203C6">
      <w:pPr>
        <w:ind w:left="0" w:firstLine="0"/>
        <w:rPr>
          <w:rFonts w:asciiTheme="majorBidi" w:hAnsiTheme="majorBidi" w:cstheme="majorBidi"/>
          <w:b/>
          <w:bCs/>
          <w:sz w:val="36"/>
          <w:szCs w:val="36"/>
        </w:rPr>
      </w:pPr>
      <w:r w:rsidRPr="009203C6">
        <w:rPr>
          <w:rFonts w:asciiTheme="majorBidi" w:hAnsiTheme="majorBidi" w:cstheme="majorBidi"/>
          <w:b/>
          <w:bCs/>
          <w:sz w:val="36"/>
          <w:szCs w:val="36"/>
        </w:rPr>
        <w:t>Tasting the Difference</w:t>
      </w:r>
    </w:p>
    <w:p w14:paraId="2AF1B90B"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sz w:val="36"/>
          <w:szCs w:val="36"/>
        </w:rPr>
        <w:lastRenderedPageBreak/>
        <w:t>Lees-stirred wines often show:</w:t>
      </w:r>
    </w:p>
    <w:p w14:paraId="1654A64D" w14:textId="77777777" w:rsidR="009203C6" w:rsidRPr="009203C6" w:rsidRDefault="009203C6" w:rsidP="009203C6">
      <w:pPr>
        <w:numPr>
          <w:ilvl w:val="0"/>
          <w:numId w:val="5"/>
        </w:numPr>
        <w:rPr>
          <w:rFonts w:asciiTheme="majorBidi" w:hAnsiTheme="majorBidi" w:cstheme="majorBidi"/>
          <w:sz w:val="36"/>
          <w:szCs w:val="36"/>
        </w:rPr>
      </w:pPr>
      <w:r w:rsidRPr="009203C6">
        <w:rPr>
          <w:rFonts w:asciiTheme="majorBidi" w:hAnsiTheme="majorBidi" w:cstheme="majorBidi"/>
          <w:b/>
          <w:bCs/>
          <w:sz w:val="36"/>
          <w:szCs w:val="36"/>
        </w:rPr>
        <w:t>Texture:</w:t>
      </w:r>
      <w:r w:rsidRPr="009203C6">
        <w:rPr>
          <w:rFonts w:asciiTheme="majorBidi" w:hAnsiTheme="majorBidi" w:cstheme="majorBidi"/>
          <w:sz w:val="36"/>
          <w:szCs w:val="36"/>
        </w:rPr>
        <w:t xml:space="preserve"> Creamy, velvety mouthfeel.</w:t>
      </w:r>
    </w:p>
    <w:p w14:paraId="487CA081" w14:textId="77777777" w:rsidR="009203C6" w:rsidRPr="009203C6" w:rsidRDefault="009203C6" w:rsidP="009203C6">
      <w:pPr>
        <w:numPr>
          <w:ilvl w:val="0"/>
          <w:numId w:val="5"/>
        </w:numPr>
        <w:rPr>
          <w:rFonts w:asciiTheme="majorBidi" w:hAnsiTheme="majorBidi" w:cstheme="majorBidi"/>
          <w:sz w:val="36"/>
          <w:szCs w:val="36"/>
        </w:rPr>
      </w:pPr>
      <w:r w:rsidRPr="009203C6">
        <w:rPr>
          <w:rFonts w:asciiTheme="majorBidi" w:hAnsiTheme="majorBidi" w:cstheme="majorBidi"/>
          <w:b/>
          <w:bCs/>
          <w:sz w:val="36"/>
          <w:szCs w:val="36"/>
        </w:rPr>
        <w:t>Aromas:</w:t>
      </w:r>
      <w:r w:rsidRPr="009203C6">
        <w:rPr>
          <w:rFonts w:asciiTheme="majorBidi" w:hAnsiTheme="majorBidi" w:cstheme="majorBidi"/>
          <w:sz w:val="36"/>
          <w:szCs w:val="36"/>
        </w:rPr>
        <w:t xml:space="preserve"> Brioche, toasted nuts, yogurt.</w:t>
      </w:r>
    </w:p>
    <w:p w14:paraId="7026481B" w14:textId="77777777" w:rsidR="009203C6" w:rsidRPr="009203C6" w:rsidRDefault="009203C6" w:rsidP="009203C6">
      <w:pPr>
        <w:numPr>
          <w:ilvl w:val="0"/>
          <w:numId w:val="5"/>
        </w:numPr>
        <w:rPr>
          <w:rFonts w:asciiTheme="majorBidi" w:hAnsiTheme="majorBidi" w:cstheme="majorBidi"/>
          <w:sz w:val="36"/>
          <w:szCs w:val="36"/>
        </w:rPr>
      </w:pPr>
      <w:r w:rsidRPr="009203C6">
        <w:rPr>
          <w:rFonts w:asciiTheme="majorBidi" w:hAnsiTheme="majorBidi" w:cstheme="majorBidi"/>
          <w:b/>
          <w:bCs/>
          <w:sz w:val="36"/>
          <w:szCs w:val="36"/>
        </w:rPr>
        <w:t>Balance:</w:t>
      </w:r>
      <w:r w:rsidRPr="009203C6">
        <w:rPr>
          <w:rFonts w:asciiTheme="majorBidi" w:hAnsiTheme="majorBidi" w:cstheme="majorBidi"/>
          <w:sz w:val="36"/>
          <w:szCs w:val="36"/>
        </w:rPr>
        <w:t xml:space="preserve"> Softer acidity than their crisp counterparts.</w:t>
      </w:r>
    </w:p>
    <w:p w14:paraId="07A92C72"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b/>
          <w:bCs/>
          <w:sz w:val="36"/>
          <w:szCs w:val="36"/>
        </w:rPr>
        <w:t>Compare:</w:t>
      </w:r>
    </w:p>
    <w:p w14:paraId="001AD5FA" w14:textId="77777777" w:rsidR="009203C6" w:rsidRPr="009203C6" w:rsidRDefault="009203C6" w:rsidP="009203C6">
      <w:pPr>
        <w:numPr>
          <w:ilvl w:val="0"/>
          <w:numId w:val="6"/>
        </w:numPr>
        <w:rPr>
          <w:rFonts w:asciiTheme="majorBidi" w:hAnsiTheme="majorBidi" w:cstheme="majorBidi"/>
          <w:sz w:val="36"/>
          <w:szCs w:val="36"/>
        </w:rPr>
      </w:pPr>
      <w:r w:rsidRPr="009203C6">
        <w:rPr>
          <w:rFonts w:asciiTheme="majorBidi" w:hAnsiTheme="majorBidi" w:cstheme="majorBidi"/>
          <w:b/>
          <w:bCs/>
          <w:sz w:val="36"/>
          <w:szCs w:val="36"/>
        </w:rPr>
        <w:t>Standard stainless-steel Chardonnay:</w:t>
      </w:r>
      <w:r w:rsidRPr="009203C6">
        <w:rPr>
          <w:rFonts w:asciiTheme="majorBidi" w:hAnsiTheme="majorBidi" w:cstheme="majorBidi"/>
          <w:sz w:val="36"/>
          <w:szCs w:val="36"/>
        </w:rPr>
        <w:t xml:space="preserve"> Crisp green apple.</w:t>
      </w:r>
    </w:p>
    <w:p w14:paraId="208F9304" w14:textId="77777777" w:rsidR="009203C6" w:rsidRPr="009203C6" w:rsidRDefault="009203C6" w:rsidP="009203C6">
      <w:pPr>
        <w:numPr>
          <w:ilvl w:val="0"/>
          <w:numId w:val="6"/>
        </w:numPr>
        <w:rPr>
          <w:rFonts w:asciiTheme="majorBidi" w:hAnsiTheme="majorBidi" w:cstheme="majorBidi"/>
          <w:sz w:val="36"/>
          <w:szCs w:val="36"/>
        </w:rPr>
      </w:pPr>
      <w:r w:rsidRPr="009203C6">
        <w:rPr>
          <w:rFonts w:asciiTheme="majorBidi" w:hAnsiTheme="majorBidi" w:cstheme="majorBidi"/>
          <w:b/>
          <w:bCs/>
          <w:sz w:val="36"/>
          <w:szCs w:val="36"/>
        </w:rPr>
        <w:t>Lees-stirred barrel-aged Chardonnay:</w:t>
      </w:r>
      <w:r w:rsidRPr="009203C6">
        <w:rPr>
          <w:rFonts w:asciiTheme="majorBidi" w:hAnsiTheme="majorBidi" w:cstheme="majorBidi"/>
          <w:sz w:val="36"/>
          <w:szCs w:val="36"/>
        </w:rPr>
        <w:t xml:space="preserve"> Ripe pear with hazelnut.</w:t>
      </w:r>
    </w:p>
    <w:p w14:paraId="3F07C6F6"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sz w:val="36"/>
          <w:szCs w:val="36"/>
        </w:rPr>
        <w:pict w14:anchorId="2B50CCB4">
          <v:rect id="_x0000_i1077" style="width:0;height:1.5pt" o:hralign="center" o:hrstd="t" o:hr="t" fillcolor="#a0a0a0" stroked="f"/>
        </w:pict>
      </w:r>
    </w:p>
    <w:p w14:paraId="2868B0AC" w14:textId="77777777" w:rsidR="009203C6" w:rsidRPr="009203C6" w:rsidRDefault="009203C6" w:rsidP="009203C6">
      <w:pPr>
        <w:ind w:left="0" w:firstLine="0"/>
        <w:rPr>
          <w:rFonts w:asciiTheme="majorBidi" w:hAnsiTheme="majorBidi" w:cstheme="majorBidi"/>
          <w:b/>
          <w:bCs/>
          <w:sz w:val="36"/>
          <w:szCs w:val="36"/>
        </w:rPr>
      </w:pPr>
      <w:r w:rsidRPr="009203C6">
        <w:rPr>
          <w:rFonts w:asciiTheme="majorBidi" w:hAnsiTheme="majorBidi" w:cstheme="majorBidi"/>
          <w:b/>
          <w:bCs/>
          <w:sz w:val="36"/>
          <w:szCs w:val="36"/>
        </w:rPr>
        <w:t>Winemaking Trade-Offs</w:t>
      </w:r>
    </w:p>
    <w:p w14:paraId="534E8023"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b/>
          <w:bCs/>
          <w:sz w:val="36"/>
          <w:szCs w:val="36"/>
        </w:rPr>
        <w:t>Pros:</w:t>
      </w:r>
      <w:r w:rsidRPr="009203C6">
        <w:rPr>
          <w:rFonts w:asciiTheme="majorBidi" w:hAnsiTheme="majorBidi" w:cstheme="majorBidi"/>
          <w:sz w:val="36"/>
          <w:szCs w:val="36"/>
        </w:rPr>
        <w:br/>
      </w:r>
      <w:r w:rsidRPr="009203C6">
        <w:rPr>
          <w:rFonts w:ascii="Segoe UI Symbol" w:hAnsi="Segoe UI Symbol" w:cs="Segoe UI Symbol"/>
          <w:sz w:val="36"/>
          <w:szCs w:val="36"/>
        </w:rPr>
        <w:t>✔</w:t>
      </w:r>
      <w:r w:rsidRPr="009203C6">
        <w:rPr>
          <w:rFonts w:asciiTheme="majorBidi" w:hAnsiTheme="majorBidi" w:cstheme="majorBidi"/>
          <w:sz w:val="36"/>
          <w:szCs w:val="36"/>
        </w:rPr>
        <w:t xml:space="preserve"> Adds complexity without oak.</w:t>
      </w:r>
      <w:r w:rsidRPr="009203C6">
        <w:rPr>
          <w:rFonts w:asciiTheme="majorBidi" w:hAnsiTheme="majorBidi" w:cstheme="majorBidi"/>
          <w:sz w:val="36"/>
          <w:szCs w:val="36"/>
        </w:rPr>
        <w:br/>
      </w:r>
      <w:r w:rsidRPr="009203C6">
        <w:rPr>
          <w:rFonts w:ascii="Segoe UI Symbol" w:hAnsi="Segoe UI Symbol" w:cs="Segoe UI Symbol"/>
          <w:sz w:val="36"/>
          <w:szCs w:val="36"/>
        </w:rPr>
        <w:t>✔</w:t>
      </w:r>
      <w:r w:rsidRPr="009203C6">
        <w:rPr>
          <w:rFonts w:asciiTheme="majorBidi" w:hAnsiTheme="majorBidi" w:cstheme="majorBidi"/>
          <w:sz w:val="36"/>
          <w:szCs w:val="36"/>
        </w:rPr>
        <w:t xml:space="preserve"> Softens harsh acidity naturally.</w:t>
      </w:r>
      <w:r w:rsidRPr="009203C6">
        <w:rPr>
          <w:rFonts w:asciiTheme="majorBidi" w:hAnsiTheme="majorBidi" w:cstheme="majorBidi"/>
          <w:sz w:val="36"/>
          <w:szCs w:val="36"/>
        </w:rPr>
        <w:br/>
      </w:r>
      <w:r w:rsidRPr="009203C6">
        <w:rPr>
          <w:rFonts w:ascii="Segoe UI Symbol" w:hAnsi="Segoe UI Symbol" w:cs="Segoe UI Symbol"/>
          <w:sz w:val="36"/>
          <w:szCs w:val="36"/>
        </w:rPr>
        <w:t>✔</w:t>
      </w:r>
      <w:r w:rsidRPr="009203C6">
        <w:rPr>
          <w:rFonts w:asciiTheme="majorBidi" w:hAnsiTheme="majorBidi" w:cstheme="majorBidi"/>
          <w:sz w:val="36"/>
          <w:szCs w:val="36"/>
        </w:rPr>
        <w:t xml:space="preserve"> Can replace malolactic fermentation for body.</w:t>
      </w:r>
    </w:p>
    <w:p w14:paraId="0596ADC3"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b/>
          <w:bCs/>
          <w:sz w:val="36"/>
          <w:szCs w:val="36"/>
        </w:rPr>
        <w:t>Cons:</w:t>
      </w:r>
      <w:r w:rsidRPr="009203C6">
        <w:rPr>
          <w:rFonts w:asciiTheme="majorBidi" w:hAnsiTheme="majorBidi" w:cstheme="majorBidi"/>
          <w:sz w:val="36"/>
          <w:szCs w:val="36"/>
        </w:rPr>
        <w:br/>
      </w:r>
      <w:r w:rsidRPr="009203C6">
        <w:rPr>
          <w:rFonts w:ascii="Segoe UI Emoji" w:hAnsi="Segoe UI Emoji" w:cs="Segoe UI Emoji"/>
          <w:sz w:val="36"/>
          <w:szCs w:val="36"/>
        </w:rPr>
        <w:t>❌</w:t>
      </w:r>
      <w:r w:rsidRPr="009203C6">
        <w:rPr>
          <w:rFonts w:asciiTheme="majorBidi" w:hAnsiTheme="majorBidi" w:cstheme="majorBidi"/>
          <w:sz w:val="36"/>
          <w:szCs w:val="36"/>
        </w:rPr>
        <w:t xml:space="preserve"> Risk of off-flavors (reduction) if not monitored.</w:t>
      </w:r>
      <w:r w:rsidRPr="009203C6">
        <w:rPr>
          <w:rFonts w:asciiTheme="majorBidi" w:hAnsiTheme="majorBidi" w:cstheme="majorBidi"/>
          <w:sz w:val="36"/>
          <w:szCs w:val="36"/>
        </w:rPr>
        <w:br/>
      </w:r>
      <w:r w:rsidRPr="009203C6">
        <w:rPr>
          <w:rFonts w:ascii="Segoe UI Emoji" w:hAnsi="Segoe UI Emoji" w:cs="Segoe UI Emoji"/>
          <w:sz w:val="36"/>
          <w:szCs w:val="36"/>
        </w:rPr>
        <w:t>❌</w:t>
      </w:r>
      <w:r w:rsidRPr="009203C6">
        <w:rPr>
          <w:rFonts w:asciiTheme="majorBidi" w:hAnsiTheme="majorBidi" w:cstheme="majorBidi"/>
          <w:sz w:val="36"/>
          <w:szCs w:val="36"/>
        </w:rPr>
        <w:t xml:space="preserve"> Labor-intensive (hand-stirring barrels takes skill).</w:t>
      </w:r>
      <w:r w:rsidRPr="009203C6">
        <w:rPr>
          <w:rFonts w:asciiTheme="majorBidi" w:hAnsiTheme="majorBidi" w:cstheme="majorBidi"/>
          <w:sz w:val="36"/>
          <w:szCs w:val="36"/>
        </w:rPr>
        <w:br/>
      </w:r>
      <w:r w:rsidRPr="009203C6">
        <w:rPr>
          <w:rFonts w:ascii="Segoe UI Emoji" w:hAnsi="Segoe UI Emoji" w:cs="Segoe UI Emoji"/>
          <w:sz w:val="36"/>
          <w:szCs w:val="36"/>
        </w:rPr>
        <w:t>❌</w:t>
      </w:r>
      <w:r w:rsidRPr="009203C6">
        <w:rPr>
          <w:rFonts w:asciiTheme="majorBidi" w:hAnsiTheme="majorBidi" w:cstheme="majorBidi"/>
          <w:sz w:val="36"/>
          <w:szCs w:val="36"/>
        </w:rPr>
        <w:t xml:space="preserve"> Overdoing it can make wines heavy or yeasty.</w:t>
      </w:r>
    </w:p>
    <w:p w14:paraId="0094CCAA"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sz w:val="36"/>
          <w:szCs w:val="36"/>
        </w:rPr>
        <w:pict w14:anchorId="55C9E7C6">
          <v:rect id="_x0000_i1078" style="width:0;height:1.5pt" o:hralign="center" o:hrstd="t" o:hr="t" fillcolor="#a0a0a0" stroked="f"/>
        </w:pict>
      </w:r>
    </w:p>
    <w:p w14:paraId="677C396C" w14:textId="77777777" w:rsidR="009203C6" w:rsidRPr="009203C6" w:rsidRDefault="009203C6" w:rsidP="009203C6">
      <w:pPr>
        <w:ind w:left="0" w:firstLine="0"/>
        <w:rPr>
          <w:rFonts w:asciiTheme="majorBidi" w:hAnsiTheme="majorBidi" w:cstheme="majorBidi"/>
          <w:b/>
          <w:bCs/>
          <w:sz w:val="36"/>
          <w:szCs w:val="36"/>
        </w:rPr>
      </w:pPr>
      <w:r w:rsidRPr="009203C6">
        <w:rPr>
          <w:rFonts w:asciiTheme="majorBidi" w:hAnsiTheme="majorBidi" w:cstheme="majorBidi"/>
          <w:b/>
          <w:bCs/>
          <w:sz w:val="36"/>
          <w:szCs w:val="36"/>
        </w:rPr>
        <w:t>How to Spot Lees-Stirred Wines</w:t>
      </w:r>
    </w:p>
    <w:p w14:paraId="23B3CFC2"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b/>
          <w:bCs/>
          <w:sz w:val="36"/>
          <w:szCs w:val="36"/>
        </w:rPr>
        <w:t>Look for these clues on labels or in the glass:</w:t>
      </w:r>
    </w:p>
    <w:p w14:paraId="44361D84" w14:textId="77777777" w:rsidR="009203C6" w:rsidRPr="009203C6" w:rsidRDefault="009203C6" w:rsidP="009203C6">
      <w:pPr>
        <w:numPr>
          <w:ilvl w:val="0"/>
          <w:numId w:val="7"/>
        </w:numPr>
        <w:rPr>
          <w:rFonts w:asciiTheme="majorBidi" w:hAnsiTheme="majorBidi" w:cstheme="majorBidi"/>
          <w:sz w:val="36"/>
          <w:szCs w:val="36"/>
        </w:rPr>
      </w:pPr>
      <w:r w:rsidRPr="009203C6">
        <w:rPr>
          <w:rFonts w:asciiTheme="majorBidi" w:hAnsiTheme="majorBidi" w:cstheme="majorBidi"/>
          <w:sz w:val="36"/>
          <w:szCs w:val="36"/>
        </w:rPr>
        <w:lastRenderedPageBreak/>
        <w:t xml:space="preserve">"Aged </w:t>
      </w:r>
      <w:r w:rsidRPr="009203C6">
        <w:rPr>
          <w:rFonts w:asciiTheme="majorBidi" w:hAnsiTheme="majorBidi" w:cstheme="majorBidi"/>
          <w:i/>
          <w:iCs/>
          <w:sz w:val="36"/>
          <w:szCs w:val="36"/>
        </w:rPr>
        <w:t>sur lie</w:t>
      </w:r>
      <w:r w:rsidRPr="009203C6">
        <w:rPr>
          <w:rFonts w:asciiTheme="majorBidi" w:hAnsiTheme="majorBidi" w:cstheme="majorBidi"/>
          <w:sz w:val="36"/>
          <w:szCs w:val="36"/>
        </w:rPr>
        <w:t>" or "</w:t>
      </w:r>
      <w:r w:rsidRPr="009203C6">
        <w:rPr>
          <w:rFonts w:asciiTheme="majorBidi" w:hAnsiTheme="majorBidi" w:cstheme="majorBidi"/>
          <w:i/>
          <w:iCs/>
          <w:sz w:val="36"/>
          <w:szCs w:val="36"/>
        </w:rPr>
        <w:t>bâtonnage</w:t>
      </w:r>
      <w:r w:rsidRPr="009203C6">
        <w:rPr>
          <w:rFonts w:asciiTheme="majorBidi" w:hAnsiTheme="majorBidi" w:cstheme="majorBidi"/>
          <w:sz w:val="36"/>
          <w:szCs w:val="36"/>
        </w:rPr>
        <w:t>"</w:t>
      </w:r>
    </w:p>
    <w:p w14:paraId="6B173B33" w14:textId="77777777" w:rsidR="009203C6" w:rsidRPr="009203C6" w:rsidRDefault="009203C6" w:rsidP="009203C6">
      <w:pPr>
        <w:numPr>
          <w:ilvl w:val="0"/>
          <w:numId w:val="7"/>
        </w:numPr>
        <w:rPr>
          <w:rFonts w:asciiTheme="majorBidi" w:hAnsiTheme="majorBidi" w:cstheme="majorBidi"/>
          <w:sz w:val="36"/>
          <w:szCs w:val="36"/>
        </w:rPr>
      </w:pPr>
      <w:r w:rsidRPr="009203C6">
        <w:rPr>
          <w:rFonts w:asciiTheme="majorBidi" w:hAnsiTheme="majorBidi" w:cstheme="majorBidi"/>
          <w:sz w:val="36"/>
          <w:szCs w:val="36"/>
        </w:rPr>
        <w:t>Barrel-fermented whites (especially Chardonnay).</w:t>
      </w:r>
    </w:p>
    <w:p w14:paraId="75470318" w14:textId="77777777" w:rsidR="009203C6" w:rsidRPr="009203C6" w:rsidRDefault="009203C6" w:rsidP="009203C6">
      <w:pPr>
        <w:numPr>
          <w:ilvl w:val="0"/>
          <w:numId w:val="7"/>
        </w:numPr>
        <w:rPr>
          <w:rFonts w:asciiTheme="majorBidi" w:hAnsiTheme="majorBidi" w:cstheme="majorBidi"/>
          <w:sz w:val="36"/>
          <w:szCs w:val="36"/>
        </w:rPr>
      </w:pPr>
      <w:r w:rsidRPr="009203C6">
        <w:rPr>
          <w:rFonts w:asciiTheme="majorBidi" w:hAnsiTheme="majorBidi" w:cstheme="majorBidi"/>
          <w:sz w:val="36"/>
          <w:szCs w:val="36"/>
        </w:rPr>
        <w:t>Hazy appearance (unfiltered wines).</w:t>
      </w:r>
    </w:p>
    <w:p w14:paraId="404E9B64" w14:textId="77777777" w:rsidR="009203C6" w:rsidRPr="009203C6" w:rsidRDefault="009203C6" w:rsidP="009203C6">
      <w:pPr>
        <w:numPr>
          <w:ilvl w:val="0"/>
          <w:numId w:val="7"/>
        </w:numPr>
        <w:rPr>
          <w:rFonts w:asciiTheme="majorBidi" w:hAnsiTheme="majorBidi" w:cstheme="majorBidi"/>
          <w:sz w:val="36"/>
          <w:szCs w:val="36"/>
        </w:rPr>
      </w:pPr>
      <w:r w:rsidRPr="009203C6">
        <w:rPr>
          <w:rFonts w:asciiTheme="majorBidi" w:hAnsiTheme="majorBidi" w:cstheme="majorBidi"/>
          <w:sz w:val="36"/>
          <w:szCs w:val="36"/>
        </w:rPr>
        <w:t>Aromas of pastry dough or almond.</w:t>
      </w:r>
    </w:p>
    <w:p w14:paraId="22AC25EB"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b/>
          <w:bCs/>
          <w:sz w:val="36"/>
          <w:szCs w:val="36"/>
        </w:rPr>
        <w:t>Bottles to try:</w:t>
      </w:r>
    </w:p>
    <w:p w14:paraId="41377300" w14:textId="77777777" w:rsidR="009203C6" w:rsidRPr="009203C6" w:rsidRDefault="009203C6" w:rsidP="009203C6">
      <w:pPr>
        <w:numPr>
          <w:ilvl w:val="0"/>
          <w:numId w:val="8"/>
        </w:numPr>
        <w:rPr>
          <w:rFonts w:asciiTheme="majorBidi" w:hAnsiTheme="majorBidi" w:cstheme="majorBidi"/>
          <w:sz w:val="36"/>
          <w:szCs w:val="36"/>
        </w:rPr>
      </w:pPr>
      <w:r w:rsidRPr="009203C6">
        <w:rPr>
          <w:rFonts w:asciiTheme="majorBidi" w:hAnsiTheme="majorBidi" w:cstheme="majorBidi"/>
          <w:b/>
          <w:bCs/>
          <w:sz w:val="36"/>
          <w:szCs w:val="36"/>
        </w:rPr>
        <w:t>Burgundy Chardonnay</w:t>
      </w:r>
      <w:r w:rsidRPr="009203C6">
        <w:rPr>
          <w:rFonts w:asciiTheme="majorBidi" w:hAnsiTheme="majorBidi" w:cstheme="majorBidi"/>
          <w:sz w:val="36"/>
          <w:szCs w:val="36"/>
        </w:rPr>
        <w:t xml:space="preserve"> (Domaine Leflaive, Louis Latour).</w:t>
      </w:r>
    </w:p>
    <w:p w14:paraId="07439D8C" w14:textId="77777777" w:rsidR="009203C6" w:rsidRPr="009203C6" w:rsidRDefault="009203C6" w:rsidP="009203C6">
      <w:pPr>
        <w:numPr>
          <w:ilvl w:val="0"/>
          <w:numId w:val="8"/>
        </w:numPr>
        <w:rPr>
          <w:rFonts w:asciiTheme="majorBidi" w:hAnsiTheme="majorBidi" w:cstheme="majorBidi"/>
          <w:sz w:val="36"/>
          <w:szCs w:val="36"/>
        </w:rPr>
      </w:pPr>
      <w:r w:rsidRPr="009203C6">
        <w:rPr>
          <w:rFonts w:asciiTheme="majorBidi" w:hAnsiTheme="majorBidi" w:cstheme="majorBidi"/>
          <w:b/>
          <w:bCs/>
          <w:sz w:val="36"/>
          <w:szCs w:val="36"/>
        </w:rPr>
        <w:t>Loire Muscadet</w:t>
      </w:r>
      <w:r w:rsidRPr="009203C6">
        <w:rPr>
          <w:rFonts w:asciiTheme="majorBidi" w:hAnsiTheme="majorBidi" w:cstheme="majorBidi"/>
          <w:sz w:val="36"/>
          <w:szCs w:val="36"/>
        </w:rPr>
        <w:t xml:space="preserve"> (Domaine de l’Ecu).</w:t>
      </w:r>
    </w:p>
    <w:p w14:paraId="47FFAF78" w14:textId="77777777" w:rsidR="009203C6" w:rsidRPr="009203C6" w:rsidRDefault="009203C6" w:rsidP="009203C6">
      <w:pPr>
        <w:numPr>
          <w:ilvl w:val="0"/>
          <w:numId w:val="8"/>
        </w:numPr>
        <w:rPr>
          <w:rFonts w:asciiTheme="majorBidi" w:hAnsiTheme="majorBidi" w:cstheme="majorBidi"/>
          <w:sz w:val="36"/>
          <w:szCs w:val="36"/>
        </w:rPr>
      </w:pPr>
      <w:r w:rsidRPr="009203C6">
        <w:rPr>
          <w:rFonts w:asciiTheme="majorBidi" w:hAnsiTheme="majorBidi" w:cstheme="majorBidi"/>
          <w:b/>
          <w:bCs/>
          <w:sz w:val="36"/>
          <w:szCs w:val="36"/>
        </w:rPr>
        <w:t>California Chardonnay</w:t>
      </w:r>
      <w:r w:rsidRPr="009203C6">
        <w:rPr>
          <w:rFonts w:asciiTheme="majorBidi" w:hAnsiTheme="majorBidi" w:cstheme="majorBidi"/>
          <w:sz w:val="36"/>
          <w:szCs w:val="36"/>
        </w:rPr>
        <w:t xml:space="preserve"> (Kistler, Aubert).</w:t>
      </w:r>
    </w:p>
    <w:p w14:paraId="36FB5D7E"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sz w:val="36"/>
          <w:szCs w:val="36"/>
        </w:rPr>
        <w:pict w14:anchorId="3DCD78F9">
          <v:rect id="_x0000_i1079" style="width:0;height:1.5pt" o:hralign="center" o:hrstd="t" o:hr="t" fillcolor="#a0a0a0" stroked="f"/>
        </w:pict>
      </w:r>
    </w:p>
    <w:p w14:paraId="643E8EE0" w14:textId="77777777" w:rsidR="009203C6" w:rsidRPr="009203C6" w:rsidRDefault="009203C6" w:rsidP="009203C6">
      <w:pPr>
        <w:ind w:left="0" w:firstLine="0"/>
        <w:rPr>
          <w:rFonts w:asciiTheme="majorBidi" w:hAnsiTheme="majorBidi" w:cstheme="majorBidi"/>
          <w:b/>
          <w:bCs/>
          <w:sz w:val="36"/>
          <w:szCs w:val="36"/>
        </w:rPr>
      </w:pPr>
      <w:r w:rsidRPr="009203C6">
        <w:rPr>
          <w:rFonts w:asciiTheme="majorBidi" w:hAnsiTheme="majorBidi" w:cstheme="majorBidi"/>
          <w:b/>
          <w:bCs/>
          <w:sz w:val="36"/>
          <w:szCs w:val="36"/>
        </w:rPr>
        <w:t>Common Myths Debunked</w:t>
      </w:r>
    </w:p>
    <w:p w14:paraId="4EFC1AFD" w14:textId="77777777" w:rsidR="009203C6" w:rsidRPr="009203C6" w:rsidRDefault="009203C6" w:rsidP="009203C6">
      <w:pPr>
        <w:ind w:left="0" w:firstLine="0"/>
        <w:rPr>
          <w:rFonts w:asciiTheme="majorBidi" w:hAnsiTheme="majorBidi" w:cstheme="majorBidi"/>
          <w:sz w:val="36"/>
          <w:szCs w:val="36"/>
        </w:rPr>
      </w:pPr>
      <w:r w:rsidRPr="009203C6">
        <w:rPr>
          <w:rFonts w:ascii="Segoe UI Emoji" w:hAnsi="Segoe UI Emoji" w:cs="Segoe UI Emoji"/>
          <w:sz w:val="36"/>
          <w:szCs w:val="36"/>
        </w:rPr>
        <w:t>❌</w:t>
      </w:r>
      <w:r w:rsidRPr="009203C6">
        <w:rPr>
          <w:rFonts w:asciiTheme="majorBidi" w:hAnsiTheme="majorBidi" w:cstheme="majorBidi"/>
          <w:sz w:val="36"/>
          <w:szCs w:val="36"/>
        </w:rPr>
        <w:t xml:space="preserve"> </w:t>
      </w:r>
      <w:r w:rsidRPr="009203C6">
        <w:rPr>
          <w:rFonts w:asciiTheme="majorBidi" w:hAnsiTheme="majorBidi" w:cstheme="majorBidi"/>
          <w:i/>
          <w:iCs/>
          <w:sz w:val="36"/>
          <w:szCs w:val="36"/>
        </w:rPr>
        <w:t>"Lees stirring makes wines taste yeasty."</w:t>
      </w:r>
      <w:r w:rsidRPr="009203C6">
        <w:rPr>
          <w:rFonts w:asciiTheme="majorBidi" w:hAnsiTheme="majorBidi" w:cstheme="majorBidi"/>
          <w:sz w:val="36"/>
          <w:szCs w:val="36"/>
        </w:rPr>
        <w:br/>
        <w:t>Well-managed stirring enhances texture, not yeastiness.</w:t>
      </w:r>
      <w:r w:rsidRPr="009203C6">
        <w:rPr>
          <w:rFonts w:asciiTheme="majorBidi" w:hAnsiTheme="majorBidi" w:cstheme="majorBidi"/>
          <w:sz w:val="36"/>
          <w:szCs w:val="36"/>
        </w:rPr>
        <w:br/>
      </w:r>
      <w:r w:rsidRPr="009203C6">
        <w:rPr>
          <w:rFonts w:ascii="Segoe UI Emoji" w:hAnsi="Segoe UI Emoji" w:cs="Segoe UI Emoji"/>
          <w:sz w:val="36"/>
          <w:szCs w:val="36"/>
        </w:rPr>
        <w:t>❌</w:t>
      </w:r>
      <w:r w:rsidRPr="009203C6">
        <w:rPr>
          <w:rFonts w:asciiTheme="majorBidi" w:hAnsiTheme="majorBidi" w:cstheme="majorBidi"/>
          <w:sz w:val="36"/>
          <w:szCs w:val="36"/>
        </w:rPr>
        <w:t xml:space="preserve"> </w:t>
      </w:r>
      <w:r w:rsidRPr="009203C6">
        <w:rPr>
          <w:rFonts w:asciiTheme="majorBidi" w:hAnsiTheme="majorBidi" w:cstheme="majorBidi"/>
          <w:i/>
          <w:iCs/>
          <w:sz w:val="36"/>
          <w:szCs w:val="36"/>
        </w:rPr>
        <w:t>"It’s only for expensive wines."</w:t>
      </w:r>
      <w:r w:rsidRPr="009203C6">
        <w:rPr>
          <w:rFonts w:asciiTheme="majorBidi" w:hAnsiTheme="majorBidi" w:cstheme="majorBidi"/>
          <w:sz w:val="36"/>
          <w:szCs w:val="36"/>
        </w:rPr>
        <w:br/>
        <w:t>Even $15 Muscadet uses this technique!</w:t>
      </w:r>
    </w:p>
    <w:p w14:paraId="38A4402A"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sz w:val="36"/>
          <w:szCs w:val="36"/>
        </w:rPr>
        <w:pict w14:anchorId="0EA6C91E">
          <v:rect id="_x0000_i1080" style="width:0;height:1.5pt" o:hralign="center" o:hrstd="t" o:hr="t" fillcolor="#a0a0a0" stroked="f"/>
        </w:pict>
      </w:r>
    </w:p>
    <w:p w14:paraId="103E6673" w14:textId="77777777" w:rsidR="009203C6" w:rsidRPr="009203C6" w:rsidRDefault="009203C6" w:rsidP="009203C6">
      <w:pPr>
        <w:ind w:left="0" w:firstLine="0"/>
        <w:rPr>
          <w:rFonts w:asciiTheme="majorBidi" w:hAnsiTheme="majorBidi" w:cstheme="majorBidi"/>
          <w:b/>
          <w:bCs/>
          <w:sz w:val="36"/>
          <w:szCs w:val="36"/>
        </w:rPr>
      </w:pPr>
      <w:r w:rsidRPr="009203C6">
        <w:rPr>
          <w:rFonts w:asciiTheme="majorBidi" w:hAnsiTheme="majorBidi" w:cstheme="majorBidi"/>
          <w:b/>
          <w:bCs/>
          <w:sz w:val="36"/>
          <w:szCs w:val="36"/>
        </w:rPr>
        <w:t>Why It Matters</w:t>
      </w:r>
    </w:p>
    <w:p w14:paraId="44ECFF6D"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sz w:val="36"/>
          <w:szCs w:val="36"/>
        </w:rPr>
        <w:t>In a world of lean, crisp whites, lees stirring offers a textural alternative. It’s a testament to how winemaking choices – not just grapes – shape what’s in your glass.</w:t>
      </w:r>
    </w:p>
    <w:p w14:paraId="530FD489"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b/>
          <w:bCs/>
          <w:sz w:val="36"/>
          <w:szCs w:val="36"/>
        </w:rPr>
        <w:t>Next Episode:</w:t>
      </w:r>
      <w:r w:rsidRPr="009203C6">
        <w:rPr>
          <w:rFonts w:asciiTheme="majorBidi" w:hAnsiTheme="majorBidi" w:cstheme="majorBidi"/>
          <w:sz w:val="36"/>
          <w:szCs w:val="36"/>
        </w:rPr>
        <w:t xml:space="preserve"> We’ll explore </w:t>
      </w:r>
      <w:r w:rsidRPr="009203C6">
        <w:rPr>
          <w:rFonts w:asciiTheme="majorBidi" w:hAnsiTheme="majorBidi" w:cstheme="majorBidi"/>
          <w:i/>
          <w:iCs/>
          <w:sz w:val="36"/>
          <w:szCs w:val="36"/>
        </w:rPr>
        <w:t>Orange Wine</w:t>
      </w:r>
      <w:r w:rsidRPr="009203C6">
        <w:rPr>
          <w:rFonts w:asciiTheme="majorBidi" w:hAnsiTheme="majorBidi" w:cstheme="majorBidi"/>
          <w:sz w:val="36"/>
          <w:szCs w:val="36"/>
        </w:rPr>
        <w:t xml:space="preserve"> – the ancient technique making a modern comeback!</w:t>
      </w:r>
    </w:p>
    <w:p w14:paraId="215960BE" w14:textId="77777777" w:rsidR="009203C6" w:rsidRPr="009203C6" w:rsidRDefault="009203C6" w:rsidP="009203C6">
      <w:pPr>
        <w:ind w:left="0" w:firstLine="0"/>
        <w:rPr>
          <w:rFonts w:asciiTheme="majorBidi" w:hAnsiTheme="majorBidi" w:cstheme="majorBidi"/>
          <w:sz w:val="36"/>
          <w:szCs w:val="36"/>
        </w:rPr>
      </w:pPr>
      <w:r w:rsidRPr="009203C6">
        <w:rPr>
          <w:rFonts w:asciiTheme="majorBidi" w:hAnsiTheme="majorBidi" w:cstheme="majorBidi"/>
          <w:b/>
          <w:bCs/>
          <w:sz w:val="36"/>
          <w:szCs w:val="36"/>
        </w:rPr>
        <w:lastRenderedPageBreak/>
        <w:t>P.S.</w:t>
      </w:r>
      <w:r w:rsidRPr="009203C6">
        <w:rPr>
          <w:rFonts w:asciiTheme="majorBidi" w:hAnsiTheme="majorBidi" w:cstheme="majorBidi"/>
          <w:sz w:val="36"/>
          <w:szCs w:val="36"/>
        </w:rPr>
        <w:t xml:space="preserve"> Tried a lees-stirred wine that wowed you? Share your find in the comments!</w:t>
      </w:r>
    </w:p>
    <w:p w14:paraId="01E07E91" w14:textId="77777777" w:rsidR="00FB5B6C" w:rsidRPr="009203C6" w:rsidRDefault="00FB5B6C" w:rsidP="009203C6">
      <w:pPr>
        <w:ind w:left="0" w:firstLine="0"/>
        <w:rPr>
          <w:rFonts w:asciiTheme="majorBidi" w:hAnsiTheme="majorBidi" w:cstheme="majorBidi"/>
          <w:sz w:val="36"/>
          <w:szCs w:val="36"/>
        </w:rPr>
      </w:pPr>
    </w:p>
    <w:sectPr w:rsidR="00FB5B6C" w:rsidRPr="00920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183"/>
    <w:multiLevelType w:val="multilevel"/>
    <w:tmpl w:val="70D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55742"/>
    <w:multiLevelType w:val="multilevel"/>
    <w:tmpl w:val="ADFE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21CBF"/>
    <w:multiLevelType w:val="multilevel"/>
    <w:tmpl w:val="F9B6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30785"/>
    <w:multiLevelType w:val="multilevel"/>
    <w:tmpl w:val="489A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B54F2"/>
    <w:multiLevelType w:val="multilevel"/>
    <w:tmpl w:val="F9D8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274766"/>
    <w:multiLevelType w:val="multilevel"/>
    <w:tmpl w:val="C3B6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95631"/>
    <w:multiLevelType w:val="multilevel"/>
    <w:tmpl w:val="A834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77317"/>
    <w:multiLevelType w:val="multilevel"/>
    <w:tmpl w:val="EE30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2437285">
    <w:abstractNumId w:val="3"/>
  </w:num>
  <w:num w:numId="2" w16cid:durableId="213352242">
    <w:abstractNumId w:val="7"/>
  </w:num>
  <w:num w:numId="3" w16cid:durableId="1446117982">
    <w:abstractNumId w:val="1"/>
  </w:num>
  <w:num w:numId="4" w16cid:durableId="1315841117">
    <w:abstractNumId w:val="0"/>
  </w:num>
  <w:num w:numId="5" w16cid:durableId="920603480">
    <w:abstractNumId w:val="4"/>
  </w:num>
  <w:num w:numId="6" w16cid:durableId="632488824">
    <w:abstractNumId w:val="2"/>
  </w:num>
  <w:num w:numId="7" w16cid:durableId="85655593">
    <w:abstractNumId w:val="5"/>
  </w:num>
  <w:num w:numId="8" w16cid:durableId="1161233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C6"/>
    <w:rsid w:val="00143158"/>
    <w:rsid w:val="004C11CC"/>
    <w:rsid w:val="008D3D73"/>
    <w:rsid w:val="009203C6"/>
    <w:rsid w:val="009A119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3313"/>
  <w15:chartTrackingRefBased/>
  <w15:docId w15:val="{9AFD63E1-E7A6-4CED-B9F0-F8B1939B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3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03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03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03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03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03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3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3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3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3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03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03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03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03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0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3C6"/>
    <w:rPr>
      <w:rFonts w:eastAsiaTheme="majorEastAsia" w:cstheme="majorBidi"/>
      <w:color w:val="272727" w:themeColor="text1" w:themeTint="D8"/>
    </w:rPr>
  </w:style>
  <w:style w:type="paragraph" w:styleId="Title">
    <w:name w:val="Title"/>
    <w:basedOn w:val="Normal"/>
    <w:next w:val="Normal"/>
    <w:link w:val="TitleChar"/>
    <w:uiPriority w:val="10"/>
    <w:qFormat/>
    <w:rsid w:val="00920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3C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3C6"/>
    <w:pPr>
      <w:spacing w:before="160"/>
      <w:jc w:val="center"/>
    </w:pPr>
    <w:rPr>
      <w:i/>
      <w:iCs/>
      <w:color w:val="404040" w:themeColor="text1" w:themeTint="BF"/>
    </w:rPr>
  </w:style>
  <w:style w:type="character" w:customStyle="1" w:styleId="QuoteChar">
    <w:name w:val="Quote Char"/>
    <w:basedOn w:val="DefaultParagraphFont"/>
    <w:link w:val="Quote"/>
    <w:uiPriority w:val="29"/>
    <w:rsid w:val="009203C6"/>
    <w:rPr>
      <w:i/>
      <w:iCs/>
      <w:color w:val="404040" w:themeColor="text1" w:themeTint="BF"/>
    </w:rPr>
  </w:style>
  <w:style w:type="paragraph" w:styleId="ListParagraph">
    <w:name w:val="List Paragraph"/>
    <w:basedOn w:val="Normal"/>
    <w:uiPriority w:val="34"/>
    <w:qFormat/>
    <w:rsid w:val="009203C6"/>
    <w:pPr>
      <w:ind w:left="720"/>
      <w:contextualSpacing/>
    </w:pPr>
  </w:style>
  <w:style w:type="character" w:styleId="IntenseEmphasis">
    <w:name w:val="Intense Emphasis"/>
    <w:basedOn w:val="DefaultParagraphFont"/>
    <w:uiPriority w:val="21"/>
    <w:qFormat/>
    <w:rsid w:val="009203C6"/>
    <w:rPr>
      <w:i/>
      <w:iCs/>
      <w:color w:val="2F5496" w:themeColor="accent1" w:themeShade="BF"/>
    </w:rPr>
  </w:style>
  <w:style w:type="paragraph" w:styleId="IntenseQuote">
    <w:name w:val="Intense Quote"/>
    <w:basedOn w:val="Normal"/>
    <w:next w:val="Normal"/>
    <w:link w:val="IntenseQuoteChar"/>
    <w:uiPriority w:val="30"/>
    <w:qFormat/>
    <w:rsid w:val="00920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03C6"/>
    <w:rPr>
      <w:i/>
      <w:iCs/>
      <w:color w:val="2F5496" w:themeColor="accent1" w:themeShade="BF"/>
    </w:rPr>
  </w:style>
  <w:style w:type="character" w:styleId="IntenseReference">
    <w:name w:val="Intense Reference"/>
    <w:basedOn w:val="DefaultParagraphFont"/>
    <w:uiPriority w:val="32"/>
    <w:qFormat/>
    <w:rsid w:val="009203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207314">
      <w:bodyDiv w:val="1"/>
      <w:marLeft w:val="0"/>
      <w:marRight w:val="0"/>
      <w:marTop w:val="0"/>
      <w:marBottom w:val="0"/>
      <w:divBdr>
        <w:top w:val="none" w:sz="0" w:space="0" w:color="auto"/>
        <w:left w:val="none" w:sz="0" w:space="0" w:color="auto"/>
        <w:bottom w:val="none" w:sz="0" w:space="0" w:color="auto"/>
        <w:right w:val="none" w:sz="0" w:space="0" w:color="auto"/>
      </w:divBdr>
    </w:div>
    <w:div w:id="116281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2025-07-08T02:40:00Z</dcterms:created>
  <dcterms:modified xsi:type="dcterms:W3CDTF">2025-07-08T02:42:00Z</dcterms:modified>
</cp:coreProperties>
</file>