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222A" w14:textId="3085B441" w:rsidR="00D93F6B" w:rsidRPr="00D93F6B" w:rsidRDefault="00D93F6B" w:rsidP="00D93F6B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D93F6B">
        <w:rPr>
          <w:rFonts w:asciiTheme="majorBidi" w:hAnsiTheme="majorBidi" w:cstheme="majorBidi"/>
          <w:b/>
          <w:bCs/>
          <w:sz w:val="40"/>
          <w:szCs w:val="40"/>
        </w:rPr>
        <w:t xml:space="preserve">Episode 44 Jumilla - </w:t>
      </w:r>
      <w:proofErr w:type="spellStart"/>
      <w:r w:rsidRPr="00D93F6B">
        <w:rPr>
          <w:rFonts w:asciiTheme="majorBidi" w:hAnsiTheme="majorBidi" w:cstheme="majorBidi"/>
          <w:b/>
          <w:bCs/>
          <w:sz w:val="40"/>
          <w:szCs w:val="40"/>
        </w:rPr>
        <w:t>Monastrell’s</w:t>
      </w:r>
      <w:proofErr w:type="spellEnd"/>
      <w:r w:rsidRPr="00D93F6B">
        <w:rPr>
          <w:rFonts w:asciiTheme="majorBidi" w:hAnsiTheme="majorBidi" w:cstheme="majorBidi"/>
          <w:b/>
          <w:bCs/>
          <w:sz w:val="40"/>
          <w:szCs w:val="40"/>
        </w:rPr>
        <w:t xml:space="preserve"> Desert Elegance</w:t>
      </w:r>
    </w:p>
    <w:p w14:paraId="1B7FFFE4" w14:textId="77777777" w:rsidR="00C009B5" w:rsidRPr="002E6060" w:rsidRDefault="00C009B5" w:rsidP="00C009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E6060">
        <w:rPr>
          <w:rFonts w:asciiTheme="majorBidi" w:hAnsiTheme="majorBidi" w:cstheme="majorBidi"/>
          <w:sz w:val="40"/>
          <w:szCs w:val="40"/>
        </w:rPr>
        <w:t xml:space="preserve">Hi! I'm Marc, and welcome to </w:t>
      </w:r>
      <w:r w:rsidRPr="002E6060">
        <w:rPr>
          <w:rFonts w:asciiTheme="majorBidi" w:hAnsiTheme="majorBidi" w:cstheme="majorBidi"/>
          <w:i/>
          <w:iCs/>
          <w:sz w:val="40"/>
          <w:szCs w:val="40"/>
        </w:rPr>
        <w:t>Wine Regions Revealed</w:t>
      </w:r>
      <w:r w:rsidRPr="002E6060">
        <w:rPr>
          <w:rFonts w:asciiTheme="majorBidi" w:hAnsiTheme="majorBidi" w:cstheme="majorBidi"/>
          <w:sz w:val="40"/>
          <w:szCs w:val="40"/>
        </w:rPr>
        <w:t>—the series where we explore the world’s wine regions, one small sip at a time.</w:t>
      </w:r>
    </w:p>
    <w:p w14:paraId="70CE2D10" w14:textId="77777777" w:rsidR="00C009B5" w:rsidRPr="00C009B5" w:rsidRDefault="00C009B5" w:rsidP="00C009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09B5">
        <w:rPr>
          <w:rFonts w:asciiTheme="majorBidi" w:hAnsiTheme="majorBidi" w:cstheme="majorBidi"/>
          <w:sz w:val="40"/>
          <w:szCs w:val="40"/>
        </w:rPr>
        <w:t>After exploring Rueda’s bright, Atlantic-tinged whites, we now head deep inland to Murcia. Here lies Jumilla (</w:t>
      </w:r>
      <w:proofErr w:type="spellStart"/>
      <w:r w:rsidRPr="00C009B5">
        <w:rPr>
          <w:rFonts w:asciiTheme="majorBidi" w:hAnsiTheme="majorBidi" w:cstheme="majorBidi"/>
          <w:sz w:val="40"/>
          <w:szCs w:val="40"/>
        </w:rPr>
        <w:t>hoo</w:t>
      </w:r>
      <w:proofErr w:type="spellEnd"/>
      <w:r w:rsidRPr="00C009B5">
        <w:rPr>
          <w:rFonts w:asciiTheme="majorBidi" w:hAnsiTheme="majorBidi" w:cstheme="majorBidi"/>
          <w:sz w:val="40"/>
          <w:szCs w:val="40"/>
        </w:rPr>
        <w:t>-MEE-yah), where Spain’s Monastrell grape—known in France as Mourvèdre—thrives under an intense sun in one of Europe’s most demanding wine regions.</w:t>
      </w:r>
    </w:p>
    <w:p w14:paraId="30A3C2C3" w14:textId="77777777" w:rsidR="00C009B5" w:rsidRPr="00C009B5" w:rsidRDefault="00C009B5" w:rsidP="00C009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09B5">
        <w:rPr>
          <w:rFonts w:asciiTheme="majorBidi" w:hAnsiTheme="majorBidi" w:cstheme="majorBidi"/>
          <w:sz w:val="40"/>
          <w:szCs w:val="40"/>
        </w:rPr>
        <w:t>What makes Jumilla remarkable isn’t just the heat. It’s how its old vines, limestone-rich soils, and dramatic day-to-night temperature swings craft wines with power, yet surprising freshness.</w:t>
      </w:r>
    </w:p>
    <w:p w14:paraId="157387BD" w14:textId="77777777" w:rsidR="00C009B5" w:rsidRPr="00C009B5" w:rsidRDefault="00000000" w:rsidP="00C009B5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09C053C3">
          <v:rect id="_x0000_i1025" style="width:0;height:1.5pt" o:hralign="center" o:hrstd="t" o:hr="t" fillcolor="#a0a0a0" stroked="f"/>
        </w:pict>
      </w:r>
    </w:p>
    <w:p w14:paraId="0C2B096C" w14:textId="77777777" w:rsidR="00C009B5" w:rsidRPr="00C009B5" w:rsidRDefault="00C009B5" w:rsidP="00C009B5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009B5">
        <w:rPr>
          <w:rFonts w:asciiTheme="majorBidi" w:hAnsiTheme="majorBidi" w:cstheme="majorBidi"/>
          <w:b/>
          <w:bCs/>
          <w:sz w:val="40"/>
          <w:szCs w:val="40"/>
        </w:rPr>
        <w:t>Why Jumilla’s Monastrell Stands Apart</w:t>
      </w:r>
    </w:p>
    <w:p w14:paraId="6A152AB4" w14:textId="77777777" w:rsidR="00C009B5" w:rsidRPr="00C009B5" w:rsidRDefault="00C009B5" w:rsidP="00C009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09B5">
        <w:rPr>
          <w:rFonts w:asciiTheme="majorBidi" w:hAnsiTheme="majorBidi" w:cstheme="majorBidi"/>
          <w:sz w:val="40"/>
          <w:szCs w:val="40"/>
        </w:rPr>
        <w:t xml:space="preserve">Jumilla’s dry climate and sandy, limestone soils allowed many vineyards to escape the phylloxera devastation that struck most of Europe. Today, over 40% of the vines are between 30 and 90 years old, many still on original rootstock. These conditions also limit pests and disease, which is why Jumilla has become a leader in organic </w:t>
      </w:r>
      <w:r w:rsidRPr="00C009B5">
        <w:rPr>
          <w:rFonts w:asciiTheme="majorBidi" w:hAnsiTheme="majorBidi" w:cstheme="majorBidi"/>
          <w:sz w:val="40"/>
          <w:szCs w:val="40"/>
        </w:rPr>
        <w:lastRenderedPageBreak/>
        <w:t>viticulture—about half its vineyards are farmed organically.</w:t>
      </w:r>
    </w:p>
    <w:p w14:paraId="49143D9E" w14:textId="77777777" w:rsidR="00C009B5" w:rsidRPr="00C009B5" w:rsidRDefault="00C009B5" w:rsidP="00C009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09B5">
        <w:rPr>
          <w:rFonts w:asciiTheme="majorBidi" w:hAnsiTheme="majorBidi" w:cstheme="majorBidi"/>
          <w:sz w:val="40"/>
          <w:szCs w:val="40"/>
        </w:rPr>
        <w:t>Summer days often reach 95°F (35°C), yet nights can be 20°F cooler. This diurnal shift preserves acidity, giving Monastrell’s bold, dark fruit a lifted edge. The grape itself is naturally high in tannins and thrives in this heat, resulting in wines that are dense, structured, and capable of long aging when handled well.</w:t>
      </w:r>
    </w:p>
    <w:p w14:paraId="288CA467" w14:textId="77777777" w:rsidR="00C009B5" w:rsidRPr="00C009B5" w:rsidRDefault="00C009B5" w:rsidP="00C009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09B5">
        <w:rPr>
          <w:rFonts w:asciiTheme="majorBidi" w:hAnsiTheme="majorBidi" w:cstheme="majorBidi"/>
          <w:sz w:val="40"/>
          <w:szCs w:val="40"/>
        </w:rPr>
        <w:t>The flavor spectrum is broad.</w:t>
      </w:r>
    </w:p>
    <w:p w14:paraId="368BBA44" w14:textId="77777777" w:rsidR="00C009B5" w:rsidRPr="00C009B5" w:rsidRDefault="00C009B5" w:rsidP="00C009B5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009B5">
        <w:rPr>
          <w:rFonts w:asciiTheme="majorBidi" w:hAnsiTheme="majorBidi" w:cstheme="majorBidi"/>
          <w:b/>
          <w:bCs/>
          <w:sz w:val="40"/>
          <w:szCs w:val="40"/>
        </w:rPr>
        <w:t>Young wines</w:t>
      </w:r>
      <w:r w:rsidRPr="00C009B5">
        <w:rPr>
          <w:rFonts w:asciiTheme="majorBidi" w:hAnsiTheme="majorBidi" w:cstheme="majorBidi"/>
          <w:sz w:val="40"/>
          <w:szCs w:val="40"/>
        </w:rPr>
        <w:t xml:space="preserve"> burst with black raspberry, wild fennel, and a hint of crushed slate.</w:t>
      </w:r>
    </w:p>
    <w:p w14:paraId="29759B0C" w14:textId="77777777" w:rsidR="00C009B5" w:rsidRPr="00C009B5" w:rsidRDefault="00C009B5" w:rsidP="00C009B5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C009B5">
        <w:rPr>
          <w:rFonts w:asciiTheme="majorBidi" w:hAnsiTheme="majorBidi" w:cstheme="majorBidi"/>
          <w:b/>
          <w:bCs/>
          <w:sz w:val="40"/>
          <w:szCs w:val="40"/>
        </w:rPr>
        <w:t>Aged examples</w:t>
      </w:r>
      <w:r w:rsidRPr="00C009B5">
        <w:rPr>
          <w:rFonts w:asciiTheme="majorBidi" w:hAnsiTheme="majorBidi" w:cstheme="majorBidi"/>
          <w:sz w:val="40"/>
          <w:szCs w:val="40"/>
        </w:rPr>
        <w:t xml:space="preserve"> develop leather, dried fig, cocoa nib, and an iron-like minerality, showing a complexity few expect from a hot region.</w:t>
      </w:r>
    </w:p>
    <w:p w14:paraId="1FC9D4C2" w14:textId="77777777" w:rsidR="00C009B5" w:rsidRPr="00C009B5" w:rsidRDefault="00000000" w:rsidP="00C009B5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25A0AC6">
          <v:rect id="_x0000_i1026" style="width:0;height:1.5pt" o:hralign="center" o:hrstd="t" o:hr="t" fillcolor="#a0a0a0" stroked="f"/>
        </w:pict>
      </w:r>
    </w:p>
    <w:p w14:paraId="1CF3CF33" w14:textId="77777777" w:rsidR="00C009B5" w:rsidRPr="00C009B5" w:rsidRDefault="00C009B5" w:rsidP="00C009B5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009B5">
        <w:rPr>
          <w:rFonts w:asciiTheme="majorBidi" w:hAnsiTheme="majorBidi" w:cstheme="majorBidi"/>
          <w:b/>
          <w:bCs/>
          <w:sz w:val="40"/>
          <w:szCs w:val="40"/>
        </w:rPr>
        <w:t>Subzone Showcases</w:t>
      </w:r>
    </w:p>
    <w:p w14:paraId="50609E42" w14:textId="77777777" w:rsidR="00C009B5" w:rsidRPr="00C009B5" w:rsidRDefault="00C009B5" w:rsidP="00C009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09B5">
        <w:rPr>
          <w:rFonts w:asciiTheme="majorBidi" w:hAnsiTheme="majorBidi" w:cstheme="majorBidi"/>
          <w:b/>
          <w:bCs/>
          <w:sz w:val="40"/>
          <w:szCs w:val="40"/>
        </w:rPr>
        <w:t xml:space="preserve">El </w:t>
      </w:r>
      <w:proofErr w:type="spellStart"/>
      <w:r w:rsidRPr="00C009B5">
        <w:rPr>
          <w:rFonts w:asciiTheme="majorBidi" w:hAnsiTheme="majorBidi" w:cstheme="majorBidi"/>
          <w:b/>
          <w:bCs/>
          <w:sz w:val="40"/>
          <w:szCs w:val="40"/>
        </w:rPr>
        <w:t>Carche</w:t>
      </w:r>
      <w:proofErr w:type="spellEnd"/>
      <w:r w:rsidRPr="00C009B5">
        <w:rPr>
          <w:rFonts w:asciiTheme="majorBidi" w:hAnsiTheme="majorBidi" w:cstheme="majorBidi"/>
          <w:sz w:val="40"/>
          <w:szCs w:val="40"/>
        </w:rPr>
        <w:t xml:space="preserve"> – This high-altitude area produces Monastrell with violet aromas, fine tannins, and a granitic edge. Casa Castillo’s wines from here show just how refined Jumilla can be, rivaling the finesse of Priorat.</w:t>
      </w:r>
    </w:p>
    <w:p w14:paraId="25A435CD" w14:textId="77777777" w:rsidR="00C009B5" w:rsidRPr="00C009B5" w:rsidRDefault="00C009B5" w:rsidP="00C009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09B5">
        <w:rPr>
          <w:rFonts w:asciiTheme="majorBidi" w:hAnsiTheme="majorBidi" w:cstheme="majorBidi"/>
          <w:b/>
          <w:bCs/>
          <w:sz w:val="40"/>
          <w:szCs w:val="40"/>
        </w:rPr>
        <w:t>La Raja</w:t>
      </w:r>
      <w:r w:rsidRPr="00C009B5">
        <w:rPr>
          <w:rFonts w:asciiTheme="majorBidi" w:hAnsiTheme="majorBidi" w:cstheme="majorBidi"/>
          <w:sz w:val="40"/>
          <w:szCs w:val="40"/>
        </w:rPr>
        <w:t xml:space="preserve"> – Known for its iron-rich soils, La Raja gives wines a dense core balanced by a saline freshness. </w:t>
      </w:r>
      <w:r w:rsidRPr="00C009B5">
        <w:rPr>
          <w:rFonts w:asciiTheme="majorBidi" w:hAnsiTheme="majorBidi" w:cstheme="majorBidi"/>
          <w:sz w:val="40"/>
          <w:szCs w:val="40"/>
        </w:rPr>
        <w:lastRenderedPageBreak/>
        <w:t>Bodegas Hijos de Juan Gil captures this character beautifully, making wines that pair perfectly with smoky chorizo.</w:t>
      </w:r>
    </w:p>
    <w:p w14:paraId="27B0BB90" w14:textId="77777777" w:rsidR="00C009B5" w:rsidRPr="00C009B5" w:rsidRDefault="00C009B5" w:rsidP="00C009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09B5">
        <w:rPr>
          <w:rFonts w:asciiTheme="majorBidi" w:hAnsiTheme="majorBidi" w:cstheme="majorBidi"/>
          <w:sz w:val="40"/>
          <w:szCs w:val="40"/>
        </w:rPr>
        <w:t xml:space="preserve">Some producers also experiment with single-village or single-vineyard bottlings labeled </w:t>
      </w:r>
      <w:r w:rsidRPr="00C009B5">
        <w:rPr>
          <w:rFonts w:asciiTheme="majorBidi" w:hAnsiTheme="majorBidi" w:cstheme="majorBidi"/>
          <w:i/>
          <w:iCs/>
          <w:sz w:val="40"/>
          <w:szCs w:val="40"/>
        </w:rPr>
        <w:t>Vino de Pueblo</w:t>
      </w:r>
      <w:r w:rsidRPr="00C009B5">
        <w:rPr>
          <w:rFonts w:asciiTheme="majorBidi" w:hAnsiTheme="majorBidi" w:cstheme="majorBidi"/>
          <w:sz w:val="40"/>
          <w:szCs w:val="40"/>
        </w:rPr>
        <w:t xml:space="preserve"> or </w:t>
      </w:r>
      <w:r w:rsidRPr="00C009B5">
        <w:rPr>
          <w:rFonts w:asciiTheme="majorBidi" w:hAnsiTheme="majorBidi" w:cstheme="majorBidi"/>
          <w:i/>
          <w:iCs/>
          <w:sz w:val="40"/>
          <w:szCs w:val="40"/>
        </w:rPr>
        <w:t xml:space="preserve">Paraje </w:t>
      </w:r>
      <w:proofErr w:type="spellStart"/>
      <w:r w:rsidRPr="00C009B5">
        <w:rPr>
          <w:rFonts w:asciiTheme="majorBidi" w:hAnsiTheme="majorBidi" w:cstheme="majorBidi"/>
          <w:i/>
          <w:iCs/>
          <w:sz w:val="40"/>
          <w:szCs w:val="40"/>
        </w:rPr>
        <w:t>Calificado</w:t>
      </w:r>
      <w:proofErr w:type="spellEnd"/>
      <w:r w:rsidRPr="00C009B5">
        <w:rPr>
          <w:rFonts w:asciiTheme="majorBidi" w:hAnsiTheme="majorBidi" w:cstheme="majorBidi"/>
          <w:sz w:val="40"/>
          <w:szCs w:val="40"/>
        </w:rPr>
        <w:t>, offering a glimpse into Jumilla’s terroir diversity.</w:t>
      </w:r>
    </w:p>
    <w:p w14:paraId="42183EBB" w14:textId="77777777" w:rsidR="00C009B5" w:rsidRPr="00C009B5" w:rsidRDefault="00000000" w:rsidP="00C009B5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435C2AD7">
          <v:rect id="_x0000_i1027" style="width:0;height:1.5pt" o:hralign="center" o:hrstd="t" o:hr="t" fillcolor="#a0a0a0" stroked="f"/>
        </w:pict>
      </w:r>
    </w:p>
    <w:p w14:paraId="372B6759" w14:textId="77777777" w:rsidR="00C009B5" w:rsidRPr="00C009B5" w:rsidRDefault="00C009B5" w:rsidP="00C009B5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009B5">
        <w:rPr>
          <w:rFonts w:asciiTheme="majorBidi" w:hAnsiTheme="majorBidi" w:cstheme="majorBidi"/>
          <w:b/>
          <w:bCs/>
          <w:sz w:val="40"/>
          <w:szCs w:val="40"/>
        </w:rPr>
        <w:t>Pairing Insights</w:t>
      </w:r>
    </w:p>
    <w:p w14:paraId="17288BE3" w14:textId="77777777" w:rsidR="00C009B5" w:rsidRPr="00C009B5" w:rsidRDefault="00C009B5" w:rsidP="00C009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09B5">
        <w:rPr>
          <w:rFonts w:asciiTheme="majorBidi" w:hAnsiTheme="majorBidi" w:cstheme="majorBidi"/>
          <w:sz w:val="40"/>
          <w:szCs w:val="40"/>
        </w:rPr>
        <w:t>Monastrell loves bold flavors and savory textures.</w:t>
      </w:r>
    </w:p>
    <w:p w14:paraId="098B530B" w14:textId="77777777" w:rsidR="00C009B5" w:rsidRPr="00C009B5" w:rsidRDefault="00C009B5" w:rsidP="00C009B5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009B5">
        <w:rPr>
          <w:rFonts w:asciiTheme="majorBidi" w:hAnsiTheme="majorBidi" w:cstheme="majorBidi"/>
          <w:b/>
          <w:bCs/>
          <w:sz w:val="40"/>
          <w:szCs w:val="40"/>
        </w:rPr>
        <w:t>Grilled lamb skewers</w:t>
      </w:r>
      <w:r w:rsidRPr="00C009B5">
        <w:rPr>
          <w:rFonts w:asciiTheme="majorBidi" w:hAnsiTheme="majorBidi" w:cstheme="majorBidi"/>
          <w:sz w:val="40"/>
          <w:szCs w:val="40"/>
        </w:rPr>
        <w:t xml:space="preserve"> – Fat softens the tannins while herbs mirror the wine’s savory edge.</w:t>
      </w:r>
    </w:p>
    <w:p w14:paraId="40FD7CBA" w14:textId="77777777" w:rsidR="00C009B5" w:rsidRPr="00C009B5" w:rsidRDefault="00C009B5" w:rsidP="00C009B5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009B5">
        <w:rPr>
          <w:rFonts w:asciiTheme="majorBidi" w:hAnsiTheme="majorBidi" w:cstheme="majorBidi"/>
          <w:b/>
          <w:bCs/>
          <w:sz w:val="40"/>
          <w:szCs w:val="40"/>
        </w:rPr>
        <w:t>Mushroom paella</w:t>
      </w:r>
      <w:r w:rsidRPr="00C009B5">
        <w:rPr>
          <w:rFonts w:asciiTheme="majorBidi" w:hAnsiTheme="majorBidi" w:cstheme="majorBidi"/>
          <w:sz w:val="40"/>
          <w:szCs w:val="40"/>
        </w:rPr>
        <w:t xml:space="preserve"> – Earthy umami notes link seamlessly with the wine’s depth.</w:t>
      </w:r>
    </w:p>
    <w:p w14:paraId="57A6BA18" w14:textId="77777777" w:rsidR="00C009B5" w:rsidRPr="00C009B5" w:rsidRDefault="00C009B5" w:rsidP="00C009B5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C009B5">
        <w:rPr>
          <w:rFonts w:asciiTheme="majorBidi" w:hAnsiTheme="majorBidi" w:cstheme="majorBidi"/>
          <w:b/>
          <w:bCs/>
          <w:sz w:val="40"/>
          <w:szCs w:val="40"/>
        </w:rPr>
        <w:t>Dark chocolate (70%)</w:t>
      </w:r>
      <w:r w:rsidRPr="00C009B5">
        <w:rPr>
          <w:rFonts w:asciiTheme="majorBidi" w:hAnsiTheme="majorBidi" w:cstheme="majorBidi"/>
          <w:sz w:val="40"/>
          <w:szCs w:val="40"/>
        </w:rPr>
        <w:t xml:space="preserve"> – A surprising but delicious match where </w:t>
      </w:r>
      <w:proofErr w:type="spellStart"/>
      <w:r w:rsidRPr="00C009B5">
        <w:rPr>
          <w:rFonts w:asciiTheme="majorBidi" w:hAnsiTheme="majorBidi" w:cstheme="majorBidi"/>
          <w:sz w:val="40"/>
          <w:szCs w:val="40"/>
        </w:rPr>
        <w:t>Monastrell’s</w:t>
      </w:r>
      <w:proofErr w:type="spellEnd"/>
      <w:r w:rsidRPr="00C009B5">
        <w:rPr>
          <w:rFonts w:asciiTheme="majorBidi" w:hAnsiTheme="majorBidi" w:cstheme="majorBidi"/>
          <w:sz w:val="40"/>
          <w:szCs w:val="40"/>
        </w:rPr>
        <w:t xml:space="preserve"> cocoa undertones shine.</w:t>
      </w:r>
    </w:p>
    <w:p w14:paraId="323E1259" w14:textId="77777777" w:rsidR="00C009B5" w:rsidRPr="00C009B5" w:rsidRDefault="00C009B5" w:rsidP="00C009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09B5">
        <w:rPr>
          <w:rFonts w:asciiTheme="majorBidi" w:hAnsiTheme="majorBidi" w:cstheme="majorBidi"/>
          <w:b/>
          <w:bCs/>
          <w:sz w:val="40"/>
          <w:szCs w:val="40"/>
        </w:rPr>
        <w:t>Serving tip:</w:t>
      </w:r>
      <w:r w:rsidRPr="00C009B5">
        <w:rPr>
          <w:rFonts w:asciiTheme="majorBidi" w:hAnsiTheme="majorBidi" w:cstheme="majorBidi"/>
          <w:sz w:val="40"/>
          <w:szCs w:val="40"/>
        </w:rPr>
        <w:t xml:space="preserve"> Decant young bottles for about 30 minutes and serve at around 60°F (16°C). Older vintages can go straight into the glass.</w:t>
      </w:r>
    </w:p>
    <w:p w14:paraId="12529BD4" w14:textId="77777777" w:rsidR="00C009B5" w:rsidRPr="00C009B5" w:rsidRDefault="00000000" w:rsidP="00C009B5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41E45CF0">
          <v:rect id="_x0000_i1028" style="width:0;height:1.5pt" o:hralign="center" o:hrstd="t" o:hr="t" fillcolor="#a0a0a0" stroked="f"/>
        </w:pict>
      </w:r>
    </w:p>
    <w:p w14:paraId="0630D009" w14:textId="77777777" w:rsidR="00C009B5" w:rsidRPr="00C009B5" w:rsidRDefault="00C009B5" w:rsidP="00C009B5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C009B5">
        <w:rPr>
          <w:rFonts w:asciiTheme="majorBidi" w:hAnsiTheme="majorBidi" w:cstheme="majorBidi"/>
          <w:b/>
          <w:bCs/>
          <w:sz w:val="40"/>
          <w:szCs w:val="40"/>
        </w:rPr>
        <w:t>Producer Guide</w:t>
      </w:r>
    </w:p>
    <w:p w14:paraId="1152E6FE" w14:textId="77777777" w:rsidR="00212BE6" w:rsidRPr="00212BE6" w:rsidRDefault="00212BE6" w:rsidP="00212BE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BE6">
        <w:rPr>
          <w:rFonts w:asciiTheme="majorBidi" w:hAnsiTheme="majorBidi" w:cstheme="majorBidi"/>
          <w:sz w:val="40"/>
          <w:szCs w:val="40"/>
        </w:rPr>
        <w:lastRenderedPageBreak/>
        <w:t xml:space="preserve">For something easygoing and ready to enjoy now, </w:t>
      </w:r>
      <w:proofErr w:type="spellStart"/>
      <w:r w:rsidRPr="00212BE6">
        <w:rPr>
          <w:rFonts w:asciiTheme="majorBidi" w:hAnsiTheme="majorBidi" w:cstheme="majorBidi"/>
          <w:sz w:val="40"/>
          <w:szCs w:val="40"/>
        </w:rPr>
        <w:t>Luzón</w:t>
      </w:r>
      <w:proofErr w:type="spellEnd"/>
      <w:r w:rsidRPr="00212BE6">
        <w:rPr>
          <w:rFonts w:asciiTheme="majorBidi" w:hAnsiTheme="majorBidi" w:cstheme="majorBidi"/>
          <w:sz w:val="40"/>
          <w:szCs w:val="40"/>
        </w:rPr>
        <w:t xml:space="preserve"> Monastrell is a steal at $12 and can still hold up for three to five years.</w:t>
      </w:r>
    </w:p>
    <w:p w14:paraId="34745E7D" w14:textId="77777777" w:rsidR="00212BE6" w:rsidRPr="00212BE6" w:rsidRDefault="00212BE6" w:rsidP="00212BE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BE6">
        <w:rPr>
          <w:rFonts w:asciiTheme="majorBidi" w:hAnsiTheme="majorBidi" w:cstheme="majorBidi"/>
          <w:sz w:val="40"/>
          <w:szCs w:val="40"/>
        </w:rPr>
        <w:t>If you want more structure and depth, Juan Gil Silver Label offers serious character for $22, with the potential to age eight to ten years.</w:t>
      </w:r>
    </w:p>
    <w:p w14:paraId="6F59AE6F" w14:textId="77777777" w:rsidR="00212BE6" w:rsidRPr="00212BE6" w:rsidRDefault="00212BE6" w:rsidP="00212BE6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212BE6">
        <w:rPr>
          <w:rFonts w:asciiTheme="majorBidi" w:hAnsiTheme="majorBidi" w:cstheme="majorBidi"/>
          <w:sz w:val="40"/>
          <w:szCs w:val="40"/>
        </w:rPr>
        <w:t>For the cellar-worthy gem, Casa Castillo Pie Franco sits at $60 and rewards patience—evolving beautifully over fifteen years or more.</w:t>
      </w:r>
    </w:p>
    <w:p w14:paraId="107D8249" w14:textId="77777777" w:rsidR="00C009B5" w:rsidRPr="00C009B5" w:rsidRDefault="00C009B5" w:rsidP="00C009B5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br/>
      </w:r>
      <w:r w:rsidRPr="00C009B5">
        <w:rPr>
          <w:rFonts w:asciiTheme="majorBidi" w:hAnsiTheme="majorBidi" w:cstheme="majorBidi"/>
          <w:sz w:val="40"/>
          <w:szCs w:val="40"/>
        </w:rPr>
        <w:t>Next time, we’ll head northwest to Toro, where Tempranillo reaches its most concentrated and untamed expression. But before that, try tasting a young Jumilla Monastrell next to a bottle with five years of age. The leap from fresh fruit to savory complexity will change how you think about Spanish reds.</w:t>
      </w:r>
    </w:p>
    <w:p w14:paraId="39FBE065" w14:textId="77777777" w:rsidR="00C009B5" w:rsidRPr="00C009B5" w:rsidRDefault="00C009B5" w:rsidP="00C009B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C009B5">
        <w:rPr>
          <w:rFonts w:asciiTheme="majorBidi" w:hAnsiTheme="majorBidi" w:cstheme="majorBidi"/>
          <w:sz w:val="40"/>
          <w:szCs w:val="40"/>
        </w:rPr>
        <w:t>Until then, keep tasting boldly.</w:t>
      </w:r>
    </w:p>
    <w:p w14:paraId="7A1D737B" w14:textId="0EDC4D2C" w:rsidR="00D93F6B" w:rsidRPr="00D93F6B" w:rsidRDefault="00D93F6B" w:rsidP="00D93F6B">
      <w:pPr>
        <w:ind w:left="0" w:firstLine="0"/>
        <w:rPr>
          <w:rFonts w:asciiTheme="majorBidi" w:hAnsiTheme="majorBidi" w:cstheme="majorBidi"/>
          <w:sz w:val="40"/>
          <w:szCs w:val="40"/>
        </w:rPr>
      </w:pPr>
    </w:p>
    <w:sectPr w:rsidR="00D93F6B" w:rsidRPr="00D93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87E9C"/>
    <w:multiLevelType w:val="multilevel"/>
    <w:tmpl w:val="D1B22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4F5C76"/>
    <w:multiLevelType w:val="multilevel"/>
    <w:tmpl w:val="B776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327581"/>
    <w:multiLevelType w:val="multilevel"/>
    <w:tmpl w:val="5F34D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807B48"/>
    <w:multiLevelType w:val="multilevel"/>
    <w:tmpl w:val="9E7E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3315700">
    <w:abstractNumId w:val="1"/>
  </w:num>
  <w:num w:numId="2" w16cid:durableId="1410734098">
    <w:abstractNumId w:val="0"/>
  </w:num>
  <w:num w:numId="3" w16cid:durableId="205873915">
    <w:abstractNumId w:val="2"/>
  </w:num>
  <w:num w:numId="4" w16cid:durableId="637690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F6B"/>
    <w:rsid w:val="00143158"/>
    <w:rsid w:val="00212BE6"/>
    <w:rsid w:val="004C11CC"/>
    <w:rsid w:val="00644A9B"/>
    <w:rsid w:val="00740516"/>
    <w:rsid w:val="008D3D73"/>
    <w:rsid w:val="00A965D3"/>
    <w:rsid w:val="00C009B5"/>
    <w:rsid w:val="00D93F6B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D1DF3"/>
  <w15:chartTrackingRefBased/>
  <w15:docId w15:val="{E5206B39-EFE9-47D9-9470-65BE3FF4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F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F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F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F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F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F6B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F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F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F6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9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009B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3</cp:revision>
  <dcterms:created xsi:type="dcterms:W3CDTF">2025-07-29T00:29:00Z</dcterms:created>
  <dcterms:modified xsi:type="dcterms:W3CDTF">2025-08-08T23:40:00Z</dcterms:modified>
</cp:coreProperties>
</file>