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0712C" w14:textId="77777777" w:rsidR="001D34C3" w:rsidRPr="001D34C3" w:rsidRDefault="001D34C3" w:rsidP="001D34C3">
      <w:pPr>
        <w:rPr>
          <w:rFonts w:asciiTheme="majorBidi" w:hAnsiTheme="majorBidi" w:cstheme="majorBidi"/>
          <w:b/>
          <w:bCs/>
          <w:sz w:val="36"/>
          <w:szCs w:val="36"/>
        </w:rPr>
      </w:pPr>
      <w:r w:rsidRPr="001D34C3">
        <w:rPr>
          <w:rFonts w:asciiTheme="majorBidi" w:hAnsiTheme="majorBidi" w:cstheme="majorBidi"/>
          <w:b/>
          <w:bCs/>
          <w:sz w:val="36"/>
          <w:szCs w:val="36"/>
        </w:rPr>
        <w:t>Episode 26 – Chenin Blanc: The Versatile Grape</w:t>
      </w:r>
    </w:p>
    <w:p w14:paraId="76E24C9E" w14:textId="77777777"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Hi! I’m Marc, and this is </w:t>
      </w:r>
      <w:r w:rsidRPr="001D34C3">
        <w:rPr>
          <w:rFonts w:asciiTheme="majorBidi" w:hAnsiTheme="majorBidi" w:cstheme="majorBidi"/>
          <w:i/>
          <w:iCs/>
          <w:sz w:val="36"/>
          <w:szCs w:val="36"/>
        </w:rPr>
        <w:t>Wine in Small Sips.</w:t>
      </w:r>
    </w:p>
    <w:p w14:paraId="027B71EE"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Last time, we explored Tempranillo—Spain’s structured, age-worthy red packed with personality. </w:t>
      </w:r>
    </w:p>
    <w:p w14:paraId="62A24CF9" w14:textId="7BC9A993"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Today, we’re shifting back to white wine, and this time we’re talking about a grape that refuses to be put in a box: Chenin Blanc.</w:t>
      </w:r>
    </w:p>
    <w:p w14:paraId="0C1D5F8F"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Chenin Blanc is the ultimate shapeshifter. It can be bone-dry, off-dry, sparkling, or lusciously sweet. </w:t>
      </w:r>
    </w:p>
    <w:p w14:paraId="076FC4CD" w14:textId="59CA8E07"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You’ll find it around the world, but it shows its most expressive sides in two places: the Loire Valley in France, and South Africa, where it’s so deeply </w:t>
      </w:r>
      <w:r w:rsidRPr="001D34C3">
        <w:rPr>
          <w:rFonts w:asciiTheme="majorBidi" w:hAnsiTheme="majorBidi" w:cstheme="majorBidi"/>
          <w:sz w:val="36"/>
          <w:szCs w:val="36"/>
        </w:rPr>
        <w:t>embraced,</w:t>
      </w:r>
      <w:r w:rsidRPr="001D34C3">
        <w:rPr>
          <w:rFonts w:asciiTheme="majorBidi" w:hAnsiTheme="majorBidi" w:cstheme="majorBidi"/>
          <w:sz w:val="36"/>
          <w:szCs w:val="36"/>
        </w:rPr>
        <w:t xml:space="preserve"> they even gave it a local name—Steen.</w:t>
      </w:r>
    </w:p>
    <w:p w14:paraId="7F78A740"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What makes Chenin Blanc so fascinating is how dramatically it changes character. One sip might give you fresh apple and pear, while the next hints at honey, chamomile, or quince. </w:t>
      </w:r>
    </w:p>
    <w:p w14:paraId="65DDA5DE" w14:textId="4AB79269"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Sweet styles lean toward apricot and marmalade, while drier ones bring out chalky minerality. And it’s not just about flavor—Chenin has a texture all its own. Sometimes it feels waxy, like beeswax or lanolin, giving it this silky, almost slippery mouthfeel that makes it stand apart from sharper whites like Sauvignon Blanc.</w:t>
      </w:r>
    </w:p>
    <w:p w14:paraId="033114BD" w14:textId="530E7D15"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lastRenderedPageBreak/>
        <w:t xml:space="preserve">That’s why Chenin Blanc is often described as a Swiss army knife of wine. Dry versions are crisp and mineral-driven, off-dry styles balance fruit and acidity, sweet wines are rich but never cloying, and sparkling </w:t>
      </w:r>
      <w:proofErr w:type="spellStart"/>
      <w:r w:rsidRPr="001D34C3">
        <w:rPr>
          <w:rFonts w:asciiTheme="majorBidi" w:hAnsiTheme="majorBidi" w:cstheme="majorBidi"/>
          <w:sz w:val="36"/>
          <w:szCs w:val="36"/>
        </w:rPr>
        <w:t>Chenins</w:t>
      </w:r>
      <w:proofErr w:type="spellEnd"/>
      <w:r w:rsidRPr="001D34C3">
        <w:rPr>
          <w:rFonts w:asciiTheme="majorBidi" w:hAnsiTheme="majorBidi" w:cstheme="majorBidi"/>
          <w:sz w:val="36"/>
          <w:szCs w:val="36"/>
        </w:rPr>
        <w:t xml:space="preserve"> deliver zip and complexity. </w:t>
      </w:r>
      <w:r>
        <w:rPr>
          <w:rFonts w:asciiTheme="majorBidi" w:hAnsiTheme="majorBidi" w:cstheme="majorBidi"/>
          <w:sz w:val="36"/>
          <w:szCs w:val="36"/>
        </w:rPr>
        <w:br/>
        <w:t>H</w:t>
      </w:r>
      <w:r w:rsidRPr="001D34C3">
        <w:rPr>
          <w:rFonts w:asciiTheme="majorBidi" w:hAnsiTheme="majorBidi" w:cstheme="majorBidi"/>
          <w:sz w:val="36"/>
          <w:szCs w:val="36"/>
        </w:rPr>
        <w:t>ere’s the kicker: many of these wines are shockingly affordable compared to what you get in the glass.</w:t>
      </w:r>
    </w:p>
    <w:p w14:paraId="7DD5D9B7"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It also happens to be one of the greatest food-pairing grapes out there. Chenin is adaptable enough to handle dishes that stump other wines. </w:t>
      </w:r>
    </w:p>
    <w:p w14:paraId="0E9BA115"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If Sauvignon Blanc feels too sharp with your meal and Chardonnay feels too heavy, Chenin often steps in perfectly. It loves spicy food—think Thai curries or Indian dishes—it works wonders with funky cheeses, and it shines with seafood in cream sauces. </w:t>
      </w:r>
    </w:p>
    <w:p w14:paraId="0CF53708" w14:textId="100E45E2"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I’ve even seen it elevate fried chicken or potato chips, thanks to that acidity cutting through the salt and fat.</w:t>
      </w:r>
    </w:p>
    <w:p w14:paraId="47FA3143"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Let’s take a quick tour of where Chenin shows its many faces. In the Loire Valley, Chenin’s ancestral home, you’ll find everything from bone-dry </w:t>
      </w:r>
      <w:proofErr w:type="spellStart"/>
      <w:r w:rsidRPr="001D34C3">
        <w:rPr>
          <w:rFonts w:asciiTheme="majorBidi" w:hAnsiTheme="majorBidi" w:cstheme="majorBidi"/>
          <w:sz w:val="36"/>
          <w:szCs w:val="36"/>
        </w:rPr>
        <w:t>Savennières</w:t>
      </w:r>
      <w:proofErr w:type="spellEnd"/>
      <w:r w:rsidRPr="001D34C3">
        <w:rPr>
          <w:rFonts w:asciiTheme="majorBidi" w:hAnsiTheme="majorBidi" w:cstheme="majorBidi"/>
          <w:sz w:val="36"/>
          <w:szCs w:val="36"/>
        </w:rPr>
        <w:t xml:space="preserve"> with notes of quince and mineral depth, to Vouvray, which can range from dry and floral to sweet and honeyed. </w:t>
      </w:r>
    </w:p>
    <w:p w14:paraId="23BCC226"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Producers like Domaine Huet have proven that Chenin from this region can age for decades, developing nutty, woolly complexity over time. South Africa, on the other hand, has </w:t>
      </w:r>
      <w:r w:rsidRPr="001D34C3">
        <w:rPr>
          <w:rFonts w:asciiTheme="majorBidi" w:hAnsiTheme="majorBidi" w:cstheme="majorBidi"/>
          <w:sz w:val="36"/>
          <w:szCs w:val="36"/>
        </w:rPr>
        <w:lastRenderedPageBreak/>
        <w:t xml:space="preserve">become Chenin’s modern stronghold. With some vineyards more than eighty years old, South African Chenin often delivers incredible value—crisp, fruit-driven wines with flavors of apple, melon, and sometimes a toasty edge if oak-aged. </w:t>
      </w:r>
    </w:p>
    <w:p w14:paraId="364CF35E" w14:textId="6440C46F"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A bottle from </w:t>
      </w:r>
      <w:proofErr w:type="spellStart"/>
      <w:r w:rsidRPr="001D34C3">
        <w:rPr>
          <w:rFonts w:asciiTheme="majorBidi" w:hAnsiTheme="majorBidi" w:cstheme="majorBidi"/>
          <w:sz w:val="36"/>
          <w:szCs w:val="36"/>
        </w:rPr>
        <w:t>Mullineux</w:t>
      </w:r>
      <w:proofErr w:type="spellEnd"/>
      <w:r w:rsidRPr="001D34C3">
        <w:rPr>
          <w:rFonts w:asciiTheme="majorBidi" w:hAnsiTheme="majorBidi" w:cstheme="majorBidi"/>
          <w:sz w:val="36"/>
          <w:szCs w:val="36"/>
        </w:rPr>
        <w:t xml:space="preserve"> is a great place to start. And then you’ve got places like California, Australia, Argentina, and New Zealand experimenting with their own styles, often fresher and fruitier, showing how adaptable this grape really is.</w:t>
      </w:r>
    </w:p>
    <w:p w14:paraId="4121363B" w14:textId="1B70EDE5"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Of course, with a grape this versatile, there are a few misconceptions. Some people assume Chenin is always sweet because their first encounter was a dessert-style Vouvray. But some of the most serious, structured </w:t>
      </w:r>
      <w:proofErr w:type="spellStart"/>
      <w:r w:rsidRPr="001D34C3">
        <w:rPr>
          <w:rFonts w:asciiTheme="majorBidi" w:hAnsiTheme="majorBidi" w:cstheme="majorBidi"/>
          <w:sz w:val="36"/>
          <w:szCs w:val="36"/>
        </w:rPr>
        <w:t>Chenins</w:t>
      </w:r>
      <w:proofErr w:type="spellEnd"/>
      <w:r w:rsidRPr="001D34C3">
        <w:rPr>
          <w:rFonts w:asciiTheme="majorBidi" w:hAnsiTheme="majorBidi" w:cstheme="majorBidi"/>
          <w:sz w:val="36"/>
          <w:szCs w:val="36"/>
        </w:rPr>
        <w:t xml:space="preserve"> are bone-dry. </w:t>
      </w:r>
      <w:r>
        <w:rPr>
          <w:rFonts w:asciiTheme="majorBidi" w:hAnsiTheme="majorBidi" w:cstheme="majorBidi"/>
          <w:sz w:val="36"/>
          <w:szCs w:val="36"/>
        </w:rPr>
        <w:br/>
      </w:r>
      <w:r w:rsidRPr="001D34C3">
        <w:rPr>
          <w:rFonts w:asciiTheme="majorBidi" w:hAnsiTheme="majorBidi" w:cstheme="majorBidi"/>
          <w:sz w:val="36"/>
          <w:szCs w:val="36"/>
        </w:rPr>
        <w:t xml:space="preserve">Others dismiss it as not “serious,” but in reality, the best </w:t>
      </w:r>
      <w:proofErr w:type="spellStart"/>
      <w:r w:rsidRPr="001D34C3">
        <w:rPr>
          <w:rFonts w:asciiTheme="majorBidi" w:hAnsiTheme="majorBidi" w:cstheme="majorBidi"/>
          <w:sz w:val="36"/>
          <w:szCs w:val="36"/>
        </w:rPr>
        <w:t>Chenins</w:t>
      </w:r>
      <w:proofErr w:type="spellEnd"/>
      <w:r w:rsidRPr="001D34C3">
        <w:rPr>
          <w:rFonts w:asciiTheme="majorBidi" w:hAnsiTheme="majorBidi" w:cstheme="majorBidi"/>
          <w:sz w:val="36"/>
          <w:szCs w:val="36"/>
        </w:rPr>
        <w:t xml:space="preserve"> can rival white Burgundy in complexity and age-worthiness. And while it is sometimes used as a blending grape, single-varietal </w:t>
      </w:r>
      <w:proofErr w:type="spellStart"/>
      <w:r w:rsidRPr="001D34C3">
        <w:rPr>
          <w:rFonts w:asciiTheme="majorBidi" w:hAnsiTheme="majorBidi" w:cstheme="majorBidi"/>
          <w:sz w:val="36"/>
          <w:szCs w:val="36"/>
        </w:rPr>
        <w:t>Chenins</w:t>
      </w:r>
      <w:proofErr w:type="spellEnd"/>
      <w:r w:rsidRPr="001D34C3">
        <w:rPr>
          <w:rFonts w:asciiTheme="majorBidi" w:hAnsiTheme="majorBidi" w:cstheme="majorBidi"/>
          <w:sz w:val="36"/>
          <w:szCs w:val="36"/>
        </w:rPr>
        <w:t>—from both France and South Africa—prove just how stunning it can be on its own.</w:t>
      </w:r>
    </w:p>
    <w:p w14:paraId="322A3EDD" w14:textId="5663259C"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If you’re the type who likes to geek out, here’s a fun detail: Chenin is one of the best grapes for botrytis, or noble rot, which concentrates sugars and adds incredible complexity in sweet wines. </w:t>
      </w:r>
      <w:r>
        <w:rPr>
          <w:rFonts w:asciiTheme="majorBidi" w:hAnsiTheme="majorBidi" w:cstheme="majorBidi"/>
          <w:sz w:val="36"/>
          <w:szCs w:val="36"/>
        </w:rPr>
        <w:br/>
      </w:r>
      <w:r w:rsidRPr="001D34C3">
        <w:rPr>
          <w:rFonts w:asciiTheme="majorBidi" w:hAnsiTheme="majorBidi" w:cstheme="majorBidi"/>
          <w:sz w:val="36"/>
          <w:szCs w:val="36"/>
        </w:rPr>
        <w:t xml:space="preserve">Those Vouvray Moelleux or dessert styles wouldn’t be </w:t>
      </w:r>
      <w:r w:rsidRPr="001D34C3">
        <w:rPr>
          <w:rFonts w:asciiTheme="majorBidi" w:hAnsiTheme="majorBidi" w:cstheme="majorBidi"/>
          <w:sz w:val="36"/>
          <w:szCs w:val="36"/>
        </w:rPr>
        <w:lastRenderedPageBreak/>
        <w:t xml:space="preserve">nearly as magical without it. And in South Africa, old-vine </w:t>
      </w:r>
      <w:proofErr w:type="spellStart"/>
      <w:r w:rsidRPr="001D34C3">
        <w:rPr>
          <w:rFonts w:asciiTheme="majorBidi" w:hAnsiTheme="majorBidi" w:cstheme="majorBidi"/>
          <w:sz w:val="36"/>
          <w:szCs w:val="36"/>
        </w:rPr>
        <w:t>Chenins</w:t>
      </w:r>
      <w:proofErr w:type="spellEnd"/>
      <w:r w:rsidRPr="001D34C3">
        <w:rPr>
          <w:rFonts w:asciiTheme="majorBidi" w:hAnsiTheme="majorBidi" w:cstheme="majorBidi"/>
          <w:sz w:val="36"/>
          <w:szCs w:val="36"/>
        </w:rPr>
        <w:t xml:space="preserve"> are producing wines with such depth and concentration that critics have started comparing them to top French whites.</w:t>
      </w:r>
    </w:p>
    <w:p w14:paraId="794AEF8B"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One of the best ways to really understand Chenin Blanc is to line up a few bottles and taste the spectrum. Try a dry Chenin from South Africa, an off-dry Vouvray, and a sweet Loire Moelleux side by side. </w:t>
      </w:r>
    </w:p>
    <w:p w14:paraId="19BA7E6D" w14:textId="34A6AD16" w:rsidR="001D34C3"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It’s like three completely different personalities, all from the same grape. That’s Chenin’s magic—no two expressions are quite the same, but they’re all unmistakably Chenin.</w:t>
      </w:r>
    </w:p>
    <w:p w14:paraId="59A88191" w14:textId="77777777" w:rsid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 xml:space="preserve">Next time, we’ll head into Gewürztraminer—the aromatic wonder. It’s floral, spicy, and unapologetically bold. But for now, don’t overlook Chenin Blanc. </w:t>
      </w:r>
    </w:p>
    <w:p w14:paraId="48269BBC" w14:textId="4AD49D6F" w:rsidR="00FB5B6C" w:rsidRPr="001D34C3" w:rsidRDefault="001D34C3" w:rsidP="001D34C3">
      <w:pPr>
        <w:rPr>
          <w:rFonts w:asciiTheme="majorBidi" w:hAnsiTheme="majorBidi" w:cstheme="majorBidi"/>
          <w:sz w:val="36"/>
          <w:szCs w:val="36"/>
        </w:rPr>
      </w:pPr>
      <w:r w:rsidRPr="001D34C3">
        <w:rPr>
          <w:rFonts w:asciiTheme="majorBidi" w:hAnsiTheme="majorBidi" w:cstheme="majorBidi"/>
          <w:sz w:val="36"/>
          <w:szCs w:val="36"/>
        </w:rPr>
        <w:t>Whether dry, sweet, or sparkling, it’s one of the most adaptable grapes on the planet—and it just might surprise you. Cheers!</w:t>
      </w:r>
    </w:p>
    <w:sectPr w:rsidR="00FB5B6C" w:rsidRPr="001D3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66D"/>
    <w:multiLevelType w:val="multilevel"/>
    <w:tmpl w:val="D894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72DA8"/>
    <w:multiLevelType w:val="multilevel"/>
    <w:tmpl w:val="9A80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C71AE"/>
    <w:multiLevelType w:val="multilevel"/>
    <w:tmpl w:val="03C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1117D"/>
    <w:multiLevelType w:val="multilevel"/>
    <w:tmpl w:val="3F22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9107F2"/>
    <w:multiLevelType w:val="multilevel"/>
    <w:tmpl w:val="E9FE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D6F99"/>
    <w:multiLevelType w:val="multilevel"/>
    <w:tmpl w:val="28CC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7621AA"/>
    <w:multiLevelType w:val="multilevel"/>
    <w:tmpl w:val="83CA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FB4B49"/>
    <w:multiLevelType w:val="multilevel"/>
    <w:tmpl w:val="0132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57C65"/>
    <w:multiLevelType w:val="multilevel"/>
    <w:tmpl w:val="E73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61BF2"/>
    <w:multiLevelType w:val="multilevel"/>
    <w:tmpl w:val="7638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50703C"/>
    <w:multiLevelType w:val="multilevel"/>
    <w:tmpl w:val="EF52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464B9E"/>
    <w:multiLevelType w:val="multilevel"/>
    <w:tmpl w:val="7D8AAB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1851862">
    <w:abstractNumId w:val="4"/>
  </w:num>
  <w:num w:numId="2" w16cid:durableId="1624461951">
    <w:abstractNumId w:val="7"/>
  </w:num>
  <w:num w:numId="3" w16cid:durableId="904493958">
    <w:abstractNumId w:val="5"/>
  </w:num>
  <w:num w:numId="4" w16cid:durableId="790784987">
    <w:abstractNumId w:val="3"/>
  </w:num>
  <w:num w:numId="5" w16cid:durableId="1789353796">
    <w:abstractNumId w:val="1"/>
  </w:num>
  <w:num w:numId="6" w16cid:durableId="1154833225">
    <w:abstractNumId w:val="11"/>
  </w:num>
  <w:num w:numId="7" w16cid:durableId="657611350">
    <w:abstractNumId w:val="8"/>
  </w:num>
  <w:num w:numId="8" w16cid:durableId="548995624">
    <w:abstractNumId w:val="10"/>
  </w:num>
  <w:num w:numId="9" w16cid:durableId="41247036">
    <w:abstractNumId w:val="2"/>
  </w:num>
  <w:num w:numId="10" w16cid:durableId="880240047">
    <w:abstractNumId w:val="0"/>
  </w:num>
  <w:num w:numId="11" w16cid:durableId="132645556">
    <w:abstractNumId w:val="6"/>
  </w:num>
  <w:num w:numId="12" w16cid:durableId="1780179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9B"/>
    <w:rsid w:val="00143158"/>
    <w:rsid w:val="001D34C3"/>
    <w:rsid w:val="002C7FF2"/>
    <w:rsid w:val="00490863"/>
    <w:rsid w:val="00492A9E"/>
    <w:rsid w:val="004C11CC"/>
    <w:rsid w:val="00517F01"/>
    <w:rsid w:val="0084349B"/>
    <w:rsid w:val="00862915"/>
    <w:rsid w:val="008D3D73"/>
    <w:rsid w:val="00D62E8D"/>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7C227"/>
  <w15:chartTrackingRefBased/>
  <w15:docId w15:val="{9F4A2DE1-6D4B-4B31-87AD-58E8CEE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3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3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3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3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3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3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3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3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3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3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49B"/>
    <w:rPr>
      <w:rFonts w:eastAsiaTheme="majorEastAsia" w:cstheme="majorBidi"/>
      <w:color w:val="272727" w:themeColor="text1" w:themeTint="D8"/>
    </w:rPr>
  </w:style>
  <w:style w:type="paragraph" w:styleId="Title">
    <w:name w:val="Title"/>
    <w:basedOn w:val="Normal"/>
    <w:next w:val="Normal"/>
    <w:link w:val="TitleChar"/>
    <w:uiPriority w:val="10"/>
    <w:qFormat/>
    <w:rsid w:val="00843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49B"/>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49B"/>
    <w:pPr>
      <w:spacing w:before="160"/>
      <w:jc w:val="center"/>
    </w:pPr>
    <w:rPr>
      <w:i/>
      <w:iCs/>
      <w:color w:val="404040" w:themeColor="text1" w:themeTint="BF"/>
    </w:rPr>
  </w:style>
  <w:style w:type="character" w:customStyle="1" w:styleId="QuoteChar">
    <w:name w:val="Quote Char"/>
    <w:basedOn w:val="DefaultParagraphFont"/>
    <w:link w:val="Quote"/>
    <w:uiPriority w:val="29"/>
    <w:rsid w:val="0084349B"/>
    <w:rPr>
      <w:i/>
      <w:iCs/>
      <w:color w:val="404040" w:themeColor="text1" w:themeTint="BF"/>
    </w:rPr>
  </w:style>
  <w:style w:type="paragraph" w:styleId="ListParagraph">
    <w:name w:val="List Paragraph"/>
    <w:basedOn w:val="Normal"/>
    <w:uiPriority w:val="34"/>
    <w:qFormat/>
    <w:rsid w:val="0084349B"/>
    <w:pPr>
      <w:ind w:left="720"/>
      <w:contextualSpacing/>
    </w:pPr>
  </w:style>
  <w:style w:type="character" w:styleId="IntenseEmphasis">
    <w:name w:val="Intense Emphasis"/>
    <w:basedOn w:val="DefaultParagraphFont"/>
    <w:uiPriority w:val="21"/>
    <w:qFormat/>
    <w:rsid w:val="0084349B"/>
    <w:rPr>
      <w:i/>
      <w:iCs/>
      <w:color w:val="2F5496" w:themeColor="accent1" w:themeShade="BF"/>
    </w:rPr>
  </w:style>
  <w:style w:type="paragraph" w:styleId="IntenseQuote">
    <w:name w:val="Intense Quote"/>
    <w:basedOn w:val="Normal"/>
    <w:next w:val="Normal"/>
    <w:link w:val="IntenseQuoteChar"/>
    <w:uiPriority w:val="30"/>
    <w:qFormat/>
    <w:rsid w:val="00843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349B"/>
    <w:rPr>
      <w:i/>
      <w:iCs/>
      <w:color w:val="2F5496" w:themeColor="accent1" w:themeShade="BF"/>
    </w:rPr>
  </w:style>
  <w:style w:type="character" w:styleId="IntenseReference">
    <w:name w:val="Intense Reference"/>
    <w:basedOn w:val="DefaultParagraphFont"/>
    <w:uiPriority w:val="32"/>
    <w:qFormat/>
    <w:rsid w:val="00843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924744">
      <w:bodyDiv w:val="1"/>
      <w:marLeft w:val="0"/>
      <w:marRight w:val="0"/>
      <w:marTop w:val="0"/>
      <w:marBottom w:val="0"/>
      <w:divBdr>
        <w:top w:val="none" w:sz="0" w:space="0" w:color="auto"/>
        <w:left w:val="none" w:sz="0" w:space="0" w:color="auto"/>
        <w:bottom w:val="none" w:sz="0" w:space="0" w:color="auto"/>
        <w:right w:val="none" w:sz="0" w:space="0" w:color="auto"/>
      </w:divBdr>
    </w:div>
    <w:div w:id="761030973">
      <w:bodyDiv w:val="1"/>
      <w:marLeft w:val="0"/>
      <w:marRight w:val="0"/>
      <w:marTop w:val="0"/>
      <w:marBottom w:val="0"/>
      <w:divBdr>
        <w:top w:val="none" w:sz="0" w:space="0" w:color="auto"/>
        <w:left w:val="none" w:sz="0" w:space="0" w:color="auto"/>
        <w:bottom w:val="none" w:sz="0" w:space="0" w:color="auto"/>
        <w:right w:val="none" w:sz="0" w:space="0" w:color="auto"/>
      </w:divBdr>
    </w:div>
    <w:div w:id="1656911557">
      <w:bodyDiv w:val="1"/>
      <w:marLeft w:val="0"/>
      <w:marRight w:val="0"/>
      <w:marTop w:val="0"/>
      <w:marBottom w:val="0"/>
      <w:divBdr>
        <w:top w:val="none" w:sz="0" w:space="0" w:color="auto"/>
        <w:left w:val="none" w:sz="0" w:space="0" w:color="auto"/>
        <w:bottom w:val="none" w:sz="0" w:space="0" w:color="auto"/>
        <w:right w:val="none" w:sz="0" w:space="0" w:color="auto"/>
      </w:divBdr>
    </w:div>
    <w:div w:id="1657683283">
      <w:bodyDiv w:val="1"/>
      <w:marLeft w:val="0"/>
      <w:marRight w:val="0"/>
      <w:marTop w:val="0"/>
      <w:marBottom w:val="0"/>
      <w:divBdr>
        <w:top w:val="none" w:sz="0" w:space="0" w:color="auto"/>
        <w:left w:val="none" w:sz="0" w:space="0" w:color="auto"/>
        <w:bottom w:val="none" w:sz="0" w:space="0" w:color="auto"/>
        <w:right w:val="none" w:sz="0" w:space="0" w:color="auto"/>
      </w:divBdr>
    </w:div>
    <w:div w:id="1677001914">
      <w:bodyDiv w:val="1"/>
      <w:marLeft w:val="0"/>
      <w:marRight w:val="0"/>
      <w:marTop w:val="0"/>
      <w:marBottom w:val="0"/>
      <w:divBdr>
        <w:top w:val="none" w:sz="0" w:space="0" w:color="auto"/>
        <w:left w:val="none" w:sz="0" w:space="0" w:color="auto"/>
        <w:bottom w:val="none" w:sz="0" w:space="0" w:color="auto"/>
        <w:right w:val="none" w:sz="0" w:space="0" w:color="auto"/>
      </w:divBdr>
    </w:div>
    <w:div w:id="20339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2025-07-01T19:52:00Z</dcterms:created>
  <dcterms:modified xsi:type="dcterms:W3CDTF">2025-08-25T00:41:00Z</dcterms:modified>
</cp:coreProperties>
</file>