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4EA4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Episode 23: Tuscany – Chianti Classico</w:t>
      </w:r>
    </w:p>
    <w:p w14:paraId="3A94E86F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 xml:space="preserve">Hi, I’m Marc—and this is </w:t>
      </w:r>
      <w:r w:rsidRPr="006049B2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6049B2">
        <w:rPr>
          <w:rFonts w:asciiTheme="majorBidi" w:hAnsiTheme="majorBidi" w:cstheme="majorBidi"/>
          <w:sz w:val="40"/>
          <w:szCs w:val="40"/>
        </w:rPr>
        <w:t>, the series where we explore the world’s wine regions, one small sip at a time.</w:t>
      </w:r>
    </w:p>
    <w:p w14:paraId="7DA5C43C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>Last time, we uncovered Nebbiolo’s elegant side in Barbaresco. Today, we head south to Chianti Classico—the heart of Tuscany and home to Sangiovese at its finest.</w:t>
      </w:r>
    </w:p>
    <w:p w14:paraId="5B6630CD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>Ever noticed the black rooster on a Chianti bottle? That symbol dates back to a 13th-century rivalry between Florence and Siena—and now guards one of Italy’s most iconic wine regions.</w:t>
      </w:r>
    </w:p>
    <w:p w14:paraId="7A6AFDD0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>Chianti Classico isn't just history in a glass—it's where the idea of terroir-driven classification was born, and where altitude, soil, and tradition collide to create truly remarkable wine.</w:t>
      </w:r>
    </w:p>
    <w:p w14:paraId="7598107E" w14:textId="77777777" w:rsidR="006049B2" w:rsidRPr="006049B2" w:rsidRDefault="00000000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00F30D6">
          <v:rect id="_x0000_i1025" style="width:0;height:1.5pt" o:hralign="center" o:hrstd="t" o:hr="t" fillcolor="#a0a0a0" stroked="f"/>
        </w:pict>
      </w:r>
    </w:p>
    <w:p w14:paraId="65BD9C65" w14:textId="16237F4F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The Region</w:t>
      </w:r>
    </w:p>
    <w:p w14:paraId="6A19953C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 xml:space="preserve">Chianti Classico stretches between Florence and Siena across about 70,000 acres. It’s defined by two main soil types: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galestro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 xml:space="preserve">, a crumbly marl that promotes drainage and minerality, and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alberese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>, a compact limestone that gives structure and edge.</w:t>
      </w:r>
    </w:p>
    <w:p w14:paraId="76AB71EC" w14:textId="77777777" w:rsid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lastRenderedPageBreak/>
        <w:t xml:space="preserve">Vineyards sit between 200 and 600 meters, with cooler temperatures at higher elevations preserving acidity and slowing ripening. </w:t>
      </w:r>
    </w:p>
    <w:p w14:paraId="727F1196" w14:textId="043B6C03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 xml:space="preserve">These changes in altitude don’t just shift the ripening curve—they result in </w:t>
      </w:r>
      <w:r w:rsidRPr="006049B2">
        <w:rPr>
          <w:rFonts w:asciiTheme="majorBidi" w:hAnsiTheme="majorBidi" w:cstheme="majorBidi"/>
          <w:b/>
          <w:bCs/>
          <w:sz w:val="40"/>
          <w:szCs w:val="40"/>
        </w:rPr>
        <w:t>noticeably different styles of Sangiovese</w:t>
      </w:r>
      <w:r w:rsidRPr="006049B2">
        <w:rPr>
          <w:rFonts w:asciiTheme="majorBidi" w:hAnsiTheme="majorBidi" w:cstheme="majorBidi"/>
          <w:sz w:val="40"/>
          <w:szCs w:val="40"/>
        </w:rPr>
        <w:t>, even within a few kilometers.</w:t>
      </w:r>
    </w:p>
    <w:p w14:paraId="37BBC962" w14:textId="77777777" w:rsid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 xml:space="preserve">While many know Chianti Classico for its easygoing, food-friendly wines, areas like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Lamole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 xml:space="preserve">—perched high in the hills—are producing wines with exceptional finesse and detail. </w:t>
      </w:r>
    </w:p>
    <w:p w14:paraId="0FD28BD3" w14:textId="2A3E6BD6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>The diversity here is much broader than the region’s reputation might suggest.</w:t>
      </w:r>
    </w:p>
    <w:p w14:paraId="3D6837BB" w14:textId="77777777" w:rsidR="006049B2" w:rsidRPr="006049B2" w:rsidRDefault="00000000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1D14B65">
          <v:rect id="_x0000_i1026" style="width:0;height:1.5pt" o:hralign="center" o:hrstd="t" o:hr="t" fillcolor="#a0a0a0" stroked="f"/>
        </w:pict>
      </w:r>
    </w:p>
    <w:p w14:paraId="622EE3C3" w14:textId="0AEF2822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BE4A015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For casual drinkers</w:t>
      </w:r>
      <w:r w:rsidRPr="006049B2">
        <w:rPr>
          <w:rFonts w:asciiTheme="majorBidi" w:hAnsiTheme="majorBidi" w:cstheme="majorBidi"/>
          <w:sz w:val="40"/>
          <w:szCs w:val="40"/>
        </w:rPr>
        <w:t xml:space="preserve">: Chianti Classico offers incredible versatility—weeknight-ready bottles, elegant riservas, and serious, cellar-worthy </w:t>
      </w:r>
      <w:r w:rsidRPr="006049B2">
        <w:rPr>
          <w:rFonts w:asciiTheme="majorBidi" w:hAnsiTheme="majorBidi" w:cstheme="majorBidi"/>
          <w:b/>
          <w:bCs/>
          <w:sz w:val="40"/>
          <w:szCs w:val="40"/>
        </w:rPr>
        <w:t xml:space="preserve">Gran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Selezione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>.</w:t>
      </w:r>
    </w:p>
    <w:p w14:paraId="4CDE2337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For wine nerds</w:t>
      </w:r>
      <w:r w:rsidRPr="006049B2">
        <w:rPr>
          <w:rFonts w:asciiTheme="majorBidi" w:hAnsiTheme="majorBidi" w:cstheme="majorBidi"/>
          <w:sz w:val="40"/>
          <w:szCs w:val="40"/>
        </w:rPr>
        <w:t>: Altitude is a game-changer. Sangiovese grown at 200 meters can taste plush and fruity, while 600-meter wines show lifted acidity, spice, and tension.</w:t>
      </w:r>
    </w:p>
    <w:p w14:paraId="00F9C9CE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this:</w:t>
      </w:r>
      <w:r w:rsidRPr="006049B2">
        <w:rPr>
          <w:rFonts w:asciiTheme="majorBidi" w:hAnsiTheme="majorBidi" w:cstheme="majorBidi"/>
          <w:sz w:val="40"/>
          <w:szCs w:val="40"/>
        </w:rPr>
        <w:t xml:space="preserve"> Taste a Chianti Classico from </w:t>
      </w:r>
      <w:r w:rsidRPr="006049B2">
        <w:rPr>
          <w:rFonts w:asciiTheme="majorBidi" w:hAnsiTheme="majorBidi" w:cstheme="majorBidi"/>
          <w:b/>
          <w:bCs/>
          <w:sz w:val="40"/>
          <w:szCs w:val="40"/>
        </w:rPr>
        <w:t>Greve</w:t>
      </w:r>
      <w:r w:rsidRPr="006049B2">
        <w:rPr>
          <w:rFonts w:asciiTheme="majorBidi" w:hAnsiTheme="majorBidi" w:cstheme="majorBidi"/>
          <w:sz w:val="40"/>
          <w:szCs w:val="40"/>
        </w:rPr>
        <w:t xml:space="preserve"> alongside one from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Castellina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>. Same grape, same region—but totally different expressions. That’s terroir in action.</w:t>
      </w:r>
    </w:p>
    <w:p w14:paraId="09BF88A1" w14:textId="77777777" w:rsidR="006049B2" w:rsidRPr="006049B2" w:rsidRDefault="00000000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54650BC">
          <v:rect id="_x0000_i1027" style="width:0;height:1.5pt" o:hralign="center" o:hrstd="t" o:hr="t" fillcolor="#a0a0a0" stroked="f"/>
        </w:pict>
      </w:r>
    </w:p>
    <w:p w14:paraId="76BF639D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275D8492" w14:textId="77777777" w:rsidR="006049B2" w:rsidRPr="006049B2" w:rsidRDefault="006049B2" w:rsidP="006049B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Greve in Chianti</w:t>
      </w:r>
      <w:r w:rsidRPr="006049B2">
        <w:rPr>
          <w:rFonts w:asciiTheme="majorBidi" w:hAnsiTheme="majorBidi" w:cstheme="majorBidi"/>
          <w:sz w:val="40"/>
          <w:szCs w:val="40"/>
        </w:rPr>
        <w:br/>
      </w:r>
      <w:proofErr w:type="spellStart"/>
      <w:r w:rsidRPr="006049B2">
        <w:rPr>
          <w:rFonts w:asciiTheme="majorBidi" w:hAnsiTheme="majorBidi" w:cstheme="majorBidi"/>
          <w:sz w:val="40"/>
          <w:szCs w:val="40"/>
        </w:rPr>
        <w:t>Galestro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 xml:space="preserve">-rich soils and moderate altitude give plush, balanced wines. Try </w:t>
      </w:r>
      <w:r w:rsidRPr="006049B2">
        <w:rPr>
          <w:rFonts w:asciiTheme="majorBidi" w:hAnsiTheme="majorBidi" w:cstheme="majorBidi"/>
          <w:i/>
          <w:iCs/>
          <w:sz w:val="40"/>
          <w:szCs w:val="40"/>
        </w:rPr>
        <w:t>Castello di Verrazzano</w:t>
      </w:r>
      <w:r w:rsidRPr="006049B2">
        <w:rPr>
          <w:rFonts w:asciiTheme="majorBidi" w:hAnsiTheme="majorBidi" w:cstheme="majorBidi"/>
          <w:sz w:val="40"/>
          <w:szCs w:val="40"/>
        </w:rPr>
        <w:t xml:space="preserve"> for a classic expression of ripe cherry and soft earth.</w:t>
      </w:r>
    </w:p>
    <w:p w14:paraId="49B3A0F1" w14:textId="77777777" w:rsidR="006049B2" w:rsidRPr="006049B2" w:rsidRDefault="006049B2" w:rsidP="006049B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Castellina</w:t>
      </w:r>
      <w:proofErr w:type="spellEnd"/>
      <w:r w:rsidRPr="006049B2">
        <w:rPr>
          <w:rFonts w:asciiTheme="majorBidi" w:hAnsiTheme="majorBidi" w:cstheme="majorBidi"/>
          <w:b/>
          <w:bCs/>
          <w:sz w:val="40"/>
          <w:szCs w:val="40"/>
        </w:rPr>
        <w:t xml:space="preserve"> in Chianti</w:t>
      </w:r>
      <w:r w:rsidRPr="006049B2">
        <w:rPr>
          <w:rFonts w:asciiTheme="majorBidi" w:hAnsiTheme="majorBidi" w:cstheme="majorBidi"/>
          <w:sz w:val="40"/>
          <w:szCs w:val="40"/>
        </w:rPr>
        <w:br/>
        <w:t xml:space="preserve">Higher elevation brings structure and spice. </w:t>
      </w:r>
      <w:r w:rsidRPr="006049B2">
        <w:rPr>
          <w:rFonts w:asciiTheme="majorBidi" w:hAnsiTheme="majorBidi" w:cstheme="majorBidi"/>
          <w:i/>
          <w:iCs/>
          <w:sz w:val="40"/>
          <w:szCs w:val="40"/>
        </w:rPr>
        <w:t xml:space="preserve">Rocca </w:t>
      </w:r>
      <w:proofErr w:type="spellStart"/>
      <w:r w:rsidRPr="006049B2">
        <w:rPr>
          <w:rFonts w:asciiTheme="majorBidi" w:hAnsiTheme="majorBidi" w:cstheme="majorBidi"/>
          <w:i/>
          <w:iCs/>
          <w:sz w:val="40"/>
          <w:szCs w:val="40"/>
        </w:rPr>
        <w:t>delle</w:t>
      </w:r>
      <w:proofErr w:type="spellEnd"/>
      <w:r w:rsidRPr="006049B2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6049B2">
        <w:rPr>
          <w:rFonts w:asciiTheme="majorBidi" w:hAnsiTheme="majorBidi" w:cstheme="majorBidi"/>
          <w:i/>
          <w:iCs/>
          <w:sz w:val="40"/>
          <w:szCs w:val="40"/>
        </w:rPr>
        <w:t>Macìe</w:t>
      </w:r>
      <w:proofErr w:type="spellEnd"/>
      <w:r w:rsidRPr="006049B2">
        <w:rPr>
          <w:rFonts w:asciiTheme="majorBidi" w:hAnsiTheme="majorBidi" w:cstheme="majorBidi"/>
          <w:i/>
          <w:iCs/>
          <w:sz w:val="40"/>
          <w:szCs w:val="40"/>
        </w:rPr>
        <w:t xml:space="preserve"> Riserva</w:t>
      </w:r>
      <w:r w:rsidRPr="006049B2">
        <w:rPr>
          <w:rFonts w:asciiTheme="majorBidi" w:hAnsiTheme="majorBidi" w:cstheme="majorBidi"/>
          <w:sz w:val="40"/>
          <w:szCs w:val="40"/>
        </w:rPr>
        <w:t xml:space="preserve"> stands up beautifully to grilled meats like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bistecca</w:t>
      </w:r>
      <w:proofErr w:type="spellEnd"/>
      <w:r w:rsidRPr="006049B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alla</w:t>
      </w:r>
      <w:proofErr w:type="spellEnd"/>
      <w:r w:rsidRPr="006049B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fiorentina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>.</w:t>
      </w:r>
    </w:p>
    <w:p w14:paraId="0B321778" w14:textId="77777777" w:rsidR="006049B2" w:rsidRPr="006049B2" w:rsidRDefault="006049B2" w:rsidP="006049B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Radda in Chianti</w:t>
      </w:r>
      <w:r w:rsidRPr="006049B2">
        <w:rPr>
          <w:rFonts w:asciiTheme="majorBidi" w:hAnsiTheme="majorBidi" w:cstheme="majorBidi"/>
          <w:sz w:val="40"/>
          <w:szCs w:val="40"/>
        </w:rPr>
        <w:br/>
        <w:t xml:space="preserve">The coolest zone, with </w:t>
      </w:r>
      <w:proofErr w:type="spellStart"/>
      <w:r w:rsidRPr="006049B2">
        <w:rPr>
          <w:rFonts w:asciiTheme="majorBidi" w:hAnsiTheme="majorBidi" w:cstheme="majorBidi"/>
          <w:sz w:val="40"/>
          <w:szCs w:val="40"/>
        </w:rPr>
        <w:t>alberese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 xml:space="preserve"> limestone and narrow diurnal swings. These wines are lean, mineral, and built to age.</w:t>
      </w:r>
    </w:p>
    <w:p w14:paraId="1BBB08E0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Pro Tip:</w:t>
      </w:r>
    </w:p>
    <w:p w14:paraId="71502847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 xml:space="preserve">Look for </w:t>
      </w:r>
      <w:r w:rsidRPr="006049B2">
        <w:rPr>
          <w:rFonts w:asciiTheme="majorBidi" w:hAnsiTheme="majorBidi" w:cstheme="majorBidi"/>
          <w:b/>
          <w:bCs/>
          <w:sz w:val="40"/>
          <w:szCs w:val="40"/>
        </w:rPr>
        <w:t xml:space="preserve">Gran </w:t>
      </w:r>
      <w:proofErr w:type="spellStart"/>
      <w:r w:rsidRPr="006049B2">
        <w:rPr>
          <w:rFonts w:asciiTheme="majorBidi" w:hAnsiTheme="majorBidi" w:cstheme="majorBidi"/>
          <w:b/>
          <w:bCs/>
          <w:sz w:val="40"/>
          <w:szCs w:val="40"/>
        </w:rPr>
        <w:t>Selezione</w:t>
      </w:r>
      <w:proofErr w:type="spellEnd"/>
      <w:r w:rsidRPr="006049B2">
        <w:rPr>
          <w:rFonts w:asciiTheme="majorBidi" w:hAnsiTheme="majorBidi" w:cstheme="majorBidi"/>
          <w:sz w:val="40"/>
          <w:szCs w:val="40"/>
        </w:rPr>
        <w:t xml:space="preserve"> on the label. It’s the top-tier classification—made from estate-grown grapes, with stricter aging and quality standards. Fewer shortcuts, more soul.</w:t>
      </w:r>
    </w:p>
    <w:p w14:paraId="2B2620C2" w14:textId="77777777" w:rsidR="006049B2" w:rsidRPr="006049B2" w:rsidRDefault="00000000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55941D7A">
          <v:rect id="_x0000_i1028" style="width:0;height:1.5pt" o:hralign="center" o:hrstd="t" o:hr="t" fillcolor="#a0a0a0" stroked="f"/>
        </w:pict>
      </w:r>
    </w:p>
    <w:p w14:paraId="70C37AC8" w14:textId="43E97486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Here are some </w:t>
      </w:r>
      <w:r w:rsidRPr="006049B2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164A2F5D" w14:textId="77777777" w:rsidR="006049B2" w:rsidRPr="006049B2" w:rsidRDefault="006049B2" w:rsidP="006049B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Assuming all Chianti Classico tastes the same</w:t>
      </w:r>
      <w:r w:rsidRPr="006049B2">
        <w:rPr>
          <w:rFonts w:asciiTheme="majorBidi" w:hAnsiTheme="majorBidi" w:cstheme="majorBidi"/>
          <w:sz w:val="40"/>
          <w:szCs w:val="40"/>
        </w:rPr>
        <w:t>: Elevation alone creates huge variation in tannin, body, and brightness. Know your sub-region.</w:t>
      </w:r>
    </w:p>
    <w:p w14:paraId="3707BB0F" w14:textId="77777777" w:rsidR="006049B2" w:rsidRPr="006049B2" w:rsidRDefault="006049B2" w:rsidP="006049B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Serving it too warm</w:t>
      </w:r>
      <w:r w:rsidRPr="006049B2">
        <w:rPr>
          <w:rFonts w:asciiTheme="majorBidi" w:hAnsiTheme="majorBidi" w:cstheme="majorBidi"/>
          <w:sz w:val="40"/>
          <w:szCs w:val="40"/>
        </w:rPr>
        <w:t>: Especially for young bottles, a slight chill (around 60°F) helps highlight fresh cherry notes and crisp acidity. Too warm, and it leans flat and boozy.</w:t>
      </w:r>
    </w:p>
    <w:p w14:paraId="3E9FF1BC" w14:textId="77777777" w:rsidR="006049B2" w:rsidRPr="006049B2" w:rsidRDefault="00000000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E3BC1B7">
          <v:rect id="_x0000_i1029" style="width:0;height:1.5pt" o:hralign="center" o:hrstd="t" o:hr="t" fillcolor="#a0a0a0" stroked="f"/>
        </w:pict>
      </w:r>
    </w:p>
    <w:p w14:paraId="1909977C" w14:textId="0475D2FE" w:rsidR="006049B2" w:rsidRDefault="006049B2" w:rsidP="006049B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49B2">
        <w:rPr>
          <w:rFonts w:asciiTheme="majorBidi" w:hAnsiTheme="majorBidi" w:cstheme="majorBidi"/>
          <w:b/>
          <w:bCs/>
          <w:sz w:val="40"/>
          <w:szCs w:val="40"/>
        </w:rPr>
        <w:t>Quick Reference Guide</w:t>
      </w:r>
    </w:p>
    <w:p w14:paraId="76DC3669" w14:textId="77777777" w:rsidR="00355600" w:rsidRDefault="00355600" w:rsidP="003556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5600">
        <w:rPr>
          <w:rFonts w:asciiTheme="majorBidi" w:hAnsiTheme="majorBidi" w:cstheme="majorBidi"/>
          <w:b/>
          <w:bCs/>
          <w:sz w:val="40"/>
          <w:szCs w:val="40"/>
        </w:rPr>
        <w:t>Sangiovese</w:t>
      </w:r>
      <w:r w:rsidRPr="00355600">
        <w:rPr>
          <w:rFonts w:asciiTheme="majorBidi" w:hAnsiTheme="majorBidi" w:cstheme="majorBidi"/>
          <w:sz w:val="40"/>
          <w:szCs w:val="40"/>
        </w:rPr>
        <w:t xml:space="preserve"> (typically 80–100%) is the star here, delivering medium-bodied wines with bright acidity, cherry fruit, earthy undertones, and a food-loving character—perfect alongside tomato-based pastas, grilled meats, or aged pecorino. </w:t>
      </w:r>
    </w:p>
    <w:p w14:paraId="3288145C" w14:textId="7778F858" w:rsidR="00355600" w:rsidRPr="006049B2" w:rsidRDefault="00355600" w:rsidP="0035560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5600">
        <w:rPr>
          <w:rFonts w:asciiTheme="majorBidi" w:hAnsiTheme="majorBidi" w:cstheme="majorBidi"/>
          <w:sz w:val="40"/>
          <w:szCs w:val="40"/>
        </w:rPr>
        <w:t xml:space="preserve">Supporting grapes like </w:t>
      </w:r>
      <w:r w:rsidRPr="00355600">
        <w:rPr>
          <w:rFonts w:asciiTheme="majorBidi" w:hAnsiTheme="majorBidi" w:cstheme="majorBidi"/>
          <w:b/>
          <w:bCs/>
          <w:sz w:val="40"/>
          <w:szCs w:val="40"/>
        </w:rPr>
        <w:t>Canaiolo</w:t>
      </w:r>
      <w:r w:rsidRPr="00355600">
        <w:rPr>
          <w:rFonts w:asciiTheme="majorBidi" w:hAnsiTheme="majorBidi" w:cstheme="majorBidi"/>
          <w:sz w:val="40"/>
          <w:szCs w:val="40"/>
        </w:rPr>
        <w:t xml:space="preserve"> and </w:t>
      </w:r>
      <w:r w:rsidRPr="00355600">
        <w:rPr>
          <w:rFonts w:asciiTheme="majorBidi" w:hAnsiTheme="majorBidi" w:cstheme="majorBidi"/>
          <w:b/>
          <w:bCs/>
          <w:sz w:val="40"/>
          <w:szCs w:val="40"/>
        </w:rPr>
        <w:t>Colorino</w:t>
      </w:r>
      <w:r w:rsidRPr="00355600">
        <w:rPr>
          <w:rFonts w:asciiTheme="majorBidi" w:hAnsiTheme="majorBidi" w:cstheme="majorBidi"/>
          <w:sz w:val="40"/>
          <w:szCs w:val="40"/>
        </w:rPr>
        <w:t xml:space="preserve"> add softness, color, and rustic charm, making the blend an excellent match for Tuscan antipasti and a variety of cured meats.</w:t>
      </w:r>
    </w:p>
    <w:p w14:paraId="1339E3FD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lastRenderedPageBreak/>
        <w:t xml:space="preserve">Next time on </w:t>
      </w:r>
      <w:r w:rsidRPr="006049B2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6049B2">
        <w:rPr>
          <w:rFonts w:asciiTheme="majorBidi" w:hAnsiTheme="majorBidi" w:cstheme="majorBidi"/>
          <w:sz w:val="40"/>
          <w:szCs w:val="40"/>
        </w:rPr>
        <w:t xml:space="preserve">, we’ll head to </w:t>
      </w:r>
      <w:r w:rsidRPr="006049B2">
        <w:rPr>
          <w:rFonts w:asciiTheme="majorBidi" w:hAnsiTheme="majorBidi" w:cstheme="majorBidi"/>
          <w:b/>
          <w:bCs/>
          <w:sz w:val="40"/>
          <w:szCs w:val="40"/>
        </w:rPr>
        <w:t>Brunello di Montalcino</w:t>
      </w:r>
      <w:r w:rsidRPr="006049B2">
        <w:rPr>
          <w:rFonts w:asciiTheme="majorBidi" w:hAnsiTheme="majorBidi" w:cstheme="majorBidi"/>
          <w:sz w:val="40"/>
          <w:szCs w:val="40"/>
        </w:rPr>
        <w:t>—another Sangiovese stronghold, but with a very different personality.</w:t>
      </w:r>
    </w:p>
    <w:p w14:paraId="5758E29F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I would love to hear from you. Tell me if you found an exceptional </w:t>
      </w:r>
      <w:r w:rsidRPr="006049B2">
        <w:rPr>
          <w:rFonts w:asciiTheme="majorBidi" w:hAnsiTheme="majorBidi" w:cstheme="majorBidi"/>
          <w:sz w:val="40"/>
          <w:szCs w:val="40"/>
        </w:rPr>
        <w:t>Chianti Classico</w:t>
      </w:r>
      <w:r>
        <w:rPr>
          <w:rFonts w:asciiTheme="majorBidi" w:hAnsiTheme="majorBidi" w:cstheme="majorBidi"/>
          <w:sz w:val="40"/>
          <w:szCs w:val="40"/>
        </w:rPr>
        <w:t>, especially if it was a bargain.</w:t>
      </w:r>
    </w:p>
    <w:p w14:paraId="2EEC216D" w14:textId="77777777" w:rsidR="006049B2" w:rsidRPr="006049B2" w:rsidRDefault="006049B2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49B2">
        <w:rPr>
          <w:rFonts w:asciiTheme="majorBidi" w:hAnsiTheme="majorBidi" w:cstheme="majorBidi"/>
          <w:sz w:val="40"/>
          <w:szCs w:val="40"/>
        </w:rPr>
        <w:t>Until then, explore the layers of Chianti Classico—there’s more range and nuance here than you might expect. Cheers, and keep exploring.</w:t>
      </w:r>
    </w:p>
    <w:p w14:paraId="33CB1523" w14:textId="77777777" w:rsidR="006049B2" w:rsidRPr="006049B2" w:rsidRDefault="00000000" w:rsidP="006049B2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DBEFE98">
          <v:rect id="_x0000_i1030" style="width:0;height:1.5pt" o:hralign="center" o:hrstd="t" o:hr="t" fillcolor="#a0a0a0" stroked="f"/>
        </w:pict>
      </w:r>
    </w:p>
    <w:sectPr w:rsidR="006049B2" w:rsidRPr="0060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1232"/>
    <w:multiLevelType w:val="multilevel"/>
    <w:tmpl w:val="6F4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7464A"/>
    <w:multiLevelType w:val="multilevel"/>
    <w:tmpl w:val="A45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9726A"/>
    <w:multiLevelType w:val="multilevel"/>
    <w:tmpl w:val="1A84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872308">
    <w:abstractNumId w:val="1"/>
  </w:num>
  <w:num w:numId="2" w16cid:durableId="685205825">
    <w:abstractNumId w:val="2"/>
  </w:num>
  <w:num w:numId="3" w16cid:durableId="15029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AA"/>
    <w:rsid w:val="00005409"/>
    <w:rsid w:val="00143158"/>
    <w:rsid w:val="002D296B"/>
    <w:rsid w:val="00355600"/>
    <w:rsid w:val="004C11CC"/>
    <w:rsid w:val="006049B2"/>
    <w:rsid w:val="008D3D73"/>
    <w:rsid w:val="00921FAA"/>
    <w:rsid w:val="00A72636"/>
    <w:rsid w:val="00E21F9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021E"/>
  <w15:chartTrackingRefBased/>
  <w15:docId w15:val="{CC7E3715-E598-45CD-943C-5FCA81E1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FA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F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2025-07-25T18:54:00Z</dcterms:created>
  <dcterms:modified xsi:type="dcterms:W3CDTF">2025-08-07T00:43:00Z</dcterms:modified>
</cp:coreProperties>
</file>