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287" w14:textId="362682EB" w:rsidR="0001382B" w:rsidRPr="0001382B" w:rsidRDefault="0001382B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Episode 21 Piedmont</w:t>
      </w:r>
    </w:p>
    <w:p w14:paraId="56553EB6" w14:textId="2B84F17B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 xml:space="preserve">Ciao! I’m Marc, and welcome back to </w:t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01382B">
        <w:rPr>
          <w:rFonts w:asciiTheme="majorBidi" w:hAnsiTheme="majorBidi" w:cstheme="majorBidi"/>
          <w:sz w:val="40"/>
          <w:szCs w:val="40"/>
        </w:rPr>
        <w:t xml:space="preserve"> as we begin our Italian adventure.</w:t>
      </w:r>
    </w:p>
    <w:p w14:paraId="1F53BED6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We’ve journeyed through France’s great wine regions—from the crisp coastlines of Muscadet to the sun-baked hills of the Rhône. Now, we cross the Alps into Piedmont, where one grape sits on the throne and one region commands global reverence.</w:t>
      </w:r>
    </w:p>
    <w:p w14:paraId="6ACCCEBD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This is Barolo—Nebbiolo’s most majestic expression and Italy’s answer to Burgundy’s grand crus.</w:t>
      </w:r>
      <w:r w:rsidRPr="0001382B">
        <w:rPr>
          <w:rFonts w:asciiTheme="majorBidi" w:hAnsiTheme="majorBidi" w:cstheme="majorBidi"/>
          <w:sz w:val="40"/>
          <w:szCs w:val="40"/>
        </w:rPr>
        <w:br/>
        <w:t>Here, wine becomes more than beverage—it becomes memory, metaphor, and monument.</w:t>
      </w:r>
    </w:p>
    <w:p w14:paraId="4E240EF0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0C7C9B89">
          <v:rect id="_x0000_i1025" style="width:0;height:1.5pt" o:hralign="center" o:hrstd="t" o:hr="t" fillcolor="#a0a0a0" stroked="f"/>
        </w:pict>
      </w:r>
    </w:p>
    <w:p w14:paraId="585DE4C7" w14:textId="7E793CF8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Why Barolo Reigns Supreme</w:t>
      </w:r>
    </w:p>
    <w:p w14:paraId="251E8D19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Barolo isn’t just Italy’s most iconic red—it’s a lens into terroir, tradition, and time. Here’s what sets it apart:</w:t>
      </w:r>
    </w:p>
    <w:p w14:paraId="2017B3A7" w14:textId="77777777" w:rsidR="00AE0ED0" w:rsidRPr="0001382B" w:rsidRDefault="00AE0ED0" w:rsidP="00AE0ED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Nebbiolo’s Natural Home</w:t>
      </w:r>
      <w:r w:rsidRPr="0001382B">
        <w:rPr>
          <w:rFonts w:asciiTheme="majorBidi" w:hAnsiTheme="majorBidi" w:cstheme="majorBidi"/>
          <w:sz w:val="40"/>
          <w:szCs w:val="40"/>
        </w:rPr>
        <w:br/>
        <w:t>This late-ripening, high-tannin grape thrives in Barolo’s rolling, fog-draped hills, developing stunning aromatic complexity and structure.</w:t>
      </w:r>
    </w:p>
    <w:p w14:paraId="4853D0A7" w14:textId="77777777" w:rsidR="00AE0ED0" w:rsidRPr="0001382B" w:rsidRDefault="00AE0ED0" w:rsidP="00AE0ED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Dueling Soils, Diverging Styles</w:t>
      </w:r>
    </w:p>
    <w:p w14:paraId="52787F58" w14:textId="77777777" w:rsidR="00AE0ED0" w:rsidRPr="0001382B" w:rsidRDefault="00AE0ED0" w:rsidP="00AE0ED0">
      <w:pPr>
        <w:numPr>
          <w:ilvl w:val="1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i/>
          <w:iCs/>
          <w:sz w:val="40"/>
          <w:szCs w:val="40"/>
        </w:rPr>
        <w:lastRenderedPageBreak/>
        <w:t>Tortonian</w:t>
      </w:r>
      <w:r w:rsidRPr="0001382B">
        <w:rPr>
          <w:rFonts w:asciiTheme="majorBidi" w:hAnsiTheme="majorBidi" w:cstheme="majorBidi"/>
          <w:sz w:val="40"/>
          <w:szCs w:val="40"/>
        </w:rPr>
        <w:t xml:space="preserve"> (younger, sandier): Brings finesse and perfume—softer in youth.</w:t>
      </w:r>
    </w:p>
    <w:p w14:paraId="73BA234A" w14:textId="77777777" w:rsidR="00AE0ED0" w:rsidRPr="0001382B" w:rsidRDefault="00AE0ED0" w:rsidP="00AE0ED0">
      <w:pPr>
        <w:numPr>
          <w:ilvl w:val="1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i/>
          <w:iCs/>
          <w:sz w:val="40"/>
          <w:szCs w:val="40"/>
        </w:rPr>
        <w:t>Helvetian</w:t>
      </w:r>
      <w:r w:rsidRPr="0001382B">
        <w:rPr>
          <w:rFonts w:asciiTheme="majorBidi" w:hAnsiTheme="majorBidi" w:cstheme="majorBidi"/>
          <w:sz w:val="40"/>
          <w:szCs w:val="40"/>
        </w:rPr>
        <w:t xml:space="preserve"> (older, clay-rich): Creates bold, structured, long-aging wines.</w:t>
      </w:r>
    </w:p>
    <w:p w14:paraId="46E8C34C" w14:textId="77777777" w:rsidR="00AE0ED0" w:rsidRPr="0001382B" w:rsidRDefault="00AE0ED0" w:rsidP="00AE0ED0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Microclimate Precision</w:t>
      </w:r>
      <w:r w:rsidRPr="0001382B">
        <w:rPr>
          <w:rFonts w:asciiTheme="majorBidi" w:hAnsiTheme="majorBidi" w:cstheme="majorBidi"/>
          <w:sz w:val="40"/>
          <w:szCs w:val="40"/>
        </w:rPr>
        <w:br/>
        <w:t>The morning fog—</w:t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nebbia</w:t>
      </w:r>
      <w:r w:rsidRPr="0001382B">
        <w:rPr>
          <w:rFonts w:asciiTheme="majorBidi" w:hAnsiTheme="majorBidi" w:cstheme="majorBidi"/>
          <w:sz w:val="40"/>
          <w:szCs w:val="40"/>
        </w:rPr>
        <w:t>—not only names the grape, it slows ripening, preserving acidity and aromatic nuance.</w:t>
      </w:r>
    </w:p>
    <w:p w14:paraId="6A99065C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i/>
          <w:iCs/>
          <w:sz w:val="40"/>
          <w:szCs w:val="40"/>
        </w:rPr>
        <w:t>Fun fact</w:t>
      </w:r>
      <w:r w:rsidRPr="0001382B">
        <w:rPr>
          <w:rFonts w:asciiTheme="majorBidi" w:hAnsiTheme="majorBidi" w:cstheme="majorBidi"/>
          <w:sz w:val="40"/>
          <w:szCs w:val="40"/>
        </w:rPr>
        <w:t>: Barolo was once sweet and rustic—until a Frenchman, Louis Oudart, introduced dry winemaking in the 1840s. Thus was born the “King of Wines.”</w:t>
      </w:r>
    </w:p>
    <w:p w14:paraId="0B95E9C4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23679410">
          <v:rect id="_x0000_i1026" style="width:0;height:1.5pt" o:hralign="center" o:hrstd="t" o:hr="t" fillcolor="#a0a0a0" stroked="f"/>
        </w:pict>
      </w:r>
    </w:p>
    <w:p w14:paraId="1135BEBA" w14:textId="029EE10D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Tradition vs. Modernity – The Barolo Divide</w:t>
      </w:r>
    </w:p>
    <w:p w14:paraId="55E293BA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To decode Barolo, you must understand its philosophical split: Traditionalist vs. Modernist.</w:t>
      </w:r>
    </w:p>
    <w:p w14:paraId="704A1C36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Traditional Style:</w:t>
      </w:r>
    </w:p>
    <w:p w14:paraId="6629350E" w14:textId="77777777" w:rsidR="00AE0ED0" w:rsidRPr="0001382B" w:rsidRDefault="00AE0ED0" w:rsidP="00AE0ED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Long maceration (30+ days)</w:t>
      </w:r>
    </w:p>
    <w:p w14:paraId="55E55A96" w14:textId="77777777" w:rsidR="00AE0ED0" w:rsidRPr="0001382B" w:rsidRDefault="00AE0ED0" w:rsidP="00AE0ED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Large Slavonian oak casks (</w:t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botti</w:t>
      </w:r>
      <w:r w:rsidRPr="0001382B">
        <w:rPr>
          <w:rFonts w:asciiTheme="majorBidi" w:hAnsiTheme="majorBidi" w:cstheme="majorBidi"/>
          <w:sz w:val="40"/>
          <w:szCs w:val="40"/>
        </w:rPr>
        <w:t>)</w:t>
      </w:r>
    </w:p>
    <w:p w14:paraId="5AD11A09" w14:textId="77777777" w:rsidR="00AE0ED0" w:rsidRPr="0001382B" w:rsidRDefault="00AE0ED0" w:rsidP="00AE0ED0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Earthy, structured, and age-worthy</w:t>
      </w:r>
    </w:p>
    <w:p w14:paraId="22E0BA8A" w14:textId="54FD97AD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i/>
          <w:iCs/>
          <w:sz w:val="40"/>
          <w:szCs w:val="40"/>
        </w:rPr>
        <w:lastRenderedPageBreak/>
        <w:t>Character</w:t>
      </w:r>
      <w:r w:rsidRPr="0001382B">
        <w:rPr>
          <w:rFonts w:asciiTheme="majorBidi" w:hAnsiTheme="majorBidi" w:cstheme="majorBidi"/>
          <w:sz w:val="40"/>
          <w:szCs w:val="40"/>
        </w:rPr>
        <w:t>: Often austere in youth, but endlessly layered with age.</w:t>
      </w:r>
    </w:p>
    <w:p w14:paraId="22610FDC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Traditional Icons:</w:t>
      </w:r>
    </w:p>
    <w:p w14:paraId="00AA2898" w14:textId="77777777" w:rsidR="00AE0ED0" w:rsidRPr="0001382B" w:rsidRDefault="00AE0ED0" w:rsidP="00AE0ED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Giacomo Conterno – austere grandeur</w:t>
      </w:r>
    </w:p>
    <w:p w14:paraId="1AE3EF24" w14:textId="77777777" w:rsidR="00AE0ED0" w:rsidRPr="0001382B" w:rsidRDefault="00AE0ED0" w:rsidP="00AE0ED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Bartolo Mascarello – staunch purist</w:t>
      </w:r>
    </w:p>
    <w:p w14:paraId="3559FA18" w14:textId="77777777" w:rsidR="00AE0ED0" w:rsidRPr="0001382B" w:rsidRDefault="00AE0ED0" w:rsidP="00AE0ED0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Giuseppe Rinaldi – balance through tradition</w:t>
      </w:r>
    </w:p>
    <w:p w14:paraId="57DC2AAB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Modern Style:</w:t>
      </w:r>
    </w:p>
    <w:p w14:paraId="345DD04E" w14:textId="77777777" w:rsidR="00AE0ED0" w:rsidRPr="0001382B" w:rsidRDefault="00AE0ED0" w:rsidP="00AE0ED0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Shorter macerations (15–20 days)</w:t>
      </w:r>
    </w:p>
    <w:p w14:paraId="0E0D0AF8" w14:textId="77777777" w:rsidR="00AE0ED0" w:rsidRPr="0001382B" w:rsidRDefault="00AE0ED0" w:rsidP="00AE0ED0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Aging in French barriques</w:t>
      </w:r>
    </w:p>
    <w:p w14:paraId="256A7C46" w14:textId="77777777" w:rsidR="00AE0ED0" w:rsidRPr="0001382B" w:rsidRDefault="00AE0ED0" w:rsidP="00AE0ED0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Fruit-driven and earlier-drinking</w:t>
      </w:r>
    </w:p>
    <w:p w14:paraId="012E5B68" w14:textId="57E11B78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i/>
          <w:iCs/>
          <w:sz w:val="40"/>
          <w:szCs w:val="40"/>
        </w:rPr>
        <w:t>Character</w:t>
      </w:r>
      <w:r w:rsidRPr="0001382B">
        <w:rPr>
          <w:rFonts w:asciiTheme="majorBidi" w:hAnsiTheme="majorBidi" w:cstheme="majorBidi"/>
          <w:sz w:val="40"/>
          <w:szCs w:val="40"/>
        </w:rPr>
        <w:t>: More accessible young, with softer tannins and polished fruit.</w:t>
      </w:r>
    </w:p>
    <w:p w14:paraId="6A754D51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Modern Leaders:</w:t>
      </w:r>
    </w:p>
    <w:p w14:paraId="31240088" w14:textId="77777777" w:rsidR="00AE0ED0" w:rsidRPr="0001382B" w:rsidRDefault="00AE0ED0" w:rsidP="00AE0ED0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Elio Altare – modern pioneer</w:t>
      </w:r>
    </w:p>
    <w:p w14:paraId="4D353A1F" w14:textId="77777777" w:rsidR="00AE0ED0" w:rsidRPr="0001382B" w:rsidRDefault="00AE0ED0" w:rsidP="00AE0ED0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Paolo Scavino, Roberto Voerzio – vineyard precision, rich texture</w:t>
      </w:r>
    </w:p>
    <w:p w14:paraId="0E039380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Bridging the Gap:</w:t>
      </w:r>
    </w:p>
    <w:p w14:paraId="3A3E5FFB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Some producers refuse labels, blending tradition and modernity with finesse:</w:t>
      </w:r>
    </w:p>
    <w:p w14:paraId="05F4E8CB" w14:textId="77777777" w:rsidR="00AE0ED0" w:rsidRPr="0001382B" w:rsidRDefault="00AE0ED0" w:rsidP="00AE0ED0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Luciano Sandrone, Vietti, Giacomo Fenocchio, Aldo Conterno</w:t>
      </w:r>
    </w:p>
    <w:p w14:paraId="1F936799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These are wines where philosophy meets place—each bottle a dialogue between past and present.</w:t>
      </w:r>
    </w:p>
    <w:p w14:paraId="74FA26BB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57A7F39E">
          <v:rect id="_x0000_i1027" style="width:0;height:1.5pt" o:hralign="center" o:hrstd="t" o:hr="t" fillcolor="#a0a0a0" stroked="f"/>
        </w:pict>
      </w:r>
    </w:p>
    <w:p w14:paraId="3BACBF15" w14:textId="2F989E62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The Communes of Character</w:t>
      </w:r>
    </w:p>
    <w:p w14:paraId="6D2B58E0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Barolo isn’t just one wine—it’s a patchwork of 11 communes, each with distinct personality. Let’s explore a few key players and their legendary crus:</w:t>
      </w:r>
    </w:p>
    <w:p w14:paraId="32FD77D2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Barolo Village</w:t>
      </w:r>
    </w:p>
    <w:p w14:paraId="40EA833D" w14:textId="77777777" w:rsidR="00AE0ED0" w:rsidRPr="0001382B" w:rsidRDefault="00AE0ED0" w:rsidP="00AE0ED0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Cannubi – The crown jewel. Perfumed, balanced, timeless.</w:t>
      </w:r>
    </w:p>
    <w:p w14:paraId="7FB98DBA" w14:textId="77777777" w:rsidR="00AE0ED0" w:rsidRPr="0001382B" w:rsidRDefault="00AE0ED0" w:rsidP="00AE0ED0">
      <w:pPr>
        <w:numPr>
          <w:ilvl w:val="0"/>
          <w:numId w:val="21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Sarmassa – More structured and brooding, made to age.</w:t>
      </w:r>
    </w:p>
    <w:p w14:paraId="0C7F1F38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La Morra</w:t>
      </w:r>
    </w:p>
    <w:p w14:paraId="03DD6A8F" w14:textId="77777777" w:rsidR="00AE0ED0" w:rsidRPr="0001382B" w:rsidRDefault="00AE0ED0" w:rsidP="00AE0ED0">
      <w:pPr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Brunate – Where elegance meets quiet power.</w:t>
      </w:r>
    </w:p>
    <w:p w14:paraId="604DA0CD" w14:textId="77777777" w:rsidR="00AE0ED0" w:rsidRPr="0001382B" w:rsidRDefault="00AE0ED0" w:rsidP="00AE0ED0">
      <w:pPr>
        <w:numPr>
          <w:ilvl w:val="0"/>
          <w:numId w:val="22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Cerequio – Floral, high-altitude beauty—like spring air in a glass.</w:t>
      </w:r>
    </w:p>
    <w:p w14:paraId="1D1EC2CC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Serralunga d’Alba</w:t>
      </w:r>
    </w:p>
    <w:p w14:paraId="4023DC48" w14:textId="77777777" w:rsidR="00AE0ED0" w:rsidRPr="0001382B" w:rsidRDefault="00AE0ED0" w:rsidP="00AE0ED0">
      <w:pPr>
        <w:numPr>
          <w:ilvl w:val="0"/>
          <w:numId w:val="23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Francia – Earthy, mineral, a wine that speaks in a deep register.</w:t>
      </w:r>
    </w:p>
    <w:p w14:paraId="3AC69DA2" w14:textId="77777777" w:rsidR="00AE0ED0" w:rsidRPr="0001382B" w:rsidRDefault="00AE0ED0" w:rsidP="00AE0ED0">
      <w:pPr>
        <w:numPr>
          <w:ilvl w:val="0"/>
          <w:numId w:val="23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Lazzarito – Bold, masculine, made for the cellar.</w:t>
      </w:r>
    </w:p>
    <w:p w14:paraId="709A23C5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Castiglione Falletto</w:t>
      </w:r>
    </w:p>
    <w:p w14:paraId="645B2730" w14:textId="77777777" w:rsidR="00AE0ED0" w:rsidRPr="0001382B" w:rsidRDefault="00AE0ED0" w:rsidP="00AE0ED0">
      <w:pPr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Villero – Harmony in motion: fruit, spice, and tension.</w:t>
      </w:r>
    </w:p>
    <w:p w14:paraId="17FB4890" w14:textId="77777777" w:rsidR="00AE0ED0" w:rsidRPr="0001382B" w:rsidRDefault="00AE0ED0" w:rsidP="00AE0ED0">
      <w:pPr>
        <w:numPr>
          <w:ilvl w:val="0"/>
          <w:numId w:val="24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Rocche – Layered, nuanced, with a haunting finish.</w:t>
      </w:r>
    </w:p>
    <w:p w14:paraId="1E1B73E9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Monforte d’Alba</w:t>
      </w:r>
    </w:p>
    <w:p w14:paraId="1E3A82F2" w14:textId="77777777" w:rsidR="00AE0ED0" w:rsidRPr="0001382B" w:rsidRDefault="00AE0ED0" w:rsidP="00AE0ED0">
      <w:pPr>
        <w:numPr>
          <w:ilvl w:val="0"/>
          <w:numId w:val="2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Bussia – Generous and full-bodied, with opulence to spare.</w:t>
      </w:r>
    </w:p>
    <w:p w14:paraId="45BE3476" w14:textId="77777777" w:rsidR="00AE0ED0" w:rsidRPr="0001382B" w:rsidRDefault="00AE0ED0" w:rsidP="00AE0ED0">
      <w:pPr>
        <w:numPr>
          <w:ilvl w:val="0"/>
          <w:numId w:val="25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Ginestra – Surprisingly graceful, with elegant tannins and red fruit lift.</w:t>
      </w:r>
    </w:p>
    <w:p w14:paraId="2CEF75B3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Want to study terroir? Pour a Brunate and a Bussia side-by-side. Same grape, wildly different expressions—like Beethoven played on harp vs. cello.</w:t>
      </w:r>
    </w:p>
    <w:p w14:paraId="79831DE7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6139CB04">
          <v:rect id="_x0000_i1028" style="width:0;height:1.5pt" o:hralign="center" o:hrstd="t" o:hr="t" fillcolor="#a0a0a0" stroked="f"/>
        </w:pict>
      </w:r>
    </w:p>
    <w:p w14:paraId="361F2ADE" w14:textId="0D00CFAD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Producers Who Define the Region</w:t>
      </w:r>
    </w:p>
    <w:p w14:paraId="64BC5B8A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Looking for a starting point in this complex region? Here are some names to trust:</w:t>
      </w:r>
    </w:p>
    <w:p w14:paraId="2910B59F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Giacomo Conterno – The benchmark for classicism</w:t>
      </w:r>
    </w:p>
    <w:p w14:paraId="01144B3D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Bartolo Mascarello – Old-world purity, no single-vineyard labels</w:t>
      </w:r>
    </w:p>
    <w:p w14:paraId="029718AA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Elio Altare – Fruit-forward, polished Barolo with charm</w:t>
      </w:r>
    </w:p>
    <w:p w14:paraId="7999D965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Roberto Voerzio – Tiny yields, meticulous detail</w:t>
      </w:r>
    </w:p>
    <w:p w14:paraId="1E35E067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Luciano Sandrone – Graceful middle ground</w:t>
      </w:r>
    </w:p>
    <w:p w14:paraId="13EE9F85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Vietti – Historic yet progressive</w:t>
      </w:r>
    </w:p>
    <w:p w14:paraId="446A6B76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Giacomo Fenocchio – Transparent, terroir-driven style</w:t>
      </w:r>
    </w:p>
    <w:p w14:paraId="41A965E8" w14:textId="77777777" w:rsidR="00AE0ED0" w:rsidRPr="0001382B" w:rsidRDefault="00AE0ED0" w:rsidP="00AE0ED0">
      <w:pPr>
        <w:numPr>
          <w:ilvl w:val="0"/>
          <w:numId w:val="26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Aldo Conterno – From a different branch of the Conterno family, more modern in spirit</w:t>
      </w:r>
    </w:p>
    <w:p w14:paraId="1AB75F88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 xml:space="preserve">Pro Tip: Seek out single-vineyard Barolos labeled with </w:t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Menzioni Geografiche Aggiuntive (MGAs)</w:t>
      </w:r>
      <w:r w:rsidRPr="0001382B">
        <w:rPr>
          <w:rFonts w:asciiTheme="majorBidi" w:hAnsiTheme="majorBidi" w:cstheme="majorBidi"/>
          <w:sz w:val="40"/>
          <w:szCs w:val="40"/>
        </w:rPr>
        <w:t>—they highlight the micro-terroirs that make Barolo endlessly fascinating.</w:t>
      </w:r>
    </w:p>
    <w:p w14:paraId="07D8AD9D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012E3166">
          <v:rect id="_x0000_i1029" style="width:0;height:1.5pt" o:hralign="center" o:hrstd="t" o:hr="t" fillcolor="#a0a0a0" stroked="f"/>
        </w:pict>
      </w:r>
    </w:p>
    <w:p w14:paraId="1E892545" w14:textId="732BCA8E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Barolo Myths – Debunked</w:t>
      </w:r>
    </w:p>
    <w:p w14:paraId="0E679B9D" w14:textId="77777777" w:rsidR="00AE0ED0" w:rsidRPr="0001382B" w:rsidRDefault="00AE0ED0" w:rsidP="00AE0ED0">
      <w:pPr>
        <w:numPr>
          <w:ilvl w:val="0"/>
          <w:numId w:val="27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“Barolo needs 20 years to be drinkable.”</w:t>
      </w:r>
      <w:r w:rsidRPr="0001382B">
        <w:rPr>
          <w:rFonts w:asciiTheme="majorBidi" w:hAnsiTheme="majorBidi" w:cstheme="majorBidi"/>
          <w:sz w:val="40"/>
          <w:szCs w:val="40"/>
        </w:rPr>
        <w:br/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Truth</w:t>
      </w:r>
      <w:r w:rsidRPr="0001382B">
        <w:rPr>
          <w:rFonts w:asciiTheme="majorBidi" w:hAnsiTheme="majorBidi" w:cstheme="majorBidi"/>
          <w:sz w:val="40"/>
          <w:szCs w:val="40"/>
        </w:rPr>
        <w:t>: Many modern Barolos are stunning at 5–8 years; even traditional ones open up with proper decanting.</w:t>
      </w:r>
    </w:p>
    <w:p w14:paraId="37C99DD1" w14:textId="77777777" w:rsidR="00AE0ED0" w:rsidRPr="0001382B" w:rsidRDefault="00AE0ED0" w:rsidP="00AE0ED0">
      <w:pPr>
        <w:numPr>
          <w:ilvl w:val="0"/>
          <w:numId w:val="27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“Barolo is always harsh and tannic.”</w:t>
      </w:r>
      <w:r w:rsidRPr="0001382B">
        <w:rPr>
          <w:rFonts w:asciiTheme="majorBidi" w:hAnsiTheme="majorBidi" w:cstheme="majorBidi"/>
          <w:sz w:val="40"/>
          <w:szCs w:val="40"/>
        </w:rPr>
        <w:br/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Truth</w:t>
      </w:r>
      <w:r w:rsidRPr="0001382B">
        <w:rPr>
          <w:rFonts w:asciiTheme="majorBidi" w:hAnsiTheme="majorBidi" w:cstheme="majorBidi"/>
          <w:sz w:val="40"/>
          <w:szCs w:val="40"/>
        </w:rPr>
        <w:t>: Try wines from La Morra or Cannubi—they show lifted aromatics and silky textures.</w:t>
      </w:r>
    </w:p>
    <w:p w14:paraId="4CB83537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6429BA78">
          <v:rect id="_x0000_i1030" style="width:0;height:1.5pt" o:hralign="center" o:hrstd="t" o:hr="t" fillcolor="#a0a0a0" stroked="f"/>
        </w:pict>
      </w:r>
    </w:p>
    <w:p w14:paraId="51DE5419" w14:textId="720697F4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The Perfect Pairing: Barolo &amp; Tajarin</w:t>
      </w:r>
    </w:p>
    <w:p w14:paraId="594D2A1B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No wine reflects Piedmontese culture like Barolo, and no dish matches it like tajarin al tartufo—ultra-thin egg yolk noodles showered with white truffle.</w:t>
      </w:r>
    </w:p>
    <w:p w14:paraId="005544A6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A bite of buttered tajarin, layered with Parmigiano and earthy truffle, followed by a sip of Barolo—it’s like tasting the forest after rain. Earth, elegance, richness, restraint.</w:t>
      </w:r>
    </w:p>
    <w:p w14:paraId="62374AED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This isn’t just a pairing. It’s a conversation between land and legacy, grape and ground, chef and winemaker.</w:t>
      </w:r>
    </w:p>
    <w:p w14:paraId="7E424FE5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2FE37213">
          <v:rect id="_x0000_i1031" style="width:0;height:1.5pt" o:hralign="center" o:hrstd="t" o:hr="t" fillcolor="#a0a0a0" stroked="f"/>
        </w:pict>
      </w:r>
    </w:p>
    <w:p w14:paraId="50FFFEB3" w14:textId="02005AEA" w:rsidR="00AE0ED0" w:rsidRPr="0001382B" w:rsidRDefault="00AE0ED0" w:rsidP="00AE0ED0">
      <w:pPr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Why You Should Care</w:t>
      </w:r>
    </w:p>
    <w:p w14:paraId="07DAF245" w14:textId="77777777" w:rsidR="00AE0ED0" w:rsidRPr="0001382B" w:rsidRDefault="00AE0ED0" w:rsidP="00AE0ED0">
      <w:pPr>
        <w:numPr>
          <w:ilvl w:val="0"/>
          <w:numId w:val="28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For drinkers: Barolo is an emotional wine—it changes in the glass, in the cellar, and in your memory.</w:t>
      </w:r>
    </w:p>
    <w:p w14:paraId="758D015A" w14:textId="77777777" w:rsidR="00AE0ED0" w:rsidRPr="0001382B" w:rsidRDefault="00AE0ED0" w:rsidP="00AE0ED0">
      <w:pPr>
        <w:numPr>
          <w:ilvl w:val="0"/>
          <w:numId w:val="28"/>
        </w:num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For explorers: It’s a masterclass in microclimate, winemaking, and patience.</w:t>
      </w:r>
    </w:p>
    <w:p w14:paraId="3D79D40E" w14:textId="77777777" w:rsidR="00AE0ED0" w:rsidRPr="0001382B" w:rsidRDefault="00AE0ED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Try this: Open a bottle from La Morra alongside one from Serralunga. Same grape. Different village. One whispers. One roars.</w:t>
      </w:r>
    </w:p>
    <w:p w14:paraId="05C8E865" w14:textId="77777777" w:rsidR="00AE0ED0" w:rsidRPr="0001382B" w:rsidRDefault="00000000" w:rsidP="00AE0ED0">
      <w:pPr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pict w14:anchorId="439C1819">
          <v:rect id="_x0000_i1032" style="width:0;height:1.5pt" o:hralign="center" o:hrstd="t" o:hr="t" fillcolor="#a0a0a0" stroked="f"/>
        </w:pict>
      </w:r>
    </w:p>
    <w:p w14:paraId="07880CDD" w14:textId="62AC6C71" w:rsidR="00AE0ED0" w:rsidRPr="0001382B" w:rsidRDefault="00AE0ED0" w:rsidP="0001382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Commune Snapshot</w:t>
      </w:r>
    </w:p>
    <w:p w14:paraId="5CC9245D" w14:textId="77777777" w:rsidR="0001382B" w:rsidRDefault="0001382B" w:rsidP="000138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La Morra</w:t>
      </w:r>
      <w:r w:rsidRPr="0001382B">
        <w:rPr>
          <w:rFonts w:asciiTheme="majorBidi" w:hAnsiTheme="majorBidi" w:cstheme="majorBidi"/>
          <w:sz w:val="40"/>
          <w:szCs w:val="40"/>
        </w:rPr>
        <w:t xml:space="preserve"> produces Barolo with a floral, elegant touch—perfect for pairing with truffle pasta or tender roast fowl. </w:t>
      </w:r>
      <w:r w:rsidRPr="0001382B">
        <w:rPr>
          <w:rFonts w:asciiTheme="majorBidi" w:hAnsiTheme="majorBidi" w:cstheme="majorBidi"/>
          <w:b/>
          <w:bCs/>
          <w:sz w:val="40"/>
          <w:szCs w:val="40"/>
        </w:rPr>
        <w:t>Serralunga</w:t>
      </w:r>
      <w:r w:rsidRPr="0001382B">
        <w:rPr>
          <w:rFonts w:asciiTheme="majorBidi" w:hAnsiTheme="majorBidi" w:cstheme="majorBidi"/>
          <w:sz w:val="40"/>
          <w:szCs w:val="40"/>
        </w:rPr>
        <w:t xml:space="preserve"> is known for its structured, powerful wines that stand up beautifully to braised beef or bold, aged Gorgonzola. </w:t>
      </w:r>
    </w:p>
    <w:p w14:paraId="24511747" w14:textId="4694FD60" w:rsidR="0001382B" w:rsidRDefault="0001382B" w:rsidP="000138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 xml:space="preserve">Wines from the </w:t>
      </w:r>
      <w:r w:rsidRPr="0001382B">
        <w:rPr>
          <w:rFonts w:asciiTheme="majorBidi" w:hAnsiTheme="majorBidi" w:cstheme="majorBidi"/>
          <w:b/>
          <w:bCs/>
          <w:sz w:val="40"/>
          <w:szCs w:val="40"/>
        </w:rPr>
        <w:t>Barolo village</w:t>
      </w:r>
      <w:r w:rsidRPr="0001382B">
        <w:rPr>
          <w:rFonts w:asciiTheme="majorBidi" w:hAnsiTheme="majorBidi" w:cstheme="majorBidi"/>
          <w:sz w:val="40"/>
          <w:szCs w:val="40"/>
        </w:rPr>
        <w:t xml:space="preserve"> itself strike a harmonious balance of complexity and depth, making them ideal companions for osso buco or richly flavored game meats.</w:t>
      </w:r>
    </w:p>
    <w:p w14:paraId="2DF5337D" w14:textId="2A94AA2C" w:rsidR="00AE0ED0" w:rsidRPr="0001382B" w:rsidRDefault="00AE0ED0" w:rsidP="00AE0ED0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1382B">
        <w:rPr>
          <w:rFonts w:asciiTheme="majorBidi" w:hAnsiTheme="majorBidi" w:cstheme="majorBidi"/>
          <w:b/>
          <w:bCs/>
          <w:sz w:val="40"/>
          <w:szCs w:val="40"/>
        </w:rPr>
        <w:t>Final Pour</w:t>
      </w:r>
    </w:p>
    <w:p w14:paraId="32C51150" w14:textId="77777777" w:rsidR="00AE0ED0" w:rsidRPr="0001382B" w:rsidRDefault="00AE0ED0" w:rsidP="00AE0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Barolo is not a wine you gulp. It’s a wine you sit with. One that opens up like a story—chapter by chapter, glass by glass.</w:t>
      </w:r>
    </w:p>
    <w:p w14:paraId="4D35E7CE" w14:textId="1FD19C06" w:rsidR="00AE0ED0" w:rsidRPr="0001382B" w:rsidRDefault="0001382B" w:rsidP="00AE0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>So,</w:t>
      </w:r>
      <w:r w:rsidR="00AE0ED0" w:rsidRPr="0001382B">
        <w:rPr>
          <w:rFonts w:asciiTheme="majorBidi" w:hAnsiTheme="majorBidi" w:cstheme="majorBidi"/>
          <w:sz w:val="40"/>
          <w:szCs w:val="40"/>
        </w:rPr>
        <w:t xml:space="preserve"> decant a bottle, prepare some tajarin al tartufo, and let the aromas of rose, tar, and truffle transport you to Piedmont’s rolling fog-covered hills.</w:t>
      </w:r>
    </w:p>
    <w:p w14:paraId="280A9717" w14:textId="77777777" w:rsidR="00AE0ED0" w:rsidRPr="0001382B" w:rsidRDefault="00AE0ED0" w:rsidP="00AE0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lastRenderedPageBreak/>
        <w:t>And if you’ve had a Barolo that moved you—let me know.</w:t>
      </w:r>
      <w:r w:rsidRPr="0001382B">
        <w:rPr>
          <w:rFonts w:asciiTheme="majorBidi" w:hAnsiTheme="majorBidi" w:cstheme="majorBidi"/>
          <w:sz w:val="40"/>
          <w:szCs w:val="40"/>
        </w:rPr>
        <w:br/>
        <w:t>Tell me the dish, the vintage, the moment. I’d love to hear your story.</w:t>
      </w:r>
    </w:p>
    <w:p w14:paraId="39530B3F" w14:textId="77777777" w:rsidR="00AE0ED0" w:rsidRPr="0001382B" w:rsidRDefault="00AE0ED0" w:rsidP="00AE0ED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1382B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01382B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01382B">
        <w:rPr>
          <w:rFonts w:asciiTheme="majorBidi" w:hAnsiTheme="majorBidi" w:cstheme="majorBidi"/>
          <w:sz w:val="40"/>
          <w:szCs w:val="40"/>
        </w:rPr>
        <w:t>, we continue through Piedmont to explore Barbaresco—where Nebbiolo shows its more graceful, feminine side.</w:t>
      </w:r>
    </w:p>
    <w:p w14:paraId="26880453" w14:textId="77777777" w:rsidR="0001382B" w:rsidRPr="00F66634" w:rsidRDefault="0001382B" w:rsidP="000138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F66634">
        <w:rPr>
          <w:rFonts w:asciiTheme="majorBidi" w:hAnsiTheme="majorBidi" w:cstheme="majorBidi"/>
          <w:sz w:val="40"/>
          <w:szCs w:val="40"/>
        </w:rPr>
        <w:t>I always love hearing from fellow wine travelers.</w:t>
      </w:r>
    </w:p>
    <w:p w14:paraId="4B1ABB25" w14:textId="77777777" w:rsidR="0001382B" w:rsidRPr="0000701F" w:rsidRDefault="0001382B" w:rsidP="0001382B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D0165">
        <w:rPr>
          <w:rFonts w:asciiTheme="majorBidi" w:hAnsiTheme="majorBidi" w:cstheme="majorBidi"/>
          <w:sz w:val="40"/>
          <w:szCs w:val="40"/>
        </w:rPr>
        <w:t>Until then, keep exploring.</w:t>
      </w:r>
    </w:p>
    <w:sectPr w:rsidR="0001382B" w:rsidRPr="000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086"/>
    <w:multiLevelType w:val="multilevel"/>
    <w:tmpl w:val="6E84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4546A"/>
    <w:multiLevelType w:val="multilevel"/>
    <w:tmpl w:val="52C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559B2"/>
    <w:multiLevelType w:val="multilevel"/>
    <w:tmpl w:val="A79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F1166"/>
    <w:multiLevelType w:val="multilevel"/>
    <w:tmpl w:val="5718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15C36"/>
    <w:multiLevelType w:val="multilevel"/>
    <w:tmpl w:val="A5F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366BB"/>
    <w:multiLevelType w:val="multilevel"/>
    <w:tmpl w:val="C2D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37787"/>
    <w:multiLevelType w:val="multilevel"/>
    <w:tmpl w:val="789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B243F"/>
    <w:multiLevelType w:val="multilevel"/>
    <w:tmpl w:val="569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47A80"/>
    <w:multiLevelType w:val="multilevel"/>
    <w:tmpl w:val="A030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77037"/>
    <w:multiLevelType w:val="multilevel"/>
    <w:tmpl w:val="5F9A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177DC"/>
    <w:multiLevelType w:val="multilevel"/>
    <w:tmpl w:val="2F18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25C8B"/>
    <w:multiLevelType w:val="multilevel"/>
    <w:tmpl w:val="15B4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F5B99"/>
    <w:multiLevelType w:val="multilevel"/>
    <w:tmpl w:val="B1FC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77BCB"/>
    <w:multiLevelType w:val="multilevel"/>
    <w:tmpl w:val="BA1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B5772"/>
    <w:multiLevelType w:val="multilevel"/>
    <w:tmpl w:val="D9FE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206B2"/>
    <w:multiLevelType w:val="multilevel"/>
    <w:tmpl w:val="03D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E25C4"/>
    <w:multiLevelType w:val="multilevel"/>
    <w:tmpl w:val="1496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903AA"/>
    <w:multiLevelType w:val="multilevel"/>
    <w:tmpl w:val="8A96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17C"/>
    <w:multiLevelType w:val="multilevel"/>
    <w:tmpl w:val="E6E0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E54D4"/>
    <w:multiLevelType w:val="multilevel"/>
    <w:tmpl w:val="17A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F20EE"/>
    <w:multiLevelType w:val="multilevel"/>
    <w:tmpl w:val="0608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C0AC1"/>
    <w:multiLevelType w:val="multilevel"/>
    <w:tmpl w:val="5B30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466C0"/>
    <w:multiLevelType w:val="multilevel"/>
    <w:tmpl w:val="1E8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335F4"/>
    <w:multiLevelType w:val="multilevel"/>
    <w:tmpl w:val="07B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C2FDE"/>
    <w:multiLevelType w:val="multilevel"/>
    <w:tmpl w:val="0BB6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36097"/>
    <w:multiLevelType w:val="multilevel"/>
    <w:tmpl w:val="A30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D7C7A"/>
    <w:multiLevelType w:val="multilevel"/>
    <w:tmpl w:val="3B90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91758"/>
    <w:multiLevelType w:val="multilevel"/>
    <w:tmpl w:val="9B0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75389">
    <w:abstractNumId w:val="1"/>
  </w:num>
  <w:num w:numId="2" w16cid:durableId="796291086">
    <w:abstractNumId w:val="13"/>
  </w:num>
  <w:num w:numId="3" w16cid:durableId="82191232">
    <w:abstractNumId w:val="5"/>
  </w:num>
  <w:num w:numId="4" w16cid:durableId="93866886">
    <w:abstractNumId w:val="4"/>
  </w:num>
  <w:num w:numId="5" w16cid:durableId="576090566">
    <w:abstractNumId w:val="3"/>
  </w:num>
  <w:num w:numId="6" w16cid:durableId="1885633607">
    <w:abstractNumId w:val="0"/>
  </w:num>
  <w:num w:numId="7" w16cid:durableId="1447233717">
    <w:abstractNumId w:val="27"/>
  </w:num>
  <w:num w:numId="8" w16cid:durableId="739719273">
    <w:abstractNumId w:val="16"/>
  </w:num>
  <w:num w:numId="9" w16cid:durableId="1918205831">
    <w:abstractNumId w:val="23"/>
  </w:num>
  <w:num w:numId="10" w16cid:durableId="2098356255">
    <w:abstractNumId w:val="7"/>
  </w:num>
  <w:num w:numId="11" w16cid:durableId="1595548722">
    <w:abstractNumId w:val="18"/>
  </w:num>
  <w:num w:numId="12" w16cid:durableId="964431179">
    <w:abstractNumId w:val="21"/>
  </w:num>
  <w:num w:numId="13" w16cid:durableId="1739395595">
    <w:abstractNumId w:val="10"/>
  </w:num>
  <w:num w:numId="14" w16cid:durableId="470027025">
    <w:abstractNumId w:val="9"/>
  </w:num>
  <w:num w:numId="15" w16cid:durableId="1948079554">
    <w:abstractNumId w:val="19"/>
  </w:num>
  <w:num w:numId="16" w16cid:durableId="289357473">
    <w:abstractNumId w:val="14"/>
  </w:num>
  <w:num w:numId="17" w16cid:durableId="2077391497">
    <w:abstractNumId w:val="26"/>
  </w:num>
  <w:num w:numId="18" w16cid:durableId="1518539038">
    <w:abstractNumId w:val="12"/>
  </w:num>
  <w:num w:numId="19" w16cid:durableId="489905797">
    <w:abstractNumId w:val="22"/>
  </w:num>
  <w:num w:numId="20" w16cid:durableId="336348929">
    <w:abstractNumId w:val="20"/>
  </w:num>
  <w:num w:numId="21" w16cid:durableId="1402555787">
    <w:abstractNumId w:val="15"/>
  </w:num>
  <w:num w:numId="22" w16cid:durableId="751970812">
    <w:abstractNumId w:val="2"/>
  </w:num>
  <w:num w:numId="23" w16cid:durableId="2062360436">
    <w:abstractNumId w:val="24"/>
  </w:num>
  <w:num w:numId="24" w16cid:durableId="1095859641">
    <w:abstractNumId w:val="17"/>
  </w:num>
  <w:num w:numId="25" w16cid:durableId="1653682146">
    <w:abstractNumId w:val="25"/>
  </w:num>
  <w:num w:numId="26" w16cid:durableId="128590750">
    <w:abstractNumId w:val="11"/>
  </w:num>
  <w:num w:numId="27" w16cid:durableId="389617031">
    <w:abstractNumId w:val="8"/>
  </w:num>
  <w:num w:numId="28" w16cid:durableId="844126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1A"/>
    <w:rsid w:val="0001382B"/>
    <w:rsid w:val="00143158"/>
    <w:rsid w:val="004C11CC"/>
    <w:rsid w:val="005A0A1A"/>
    <w:rsid w:val="00733803"/>
    <w:rsid w:val="008D3D73"/>
    <w:rsid w:val="00A72636"/>
    <w:rsid w:val="00AE0ED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F72A"/>
  <w15:chartTrackingRefBased/>
  <w15:docId w15:val="{E8481D8D-5631-4548-B700-0526BF7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A1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A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2025-07-25T01:40:00Z</dcterms:created>
  <dcterms:modified xsi:type="dcterms:W3CDTF">2025-08-07T00:41:00Z</dcterms:modified>
</cp:coreProperties>
</file>