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E45A" w14:textId="6B18256B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Episode 147 Holiday Wine: Seasonal Selections &amp; Traditions (Without the Stress)</w:t>
      </w:r>
    </w:p>
    <w:p w14:paraId="530A449C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403E26EA">
          <v:rect id="_x0000_i1073" style="width:0;height:1.5pt" o:hralign="center" o:hrstd="t" o:hr="t" fillcolor="#a0a0a0" stroked="f"/>
        </w:pict>
      </w:r>
    </w:p>
    <w:p w14:paraId="4BF6EE70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Hi! I’m Marc, and welcome back to WINE IN SMALL SIPS.</w:t>
      </w:r>
    </w:p>
    <w:p w14:paraId="5A2319F6" w14:textId="77777777" w:rsidR="00386BCF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The holidays are here—which means Aunt Linda is judging your Pinot Noir, your boss gifted a "festive" bottle with a reindeer label, and you’re one overcooked turkey away from drinking straight from the box. </w:t>
      </w:r>
    </w:p>
    <w:p w14:paraId="5B260964" w14:textId="0FA7DBDF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Let’s fix that. Today, we’re picking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crowd-pleasing holiday wines</w:t>
      </w:r>
      <w:r w:rsidRPr="00C54D86">
        <w:rPr>
          <w:rFonts w:asciiTheme="majorBidi" w:hAnsiTheme="majorBidi" w:cstheme="majorBidi"/>
          <w:sz w:val="40"/>
          <w:szCs w:val="40"/>
        </w:rPr>
        <w:t xml:space="preserve">, pairing them with chaotic family meals, and stealing Europe’s best traditions (like Germany’s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Glühwein</w:t>
      </w:r>
      <w:r w:rsidRPr="00C54D86">
        <w:rPr>
          <w:rFonts w:asciiTheme="majorBidi" w:hAnsiTheme="majorBidi" w:cstheme="majorBidi"/>
          <w:sz w:val="40"/>
          <w:szCs w:val="40"/>
        </w:rPr>
        <w:t>).</w:t>
      </w:r>
    </w:p>
    <w:p w14:paraId="5D431ED6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2B67A72A">
          <v:rect id="_x0000_i1074" style="width:0;height:1.5pt" o:hralign="center" o:hrstd="t" o:hr="t" fillcolor="#a0a0a0" stroked="f"/>
        </w:pict>
      </w:r>
    </w:p>
    <w:p w14:paraId="7302EBF4" w14:textId="7ACC2F1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 xml:space="preserve">Holiday Wine </w:t>
      </w:r>
      <w:r w:rsidR="00386BCF">
        <w:rPr>
          <w:rFonts w:asciiTheme="majorBidi" w:hAnsiTheme="majorBidi" w:cstheme="majorBidi"/>
          <w:b/>
          <w:bCs/>
          <w:sz w:val="40"/>
          <w:szCs w:val="40"/>
        </w:rPr>
        <w:t>doesn’t mean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 xml:space="preserve"> Fancy Wine</w:t>
      </w:r>
    </w:p>
    <w:p w14:paraId="5222E547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>Forget "perfect" pairings. Holiday wine needs to:</w:t>
      </w:r>
    </w:p>
    <w:p w14:paraId="1FC2B587" w14:textId="55B81E9F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Go with everything</w:t>
      </w:r>
      <w:r w:rsidRPr="00C54D86">
        <w:rPr>
          <w:rFonts w:asciiTheme="majorBidi" w:hAnsiTheme="majorBidi" w:cstheme="majorBidi"/>
          <w:sz w:val="40"/>
          <w:szCs w:val="40"/>
        </w:rPr>
        <w:t xml:space="preserve"> (dry turkey, salty ham, </w:t>
      </w:r>
      <w:r w:rsidR="00386BCF">
        <w:rPr>
          <w:rFonts w:asciiTheme="majorBidi" w:hAnsiTheme="majorBidi" w:cstheme="majorBidi"/>
          <w:sz w:val="40"/>
          <w:szCs w:val="40"/>
        </w:rPr>
        <w:t xml:space="preserve">and </w:t>
      </w:r>
      <w:r w:rsidRPr="00C54D86">
        <w:rPr>
          <w:rFonts w:asciiTheme="majorBidi" w:hAnsiTheme="majorBidi" w:cstheme="majorBidi"/>
          <w:sz w:val="40"/>
          <w:szCs w:val="40"/>
        </w:rPr>
        <w:t xml:space="preserve">17 </w:t>
      </w:r>
      <w:r w:rsidR="00386BCF">
        <w:rPr>
          <w:rFonts w:asciiTheme="majorBidi" w:hAnsiTheme="majorBidi" w:cstheme="majorBidi"/>
          <w:sz w:val="40"/>
          <w:szCs w:val="40"/>
        </w:rPr>
        <w:t xml:space="preserve">weird </w:t>
      </w:r>
      <w:r w:rsidRPr="00C54D86">
        <w:rPr>
          <w:rFonts w:asciiTheme="majorBidi" w:hAnsiTheme="majorBidi" w:cstheme="majorBidi"/>
          <w:sz w:val="40"/>
          <w:szCs w:val="40"/>
        </w:rPr>
        <w:t>side dishes).</w:t>
      </w:r>
    </w:p>
    <w:p w14:paraId="0BBAC2A1" w14:textId="4D8A26B7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Please everyone</w:t>
      </w:r>
      <w:r w:rsidRPr="00C54D86">
        <w:rPr>
          <w:rFonts w:asciiTheme="majorBidi" w:hAnsiTheme="majorBidi" w:cstheme="majorBidi"/>
          <w:sz w:val="40"/>
          <w:szCs w:val="40"/>
        </w:rPr>
        <w:t xml:space="preserve"> (even </w:t>
      </w:r>
      <w:r w:rsidR="00386BCF">
        <w:rPr>
          <w:rFonts w:asciiTheme="majorBidi" w:hAnsiTheme="majorBidi" w:cstheme="majorBidi"/>
          <w:sz w:val="40"/>
          <w:szCs w:val="40"/>
        </w:rPr>
        <w:t xml:space="preserve">your Aunt Doris </w:t>
      </w:r>
      <w:r w:rsidRPr="00C54D86">
        <w:rPr>
          <w:rFonts w:asciiTheme="majorBidi" w:hAnsiTheme="majorBidi" w:cstheme="majorBidi"/>
          <w:sz w:val="40"/>
          <w:szCs w:val="40"/>
        </w:rPr>
        <w:t>who only drinks "white zinfandel").</w:t>
      </w:r>
    </w:p>
    <w:p w14:paraId="16C95203" w14:textId="77777777" w:rsidR="00C54D86" w:rsidRPr="00C54D86" w:rsidRDefault="00C54D86" w:rsidP="00C54D8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Feel special</w:t>
      </w:r>
      <w:r w:rsidRPr="00C54D86">
        <w:rPr>
          <w:rFonts w:asciiTheme="majorBidi" w:hAnsiTheme="majorBidi" w:cstheme="majorBidi"/>
          <w:sz w:val="40"/>
          <w:szCs w:val="40"/>
        </w:rPr>
        <w:t xml:space="preserve"> without costing $50.</w:t>
      </w:r>
    </w:p>
    <w:p w14:paraId="445C076B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lastRenderedPageBreak/>
        <w:pict w14:anchorId="4284CD06">
          <v:rect id="_x0000_i1075" style="width:0;height:1.5pt" o:hralign="center" o:hrstd="t" o:hr="t" fillcolor="#a0a0a0" stroked="f"/>
        </w:pict>
      </w:r>
    </w:p>
    <w:p w14:paraId="199574E8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5B2A460" w14:textId="463845B5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No more panic-buying</w:t>
      </w:r>
      <w:r w:rsidRPr="00C54D86">
        <w:rPr>
          <w:rFonts w:asciiTheme="majorBidi" w:hAnsiTheme="majorBidi" w:cstheme="majorBidi"/>
          <w:sz w:val="40"/>
          <w:szCs w:val="40"/>
        </w:rPr>
        <w:t xml:space="preserve"> at the liquor store on</w:t>
      </w:r>
      <w:r w:rsidR="00386BCF">
        <w:rPr>
          <w:rFonts w:asciiTheme="majorBidi" w:hAnsiTheme="majorBidi" w:cstheme="majorBidi"/>
          <w:sz w:val="40"/>
          <w:szCs w:val="40"/>
        </w:rPr>
        <w:t xml:space="preserve"> the way to</w:t>
      </w:r>
      <w:r w:rsidRPr="00C54D86">
        <w:rPr>
          <w:rFonts w:asciiTheme="majorBidi" w:hAnsiTheme="majorBidi" w:cstheme="majorBidi"/>
          <w:sz w:val="40"/>
          <w:szCs w:val="40"/>
        </w:rPr>
        <w:t xml:space="preserve"> Christmas Eve</w:t>
      </w:r>
      <w:r w:rsidR="00386BCF">
        <w:rPr>
          <w:rFonts w:asciiTheme="majorBidi" w:hAnsiTheme="majorBidi" w:cstheme="majorBidi"/>
          <w:sz w:val="40"/>
          <w:szCs w:val="40"/>
        </w:rPr>
        <w:t xml:space="preserve"> family diner</w:t>
      </w:r>
      <w:r w:rsidRPr="00C54D86">
        <w:rPr>
          <w:rFonts w:asciiTheme="majorBidi" w:hAnsiTheme="majorBidi" w:cstheme="majorBidi"/>
          <w:sz w:val="40"/>
          <w:szCs w:val="40"/>
        </w:rPr>
        <w:t>.</w:t>
      </w:r>
    </w:p>
    <w:p w14:paraId="0158C448" w14:textId="77777777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Impress guests</w:t>
      </w:r>
      <w:r w:rsidRPr="00C54D86">
        <w:rPr>
          <w:rFonts w:asciiTheme="majorBidi" w:hAnsiTheme="majorBidi" w:cstheme="majorBidi"/>
          <w:sz w:val="40"/>
          <w:szCs w:val="40"/>
        </w:rPr>
        <w:t xml:space="preserve"> (or at least shut up your wine-snob cousin).</w:t>
      </w:r>
    </w:p>
    <w:p w14:paraId="456EA39F" w14:textId="4BCDE812" w:rsidR="00C54D86" w:rsidRPr="00C54D86" w:rsidRDefault="00C54D86" w:rsidP="00C54D8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Start new traditions</w:t>
      </w:r>
      <w:r w:rsidRPr="00C54D86">
        <w:rPr>
          <w:rFonts w:asciiTheme="majorBidi" w:hAnsiTheme="majorBidi" w:cstheme="majorBidi"/>
          <w:sz w:val="40"/>
          <w:szCs w:val="40"/>
        </w:rPr>
        <w:t xml:space="preserve"> (like a "bad holiday wine exchange").</w:t>
      </w:r>
      <w:r w:rsidR="00386BCF">
        <w:rPr>
          <w:rFonts w:asciiTheme="majorBidi" w:hAnsiTheme="majorBidi" w:cstheme="majorBidi"/>
          <w:sz w:val="40"/>
          <w:szCs w:val="40"/>
        </w:rPr>
        <w:t xml:space="preserve"> Just kidding!</w:t>
      </w:r>
    </w:p>
    <w:p w14:paraId="4087DDB5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7BBA460E">
          <v:rect id="_x0000_i1076" style="width:0;height:1.5pt" o:hralign="center" o:hrstd="t" o:hr="t" fillcolor="#a0a0a0" stroked="f"/>
        </w:pict>
      </w:r>
    </w:p>
    <w:p w14:paraId="375150FB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The Holiday Wine Survival Guide</w:t>
      </w:r>
    </w:p>
    <w:p w14:paraId="459C7A0F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1. The Universal Crowd-Pleasers</w:t>
      </w:r>
    </w:p>
    <w:p w14:paraId="1F03793A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These work with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any</w:t>
      </w:r>
      <w:r w:rsidRPr="00C54D86">
        <w:rPr>
          <w:rFonts w:asciiTheme="majorBidi" w:hAnsiTheme="majorBidi" w:cstheme="majorBidi"/>
          <w:sz w:val="40"/>
          <w:szCs w:val="40"/>
        </w:rPr>
        <w:t xml:space="preserve"> holiday dish (even green bean casserole):</w:t>
      </w:r>
    </w:p>
    <w:p w14:paraId="634E6F80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Sparkling: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Cava</w:t>
      </w:r>
      <w:r w:rsidRPr="00C54D86">
        <w:rPr>
          <w:rFonts w:asciiTheme="majorBidi" w:hAnsiTheme="majorBidi" w:cstheme="majorBidi"/>
          <w:sz w:val="40"/>
          <w:szCs w:val="40"/>
        </w:rPr>
        <w:t xml:space="preserve"> (Spain)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Crémant</w:t>
      </w:r>
      <w:r w:rsidRPr="00C54D86">
        <w:rPr>
          <w:rFonts w:asciiTheme="majorBidi" w:hAnsiTheme="majorBidi" w:cstheme="majorBidi"/>
          <w:sz w:val="40"/>
          <w:szCs w:val="40"/>
        </w:rPr>
        <w:t xml:space="preserve"> (France) – $12–$18. Bubbles cut through fat and add celebration.</w:t>
      </w:r>
    </w:p>
    <w:p w14:paraId="53185BA3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Pinot Noir:</w:t>
      </w:r>
      <w:r w:rsidRPr="00C54D86">
        <w:rPr>
          <w:rFonts w:asciiTheme="majorBidi" w:hAnsiTheme="majorBidi" w:cstheme="majorBidi"/>
          <w:sz w:val="40"/>
          <w:szCs w:val="40"/>
        </w:rPr>
        <w:t xml:space="preserve"> Light enough for turkey, bold enough for ham. Try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La Crema</w:t>
      </w:r>
      <w:r w:rsidRPr="00C54D86">
        <w:rPr>
          <w:rFonts w:asciiTheme="majorBidi" w:hAnsiTheme="majorBidi" w:cstheme="majorBidi"/>
          <w:sz w:val="40"/>
          <w:szCs w:val="40"/>
        </w:rPr>
        <w:t xml:space="preserve"> (California, $20)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Mark West</w:t>
      </w:r>
      <w:r w:rsidRPr="00C54D86">
        <w:rPr>
          <w:rFonts w:asciiTheme="majorBidi" w:hAnsiTheme="majorBidi" w:cstheme="majorBidi"/>
          <w:sz w:val="40"/>
          <w:szCs w:val="40"/>
        </w:rPr>
        <w:t xml:space="preserve"> (California, $10).</w:t>
      </w:r>
    </w:p>
    <w:p w14:paraId="688069C2" w14:textId="77777777" w:rsidR="00C54D86" w:rsidRPr="00C54D86" w:rsidRDefault="00C54D86" w:rsidP="00C54D8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Dry Riesling:</w:t>
      </w:r>
      <w:r w:rsidRPr="00C54D86">
        <w:rPr>
          <w:rFonts w:asciiTheme="majorBidi" w:hAnsiTheme="majorBidi" w:cstheme="majorBidi"/>
          <w:sz w:val="40"/>
          <w:szCs w:val="40"/>
        </w:rPr>
        <w:t xml:space="preserve"> German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Kabinett</w:t>
      </w:r>
      <w:r w:rsidRPr="00C54D86">
        <w:rPr>
          <w:rFonts w:asciiTheme="majorBidi" w:hAnsiTheme="majorBidi" w:cstheme="majorBidi"/>
          <w:sz w:val="40"/>
          <w:szCs w:val="40"/>
        </w:rPr>
        <w:t xml:space="preserve"> ($15–$20) balances sweet and tart.</w:t>
      </w:r>
    </w:p>
    <w:p w14:paraId="216626BF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lastRenderedPageBreak/>
        <w:t>2. Regional Traditions to Steal</w:t>
      </w:r>
    </w:p>
    <w:p w14:paraId="66E93D1C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Germany: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Glühwein</w:t>
      </w:r>
      <w:r w:rsidRPr="00C54D86">
        <w:rPr>
          <w:rFonts w:asciiTheme="majorBidi" w:hAnsiTheme="majorBidi" w:cstheme="majorBidi"/>
          <w:sz w:val="40"/>
          <w:szCs w:val="40"/>
        </w:rPr>
        <w:t xml:space="preserve"> (mulled wine with spices) – Heat cheap red with cinnamon sticks and orange slices.</w:t>
      </w:r>
    </w:p>
    <w:p w14:paraId="1CDA3F34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Italy: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Lambrusco</w:t>
      </w:r>
      <w:r w:rsidRPr="00C54D86">
        <w:rPr>
          <w:rFonts w:asciiTheme="majorBidi" w:hAnsiTheme="majorBidi" w:cstheme="majorBidi"/>
          <w:sz w:val="40"/>
          <w:szCs w:val="40"/>
        </w:rPr>
        <w:t xml:space="preserve"> (fizzy red) – Sweet or dry, it’s perfect with antipasti.</w:t>
      </w:r>
    </w:p>
    <w:p w14:paraId="7BB7742C" w14:textId="77777777" w:rsidR="00C54D86" w:rsidRPr="00C54D86" w:rsidRDefault="00C54D86" w:rsidP="00C54D8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France: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Beaujolais Nouveau</w:t>
      </w:r>
      <w:r w:rsidRPr="00C54D86">
        <w:rPr>
          <w:rFonts w:asciiTheme="majorBidi" w:hAnsiTheme="majorBidi" w:cstheme="majorBidi"/>
          <w:sz w:val="40"/>
          <w:szCs w:val="40"/>
        </w:rPr>
        <w:t xml:space="preserve"> – Silly tradition, but the 2023 vintage is actually good ($12).</w:t>
      </w:r>
    </w:p>
    <w:p w14:paraId="47F0A45C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3. "Help, I Need a Gift!" Picks</w:t>
      </w:r>
    </w:p>
    <w:p w14:paraId="75DE384F" w14:textId="77777777" w:rsidR="00C54D86" w:rsidRPr="00C54D86" w:rsidRDefault="00C54D86" w:rsidP="00C54D8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Under $15: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Port</w:t>
      </w:r>
      <w:r w:rsidRPr="00C54D86">
        <w:rPr>
          <w:rFonts w:asciiTheme="majorBidi" w:hAnsiTheme="majorBidi" w:cstheme="majorBidi"/>
          <w:sz w:val="40"/>
          <w:szCs w:val="40"/>
        </w:rPr>
        <w:t xml:space="preserve"> (Graham’s "Six Grapes," $14) or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Asti Spumante</w:t>
      </w:r>
      <w:r w:rsidRPr="00C54D86">
        <w:rPr>
          <w:rFonts w:asciiTheme="majorBidi" w:hAnsiTheme="majorBidi" w:cstheme="majorBidi"/>
          <w:sz w:val="40"/>
          <w:szCs w:val="40"/>
        </w:rPr>
        <w:t xml:space="preserve"> (Italy, $10).</w:t>
      </w:r>
    </w:p>
    <w:p w14:paraId="69231533" w14:textId="166DCB7D" w:rsidR="00C54D86" w:rsidRPr="00C54D86" w:rsidRDefault="00C54D86" w:rsidP="00C54D8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Under $30: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Champagne Duval-Leroy</w:t>
      </w:r>
      <w:r w:rsidRPr="00C54D86">
        <w:rPr>
          <w:rFonts w:asciiTheme="majorBidi" w:hAnsiTheme="majorBidi" w:cstheme="majorBidi"/>
          <w:sz w:val="40"/>
          <w:szCs w:val="40"/>
        </w:rPr>
        <w:t xml:space="preserve"> (France, $27) – Looks expensive, </w:t>
      </w:r>
      <w:r w:rsidR="00386BCF">
        <w:rPr>
          <w:rFonts w:asciiTheme="majorBidi" w:hAnsiTheme="majorBidi" w:cstheme="majorBidi"/>
          <w:sz w:val="40"/>
          <w:szCs w:val="40"/>
        </w:rPr>
        <w:t xml:space="preserve">but </w:t>
      </w:r>
      <w:r w:rsidRPr="00C54D86">
        <w:rPr>
          <w:rFonts w:asciiTheme="majorBidi" w:hAnsiTheme="majorBidi" w:cstheme="majorBidi"/>
          <w:sz w:val="40"/>
          <w:szCs w:val="40"/>
        </w:rPr>
        <w:t>isn’t.</w:t>
      </w:r>
    </w:p>
    <w:p w14:paraId="01F131F4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4. The "I Hate Cooking" Pairing</w:t>
      </w:r>
    </w:p>
    <w:p w14:paraId="1D160AC0" w14:textId="77777777" w:rsidR="00C54D86" w:rsidRPr="00C54D86" w:rsidRDefault="00C54D86" w:rsidP="00C54D8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Ordered Chinese takeout?</w:t>
      </w:r>
      <w:r w:rsidRPr="00C54D86">
        <w:rPr>
          <w:rFonts w:asciiTheme="majorBidi" w:hAnsiTheme="majorBidi" w:cstheme="majorBidi"/>
          <w:sz w:val="40"/>
          <w:szCs w:val="40"/>
        </w:rPr>
        <w:t xml:space="preserve"> Try off-dry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Gewürztraminer</w:t>
      </w:r>
      <w:r w:rsidRPr="00C54D86">
        <w:rPr>
          <w:rFonts w:asciiTheme="majorBidi" w:hAnsiTheme="majorBidi" w:cstheme="majorBidi"/>
          <w:sz w:val="40"/>
          <w:szCs w:val="40"/>
        </w:rPr>
        <w:t xml:space="preserve"> (Trimbach, $18).</w:t>
      </w:r>
    </w:p>
    <w:p w14:paraId="71A72890" w14:textId="77777777" w:rsidR="00C54D86" w:rsidRPr="00C54D86" w:rsidRDefault="00C54D86" w:rsidP="00C54D8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Pizza for Christmas?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Chianti Classico</w:t>
      </w:r>
      <w:r w:rsidRPr="00C54D86">
        <w:rPr>
          <w:rFonts w:asciiTheme="majorBidi" w:hAnsiTheme="majorBidi" w:cstheme="majorBidi"/>
          <w:sz w:val="40"/>
          <w:szCs w:val="40"/>
        </w:rPr>
        <w:t xml:space="preserve"> ($15) to the rescue.</w:t>
      </w:r>
    </w:p>
    <w:p w14:paraId="34CC11BA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341E6FFD">
          <v:rect id="_x0000_i1077" style="width:0;height:1.5pt" o:hralign="center" o:hrstd="t" o:hr="t" fillcolor="#a0a0a0" stroked="f"/>
        </w:pict>
      </w:r>
    </w:p>
    <w:p w14:paraId="13D0D853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Where to Find These Wines</w:t>
      </w:r>
    </w:p>
    <w:p w14:paraId="4E07B421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lastRenderedPageBreak/>
        <w:t>Trader Joe’s:</w:t>
      </w:r>
      <w:r w:rsidRPr="00C54D86">
        <w:rPr>
          <w:rFonts w:asciiTheme="majorBidi" w:hAnsiTheme="majorBidi" w:cstheme="majorBidi"/>
          <w:sz w:val="40"/>
          <w:szCs w:val="40"/>
        </w:rPr>
        <w:t xml:space="preserve"> Their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Grand Reserve</w:t>
      </w:r>
      <w:r w:rsidRPr="00C54D86">
        <w:rPr>
          <w:rFonts w:asciiTheme="majorBidi" w:hAnsiTheme="majorBidi" w:cstheme="majorBidi"/>
          <w:sz w:val="40"/>
          <w:szCs w:val="40"/>
        </w:rPr>
        <w:t xml:space="preserve"> line has holiday-ready wines under $10.</w:t>
      </w:r>
    </w:p>
    <w:p w14:paraId="189636E0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Costco:</w:t>
      </w:r>
      <w:r w:rsidRPr="00C54D86">
        <w:rPr>
          <w:rFonts w:asciiTheme="majorBidi" w:hAnsiTheme="majorBidi" w:cstheme="majorBidi"/>
          <w:sz w:val="40"/>
          <w:szCs w:val="40"/>
        </w:rPr>
        <w:t xml:space="preserve"> Giant bottles of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Kirkland Prosecco</w:t>
      </w:r>
      <w:r w:rsidRPr="00C54D86">
        <w:rPr>
          <w:rFonts w:asciiTheme="majorBidi" w:hAnsiTheme="majorBidi" w:cstheme="majorBidi"/>
          <w:sz w:val="40"/>
          <w:szCs w:val="40"/>
        </w:rPr>
        <w:t xml:space="preserve"> ($8) for parties.</w:t>
      </w:r>
    </w:p>
    <w:p w14:paraId="55C3DD88" w14:textId="77777777" w:rsidR="00C54D86" w:rsidRPr="00C54D86" w:rsidRDefault="00C54D86" w:rsidP="00C54D8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Local Wine Shops:</w:t>
      </w:r>
      <w:r w:rsidRPr="00C54D86">
        <w:rPr>
          <w:rFonts w:asciiTheme="majorBidi" w:hAnsiTheme="majorBidi" w:cstheme="majorBidi"/>
          <w:sz w:val="40"/>
          <w:szCs w:val="40"/>
        </w:rPr>
        <w:t xml:space="preserve"> Ask for "mixed holiday cases" (often discounted).</w:t>
      </w:r>
    </w:p>
    <w:p w14:paraId="5616800C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0EBAFBC7">
          <v:rect id="_x0000_i1078" style="width:0;height:1.5pt" o:hralign="center" o:hrstd="t" o:hr="t" fillcolor="#a0a0a0" stroked="f"/>
        </w:pict>
      </w:r>
    </w:p>
    <w:p w14:paraId="383B3DCD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Cheat Sheet: Holiday Wine Rules</w:t>
      </w:r>
    </w:p>
    <w:p w14:paraId="53BEBB76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Sparkling = safest bet</w:t>
      </w:r>
      <w:r w:rsidRPr="00C54D86">
        <w:rPr>
          <w:rFonts w:asciiTheme="majorBidi" w:hAnsiTheme="majorBidi" w:cstheme="majorBidi"/>
          <w:sz w:val="40"/>
          <w:szCs w:val="40"/>
        </w:rPr>
        <w:t xml:space="preserve"> (even for breakfast).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Avoid heavy tannins</w:t>
      </w:r>
      <w:r w:rsidRPr="00C54D86">
        <w:rPr>
          <w:rFonts w:asciiTheme="majorBidi" w:hAnsiTheme="majorBidi" w:cstheme="majorBidi"/>
          <w:sz w:val="40"/>
          <w:szCs w:val="40"/>
        </w:rPr>
        <w:t xml:space="preserve"> (no Cabernet with turkey).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Sweet wines work with spicy food</w:t>
      </w:r>
      <w:r w:rsidRPr="00C54D86">
        <w:rPr>
          <w:rFonts w:asciiTheme="majorBidi" w:hAnsiTheme="majorBidi" w:cstheme="majorBidi"/>
          <w:sz w:val="40"/>
          <w:szCs w:val="40"/>
        </w:rPr>
        <w:t xml:space="preserve"> (like glazed ham).</w:t>
      </w:r>
      <w:r w:rsidRPr="00C54D86">
        <w:rPr>
          <w:rFonts w:asciiTheme="majorBidi" w:hAnsiTheme="majorBidi" w:cstheme="majorBidi"/>
          <w:sz w:val="40"/>
          <w:szCs w:val="40"/>
        </w:rPr>
        <w:br/>
      </w:r>
      <w:r w:rsidRPr="00C54D86">
        <w:rPr>
          <w:rFonts w:ascii="Segoe UI Emoji" w:hAnsi="Segoe UI Emoji" w:cs="Segoe UI Emoji"/>
          <w:sz w:val="40"/>
          <w:szCs w:val="40"/>
        </w:rPr>
        <w:t>✅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b/>
          <w:bCs/>
          <w:sz w:val="40"/>
          <w:szCs w:val="40"/>
        </w:rPr>
        <w:t>White wine drinkers?</w:t>
      </w:r>
      <w:r w:rsidRPr="00C54D86">
        <w:rPr>
          <w:rFonts w:asciiTheme="majorBidi" w:hAnsiTheme="majorBidi" w:cstheme="majorBidi"/>
          <w:sz w:val="40"/>
          <w:szCs w:val="40"/>
        </w:rPr>
        <w:t xml:space="preserve"> Try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Viognier</w:t>
      </w:r>
      <w:r w:rsidRPr="00C54D86">
        <w:rPr>
          <w:rFonts w:asciiTheme="majorBidi" w:hAnsiTheme="majorBidi" w:cstheme="majorBidi"/>
          <w:sz w:val="40"/>
          <w:szCs w:val="40"/>
        </w:rPr>
        <w:t xml:space="preserve"> (rich but not oaky).</w:t>
      </w:r>
    </w:p>
    <w:p w14:paraId="572A7D79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3659C3FB">
          <v:rect id="_x0000_i1079" style="width:0;height:1.5pt" o:hralign="center" o:hrstd="t" o:hr="t" fillcolor="#a0a0a0" stroked="f"/>
        </w:pict>
      </w:r>
    </w:p>
    <w:p w14:paraId="141C8278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Common Holiday Wine Fails</w:t>
      </w:r>
    </w:p>
    <w:p w14:paraId="24C60492" w14:textId="08EA48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Ice-cold red wine:</w:t>
      </w:r>
      <w:r w:rsidRPr="00C54D86">
        <w:rPr>
          <w:rFonts w:asciiTheme="majorBidi" w:hAnsiTheme="majorBidi" w:cstheme="majorBidi"/>
          <w:sz w:val="40"/>
          <w:szCs w:val="40"/>
        </w:rPr>
        <w:t xml:space="preserve"> Let it sit </w:t>
      </w:r>
      <w:r w:rsidR="00386BCF">
        <w:rPr>
          <w:rFonts w:asciiTheme="majorBidi" w:hAnsiTheme="majorBidi" w:cstheme="majorBidi"/>
          <w:sz w:val="40"/>
          <w:szCs w:val="40"/>
        </w:rPr>
        <w:t xml:space="preserve">for at least </w:t>
      </w:r>
      <w:r w:rsidRPr="00C54D86">
        <w:rPr>
          <w:rFonts w:asciiTheme="majorBidi" w:hAnsiTheme="majorBidi" w:cstheme="majorBidi"/>
          <w:sz w:val="40"/>
          <w:szCs w:val="40"/>
        </w:rPr>
        <w:t>10 minutes before serving.</w:t>
      </w:r>
    </w:p>
    <w:p w14:paraId="5BAA19BF" w14:textId="777777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Pairing wine with dessert:</w:t>
      </w:r>
      <w:r w:rsidRPr="00C54D86">
        <w:rPr>
          <w:rFonts w:asciiTheme="majorBidi" w:hAnsiTheme="majorBidi" w:cstheme="majorBidi"/>
          <w:sz w:val="40"/>
          <w:szCs w:val="40"/>
        </w:rPr>
        <w:t xml:space="preserve"> Unless it’s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sweeter</w:t>
      </w:r>
      <w:r w:rsidRPr="00C54D86">
        <w:rPr>
          <w:rFonts w:asciiTheme="majorBidi" w:hAnsiTheme="majorBidi" w:cstheme="majorBidi"/>
          <w:sz w:val="40"/>
          <w:szCs w:val="40"/>
        </w:rPr>
        <w:t xml:space="preserve"> than the dessert, it’ll taste bitter.</w:t>
      </w:r>
    </w:p>
    <w:p w14:paraId="27AAA3E2" w14:textId="77777777" w:rsidR="00C54D86" w:rsidRPr="00C54D86" w:rsidRDefault="00C54D86" w:rsidP="00C54D8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lastRenderedPageBreak/>
        <w:t>Forgetting non-drinkers:</w:t>
      </w:r>
      <w:r w:rsidRPr="00C54D86">
        <w:rPr>
          <w:rFonts w:asciiTheme="majorBidi" w:hAnsiTheme="majorBidi" w:cstheme="majorBidi"/>
          <w:sz w:val="40"/>
          <w:szCs w:val="40"/>
        </w:rPr>
        <w:t xml:space="preserve"> </w:t>
      </w:r>
      <w:r w:rsidRPr="00C54D86">
        <w:rPr>
          <w:rFonts w:asciiTheme="majorBidi" w:hAnsiTheme="majorBidi" w:cstheme="majorBidi"/>
          <w:i/>
          <w:iCs/>
          <w:sz w:val="40"/>
          <w:szCs w:val="40"/>
        </w:rPr>
        <w:t>Freixenet Alcohol-Free Cava</w:t>
      </w:r>
      <w:r w:rsidRPr="00C54D86">
        <w:rPr>
          <w:rFonts w:asciiTheme="majorBidi" w:hAnsiTheme="majorBidi" w:cstheme="majorBidi"/>
          <w:sz w:val="40"/>
          <w:szCs w:val="40"/>
        </w:rPr>
        <w:t xml:space="preserve"> ($5) tastes shockingly real.</w:t>
      </w:r>
    </w:p>
    <w:p w14:paraId="585DD35E" w14:textId="77777777" w:rsidR="00C54D86" w:rsidRPr="00C54D86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pict w14:anchorId="2CC040FD">
          <v:rect id="_x0000_i1080" style="width:0;height:1.5pt" o:hralign="center" o:hrstd="t" o:hr="t" fillcolor="#a0a0a0" stroked="f"/>
        </w:pict>
      </w:r>
    </w:p>
    <w:p w14:paraId="228294D1" w14:textId="292BA9B0" w:rsidR="00C54D86" w:rsidRPr="00C54D86" w:rsidRDefault="00386BCF" w:rsidP="00C54D8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C54D86" w:rsidRPr="00C54D86">
        <w:rPr>
          <w:rFonts w:asciiTheme="majorBidi" w:hAnsiTheme="majorBidi" w:cstheme="majorBidi"/>
          <w:b/>
          <w:bCs/>
          <w:sz w:val="40"/>
          <w:szCs w:val="40"/>
        </w:rPr>
        <w:t>The Next Sip: Wine &amp; Culture!</w:t>
      </w:r>
    </w:p>
    <w:p w14:paraId="6EED60FB" w14:textId="77777777" w:rsidR="00386BCF" w:rsidRDefault="00C54D86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sz w:val="40"/>
          <w:szCs w:val="40"/>
        </w:rPr>
        <w:t xml:space="preserve">Ever wonder why Italians drink Prosecco for breakfast or Argentines pair Malbec with steak at 10pm? </w:t>
      </w:r>
    </w:p>
    <w:p w14:paraId="0693DD56" w14:textId="26732B9A" w:rsidR="00C54D86" w:rsidRPr="00C54D86" w:rsidRDefault="00386BCF" w:rsidP="00C54D8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Next I will </w:t>
      </w:r>
      <w:r w:rsidR="00C54D86" w:rsidRPr="00C54D86">
        <w:rPr>
          <w:rFonts w:asciiTheme="majorBidi" w:hAnsiTheme="majorBidi" w:cstheme="majorBidi"/>
          <w:sz w:val="40"/>
          <w:szCs w:val="40"/>
        </w:rPr>
        <w:t xml:space="preserve">explore how cultures </w:t>
      </w:r>
      <w:r w:rsidR="00C54D86" w:rsidRPr="00C54D86">
        <w:rPr>
          <w:rFonts w:asciiTheme="majorBidi" w:hAnsiTheme="majorBidi" w:cstheme="majorBidi"/>
          <w:i/>
          <w:iCs/>
          <w:sz w:val="40"/>
          <w:szCs w:val="40"/>
        </w:rPr>
        <w:t>really</w:t>
      </w:r>
      <w:r w:rsidR="00C54D86" w:rsidRPr="00C54D86">
        <w:rPr>
          <w:rFonts w:asciiTheme="majorBidi" w:hAnsiTheme="majorBidi" w:cstheme="majorBidi"/>
          <w:sz w:val="40"/>
          <w:szCs w:val="40"/>
        </w:rPr>
        <w:t xml:space="preserve"> drink wine.</w:t>
      </w:r>
    </w:p>
    <w:p w14:paraId="48E0C2D1" w14:textId="16CBA121" w:rsidR="00FB5B6C" w:rsidRPr="00C54D86" w:rsidRDefault="00C54D86" w:rsidP="00386BC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54D86">
        <w:rPr>
          <w:rFonts w:asciiTheme="majorBidi" w:hAnsiTheme="majorBidi" w:cstheme="majorBidi"/>
          <w:b/>
          <w:bCs/>
          <w:sz w:val="40"/>
          <w:szCs w:val="40"/>
        </w:rPr>
        <w:t>Your Turn:</w:t>
      </w:r>
      <w:r w:rsidRPr="00C54D86">
        <w:rPr>
          <w:rFonts w:asciiTheme="majorBidi" w:hAnsiTheme="majorBidi" w:cstheme="majorBidi"/>
          <w:sz w:val="40"/>
          <w:szCs w:val="40"/>
        </w:rPr>
        <w:t xml:space="preserve"> What’s your weirdest holiday wine tradition? (Mine: tequila with Thanksgiving pie. Don’t ask</w:t>
      </w:r>
      <w:r w:rsidR="00386BCF">
        <w:rPr>
          <w:rFonts w:asciiTheme="majorBidi" w:hAnsiTheme="majorBidi" w:cstheme="majorBidi"/>
          <w:sz w:val="40"/>
          <w:szCs w:val="40"/>
        </w:rPr>
        <w:t>.</w:t>
      </w:r>
    </w:p>
    <w:sectPr w:rsidR="00FB5B6C" w:rsidRPr="00C5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E1A"/>
    <w:multiLevelType w:val="multilevel"/>
    <w:tmpl w:val="330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77D0"/>
    <w:multiLevelType w:val="multilevel"/>
    <w:tmpl w:val="606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F6E7D"/>
    <w:multiLevelType w:val="multilevel"/>
    <w:tmpl w:val="F682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E719D"/>
    <w:multiLevelType w:val="multilevel"/>
    <w:tmpl w:val="E68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30EB6"/>
    <w:multiLevelType w:val="multilevel"/>
    <w:tmpl w:val="01F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31BB3"/>
    <w:multiLevelType w:val="multilevel"/>
    <w:tmpl w:val="CB2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055C6"/>
    <w:multiLevelType w:val="multilevel"/>
    <w:tmpl w:val="C8F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97008"/>
    <w:multiLevelType w:val="multilevel"/>
    <w:tmpl w:val="4BA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839262">
    <w:abstractNumId w:val="2"/>
  </w:num>
  <w:num w:numId="2" w16cid:durableId="1078938676">
    <w:abstractNumId w:val="5"/>
  </w:num>
  <w:num w:numId="3" w16cid:durableId="1181510746">
    <w:abstractNumId w:val="3"/>
  </w:num>
  <w:num w:numId="4" w16cid:durableId="1660503815">
    <w:abstractNumId w:val="0"/>
  </w:num>
  <w:num w:numId="5" w16cid:durableId="1459182155">
    <w:abstractNumId w:val="1"/>
  </w:num>
  <w:num w:numId="6" w16cid:durableId="125397104">
    <w:abstractNumId w:val="4"/>
  </w:num>
  <w:num w:numId="7" w16cid:durableId="725762330">
    <w:abstractNumId w:val="7"/>
  </w:num>
  <w:num w:numId="8" w16cid:durableId="939294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86"/>
    <w:rsid w:val="000D55BA"/>
    <w:rsid w:val="00143158"/>
    <w:rsid w:val="00386BCF"/>
    <w:rsid w:val="004C11CC"/>
    <w:rsid w:val="008D3D73"/>
    <w:rsid w:val="00C54D8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D022"/>
  <w15:chartTrackingRefBased/>
  <w15:docId w15:val="{E036BF9E-0A4C-4755-8140-030A764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8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2025-07-19T01:15:00Z</dcterms:created>
  <dcterms:modified xsi:type="dcterms:W3CDTF">2025-07-19T01:25:00Z</dcterms:modified>
</cp:coreProperties>
</file>