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1177"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Epirus Wine Region</w:t>
      </w:r>
    </w:p>
    <w:p w14:paraId="1C95F7A5"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1. Region Overview</w:t>
      </w:r>
    </w:p>
    <w:p w14:paraId="404A409F"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Geographic Location</w:t>
      </w:r>
    </w:p>
    <w:p w14:paraId="7B9DD8C4"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Epirus (Ήπ</w:t>
      </w:r>
      <w:proofErr w:type="spellStart"/>
      <w:r w:rsidRPr="009E21AF">
        <w:rPr>
          <w:rFonts w:asciiTheme="majorBidi" w:hAnsiTheme="majorBidi" w:cstheme="majorBidi"/>
          <w:sz w:val="36"/>
          <w:szCs w:val="36"/>
        </w:rPr>
        <w:t>ειρος</w:t>
      </w:r>
      <w:proofErr w:type="spellEnd"/>
      <w:r w:rsidRPr="009E21AF">
        <w:rPr>
          <w:rFonts w:asciiTheme="majorBidi" w:hAnsiTheme="majorBidi" w:cstheme="majorBidi"/>
          <w:sz w:val="36"/>
          <w:szCs w:val="36"/>
        </w:rPr>
        <w:t>/</w:t>
      </w:r>
      <w:proofErr w:type="spellStart"/>
      <w:r w:rsidRPr="009E21AF">
        <w:rPr>
          <w:rFonts w:asciiTheme="majorBidi" w:hAnsiTheme="majorBidi" w:cstheme="majorBidi"/>
          <w:sz w:val="36"/>
          <w:szCs w:val="36"/>
        </w:rPr>
        <w:t>Ipiros</w:t>
      </w:r>
      <w:proofErr w:type="spellEnd"/>
      <w:r w:rsidRPr="009E21AF">
        <w:rPr>
          <w:rFonts w:asciiTheme="majorBidi" w:hAnsiTheme="majorBidi" w:cstheme="majorBidi"/>
          <w:sz w:val="36"/>
          <w:szCs w:val="36"/>
        </w:rPr>
        <w:t xml:space="preserve">) is located in northwestern Greece, bordered by Albania to the north, the Ionian Sea to the west, the </w:t>
      </w:r>
      <w:proofErr w:type="gramStart"/>
      <w:r w:rsidRPr="009E21AF">
        <w:rPr>
          <w:rFonts w:asciiTheme="majorBidi" w:hAnsiTheme="majorBidi" w:cstheme="majorBidi"/>
          <w:sz w:val="36"/>
          <w:szCs w:val="36"/>
        </w:rPr>
        <w:t>Pindus mountain</w:t>
      </w:r>
      <w:proofErr w:type="gramEnd"/>
      <w:r w:rsidRPr="009E21AF">
        <w:rPr>
          <w:rFonts w:asciiTheme="majorBidi" w:hAnsiTheme="majorBidi" w:cstheme="majorBidi"/>
          <w:sz w:val="36"/>
          <w:szCs w:val="36"/>
        </w:rPr>
        <w:t xml:space="preserve"> range to the east (separating it from Thessaly and Macedonia), and the </w:t>
      </w:r>
      <w:proofErr w:type="spellStart"/>
      <w:r w:rsidRPr="009E21AF">
        <w:rPr>
          <w:rFonts w:asciiTheme="majorBidi" w:hAnsiTheme="majorBidi" w:cstheme="majorBidi"/>
          <w:sz w:val="36"/>
          <w:szCs w:val="36"/>
        </w:rPr>
        <w:t>Ambracian</w:t>
      </w:r>
      <w:proofErr w:type="spellEnd"/>
      <w:r w:rsidRPr="009E21AF">
        <w:rPr>
          <w:rFonts w:asciiTheme="majorBidi" w:hAnsiTheme="majorBidi" w:cstheme="majorBidi"/>
          <w:sz w:val="36"/>
          <w:szCs w:val="36"/>
        </w:rPr>
        <w:t xml:space="preserve"> Gulf to the south. The wine region spans the regional units of Ioannina, </w:t>
      </w:r>
      <w:proofErr w:type="spellStart"/>
      <w:r w:rsidRPr="009E21AF">
        <w:rPr>
          <w:rFonts w:asciiTheme="majorBidi" w:hAnsiTheme="majorBidi" w:cstheme="majorBidi"/>
          <w:sz w:val="36"/>
          <w:szCs w:val="36"/>
        </w:rPr>
        <w:t>Thesprotia</w:t>
      </w:r>
      <w:proofErr w:type="spellEnd"/>
      <w:r w:rsidRPr="009E21AF">
        <w:rPr>
          <w:rFonts w:asciiTheme="majorBidi" w:hAnsiTheme="majorBidi" w:cstheme="majorBidi"/>
          <w:sz w:val="36"/>
          <w:szCs w:val="36"/>
        </w:rPr>
        <w:t>, Preveza, and Arta, with vineyards primarily concentrated in mountainous and semi-mountainous zones.</w:t>
      </w:r>
    </w:p>
    <w:p w14:paraId="7191E291"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Climate and Terroir</w:t>
      </w:r>
    </w:p>
    <w:p w14:paraId="04ADCF30"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Epirus features Greece's most continental climate, significantly influenced by its mountainous topography:</w:t>
      </w:r>
    </w:p>
    <w:p w14:paraId="1AF21751" w14:textId="77777777" w:rsidR="00F7126C" w:rsidRPr="009E21AF" w:rsidRDefault="00F7126C" w:rsidP="009E21AF">
      <w:pPr>
        <w:numPr>
          <w:ilvl w:val="0"/>
          <w:numId w:val="1"/>
        </w:numPr>
        <w:ind w:right="5394"/>
        <w:rPr>
          <w:rFonts w:asciiTheme="majorBidi" w:hAnsiTheme="majorBidi" w:cstheme="majorBidi"/>
          <w:sz w:val="36"/>
          <w:szCs w:val="36"/>
        </w:rPr>
      </w:pPr>
      <w:r w:rsidRPr="009E21AF">
        <w:rPr>
          <w:rFonts w:asciiTheme="majorBidi" w:hAnsiTheme="majorBidi" w:cstheme="majorBidi"/>
          <w:sz w:val="36"/>
          <w:szCs w:val="36"/>
        </w:rPr>
        <w:t>Highest rainfall in Greece (800-1200mm annually), creating unique growing conditions</w:t>
      </w:r>
    </w:p>
    <w:p w14:paraId="54753EB7" w14:textId="77777777" w:rsidR="00F7126C" w:rsidRPr="009E21AF" w:rsidRDefault="00F7126C" w:rsidP="009E21AF">
      <w:pPr>
        <w:numPr>
          <w:ilvl w:val="0"/>
          <w:numId w:val="1"/>
        </w:numPr>
        <w:ind w:right="5394"/>
        <w:rPr>
          <w:rFonts w:asciiTheme="majorBidi" w:hAnsiTheme="majorBidi" w:cstheme="majorBidi"/>
          <w:sz w:val="36"/>
          <w:szCs w:val="36"/>
        </w:rPr>
      </w:pPr>
      <w:r w:rsidRPr="009E21AF">
        <w:rPr>
          <w:rFonts w:asciiTheme="majorBidi" w:hAnsiTheme="majorBidi" w:cstheme="majorBidi"/>
          <w:sz w:val="36"/>
          <w:szCs w:val="36"/>
        </w:rPr>
        <w:t>Cool mountain climate with cold winters including occasional snowfall</w:t>
      </w:r>
    </w:p>
    <w:p w14:paraId="30F3C67A" w14:textId="77777777" w:rsidR="00F7126C" w:rsidRPr="009E21AF" w:rsidRDefault="00F7126C" w:rsidP="009E21AF">
      <w:pPr>
        <w:numPr>
          <w:ilvl w:val="0"/>
          <w:numId w:val="1"/>
        </w:numPr>
        <w:ind w:right="5394"/>
        <w:rPr>
          <w:rFonts w:asciiTheme="majorBidi" w:hAnsiTheme="majorBidi" w:cstheme="majorBidi"/>
          <w:sz w:val="36"/>
          <w:szCs w:val="36"/>
        </w:rPr>
      </w:pPr>
      <w:r w:rsidRPr="009E21AF">
        <w:rPr>
          <w:rFonts w:asciiTheme="majorBidi" w:hAnsiTheme="majorBidi" w:cstheme="majorBidi"/>
          <w:sz w:val="36"/>
          <w:szCs w:val="36"/>
        </w:rPr>
        <w:t>Moderate summer temperatures with substantial diurnal temperature variation</w:t>
      </w:r>
    </w:p>
    <w:p w14:paraId="1312018D" w14:textId="77777777" w:rsidR="00F7126C" w:rsidRPr="009E21AF" w:rsidRDefault="00F7126C" w:rsidP="009E21AF">
      <w:pPr>
        <w:numPr>
          <w:ilvl w:val="0"/>
          <w:numId w:val="1"/>
        </w:numPr>
        <w:ind w:right="5394"/>
        <w:rPr>
          <w:rFonts w:asciiTheme="majorBidi" w:hAnsiTheme="majorBidi" w:cstheme="majorBidi"/>
          <w:sz w:val="36"/>
          <w:szCs w:val="36"/>
        </w:rPr>
      </w:pPr>
      <w:r w:rsidRPr="009E21AF">
        <w:rPr>
          <w:rFonts w:asciiTheme="majorBidi" w:hAnsiTheme="majorBidi" w:cstheme="majorBidi"/>
          <w:sz w:val="36"/>
          <w:szCs w:val="36"/>
        </w:rPr>
        <w:t xml:space="preserve">Sheltered valleys creating distinct </w:t>
      </w:r>
      <w:proofErr w:type="spellStart"/>
      <w:r w:rsidRPr="009E21AF">
        <w:rPr>
          <w:rFonts w:asciiTheme="majorBidi" w:hAnsiTheme="majorBidi" w:cstheme="majorBidi"/>
          <w:sz w:val="36"/>
          <w:szCs w:val="36"/>
        </w:rPr>
        <w:t>mesoclimates</w:t>
      </w:r>
      <w:proofErr w:type="spellEnd"/>
    </w:p>
    <w:p w14:paraId="34D23FC9" w14:textId="77777777" w:rsidR="00F7126C" w:rsidRPr="009E21AF" w:rsidRDefault="00F7126C" w:rsidP="009E21AF">
      <w:pPr>
        <w:numPr>
          <w:ilvl w:val="0"/>
          <w:numId w:val="1"/>
        </w:numPr>
        <w:ind w:right="5394"/>
        <w:rPr>
          <w:rFonts w:asciiTheme="majorBidi" w:hAnsiTheme="majorBidi" w:cstheme="majorBidi"/>
          <w:sz w:val="36"/>
          <w:szCs w:val="36"/>
        </w:rPr>
      </w:pPr>
      <w:r w:rsidRPr="009E21AF">
        <w:rPr>
          <w:rFonts w:asciiTheme="majorBidi" w:hAnsiTheme="majorBidi" w:cstheme="majorBidi"/>
          <w:sz w:val="36"/>
          <w:szCs w:val="36"/>
        </w:rPr>
        <w:t>Elevation of vineyards typically between 400-800 meters above sea level</w:t>
      </w:r>
    </w:p>
    <w:p w14:paraId="00E5D964"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The terroir is characterized by:</w:t>
      </w:r>
    </w:p>
    <w:p w14:paraId="0CD17CDD" w14:textId="77777777" w:rsidR="00F7126C" w:rsidRPr="009E21AF" w:rsidRDefault="00F7126C" w:rsidP="009E21AF">
      <w:pPr>
        <w:numPr>
          <w:ilvl w:val="0"/>
          <w:numId w:val="2"/>
        </w:numPr>
        <w:ind w:right="5394"/>
        <w:rPr>
          <w:rFonts w:asciiTheme="majorBidi" w:hAnsiTheme="majorBidi" w:cstheme="majorBidi"/>
          <w:sz w:val="36"/>
          <w:szCs w:val="36"/>
        </w:rPr>
      </w:pPr>
      <w:r w:rsidRPr="009E21AF">
        <w:rPr>
          <w:rFonts w:asciiTheme="majorBidi" w:hAnsiTheme="majorBidi" w:cstheme="majorBidi"/>
          <w:sz w:val="36"/>
          <w:szCs w:val="36"/>
        </w:rPr>
        <w:t>Limestone-rich soils in higher elevations providing good drainage and minerality</w:t>
      </w:r>
    </w:p>
    <w:p w14:paraId="5BAFF237" w14:textId="77777777" w:rsidR="00F7126C" w:rsidRPr="009E21AF" w:rsidRDefault="00F7126C" w:rsidP="009E21AF">
      <w:pPr>
        <w:numPr>
          <w:ilvl w:val="0"/>
          <w:numId w:val="2"/>
        </w:numPr>
        <w:ind w:right="5394"/>
        <w:rPr>
          <w:rFonts w:asciiTheme="majorBidi" w:hAnsiTheme="majorBidi" w:cstheme="majorBidi"/>
          <w:sz w:val="36"/>
          <w:szCs w:val="36"/>
        </w:rPr>
      </w:pPr>
      <w:r w:rsidRPr="009E21AF">
        <w:rPr>
          <w:rFonts w:asciiTheme="majorBidi" w:hAnsiTheme="majorBidi" w:cstheme="majorBidi"/>
          <w:sz w:val="36"/>
          <w:szCs w:val="36"/>
        </w:rPr>
        <w:t>Clay and loam soils in valley areas with higher water retention</w:t>
      </w:r>
    </w:p>
    <w:p w14:paraId="07EC1BB6" w14:textId="77777777" w:rsidR="00F7126C" w:rsidRPr="009E21AF" w:rsidRDefault="00F7126C" w:rsidP="009E21AF">
      <w:pPr>
        <w:numPr>
          <w:ilvl w:val="0"/>
          <w:numId w:val="2"/>
        </w:numPr>
        <w:ind w:right="5394"/>
        <w:rPr>
          <w:rFonts w:asciiTheme="majorBidi" w:hAnsiTheme="majorBidi" w:cstheme="majorBidi"/>
          <w:sz w:val="36"/>
          <w:szCs w:val="36"/>
        </w:rPr>
      </w:pPr>
      <w:r w:rsidRPr="009E21AF">
        <w:rPr>
          <w:rFonts w:asciiTheme="majorBidi" w:hAnsiTheme="majorBidi" w:cstheme="majorBidi"/>
          <w:sz w:val="36"/>
          <w:szCs w:val="36"/>
        </w:rPr>
        <w:t>Alluvial deposits near river basins offering fertile growing conditions</w:t>
      </w:r>
    </w:p>
    <w:p w14:paraId="07EFCA52" w14:textId="77777777" w:rsidR="00F7126C" w:rsidRPr="009E21AF" w:rsidRDefault="00F7126C" w:rsidP="009E21AF">
      <w:pPr>
        <w:numPr>
          <w:ilvl w:val="0"/>
          <w:numId w:val="2"/>
        </w:numPr>
        <w:ind w:right="5394"/>
        <w:rPr>
          <w:rFonts w:asciiTheme="majorBidi" w:hAnsiTheme="majorBidi" w:cstheme="majorBidi"/>
          <w:sz w:val="36"/>
          <w:szCs w:val="36"/>
        </w:rPr>
      </w:pPr>
      <w:r w:rsidRPr="009E21AF">
        <w:rPr>
          <w:rFonts w:asciiTheme="majorBidi" w:hAnsiTheme="majorBidi" w:cstheme="majorBidi"/>
          <w:sz w:val="36"/>
          <w:szCs w:val="36"/>
        </w:rPr>
        <w:t>Unique geological formations resulting from tectonic activity in the Pindus range</w:t>
      </w:r>
    </w:p>
    <w:p w14:paraId="15315DEB" w14:textId="77777777" w:rsidR="00F7126C" w:rsidRPr="009E21AF" w:rsidRDefault="00F7126C" w:rsidP="009E21AF">
      <w:pPr>
        <w:numPr>
          <w:ilvl w:val="0"/>
          <w:numId w:val="2"/>
        </w:numPr>
        <w:ind w:right="5394"/>
        <w:rPr>
          <w:rFonts w:asciiTheme="majorBidi" w:hAnsiTheme="majorBidi" w:cstheme="majorBidi"/>
          <w:sz w:val="36"/>
          <w:szCs w:val="36"/>
        </w:rPr>
      </w:pPr>
      <w:r w:rsidRPr="009E21AF">
        <w:rPr>
          <w:rFonts w:asciiTheme="majorBidi" w:hAnsiTheme="majorBidi" w:cstheme="majorBidi"/>
          <w:sz w:val="36"/>
          <w:szCs w:val="36"/>
        </w:rPr>
        <w:t>North to northeast facing slopes in many premium vineyard sites</w:t>
      </w:r>
    </w:p>
    <w:p w14:paraId="21ECC7B4"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Structural Organization</w:t>
      </w:r>
    </w:p>
    <w:p w14:paraId="13B61B3C"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 xml:space="preserve">Epirus is organized primarily under the regional PGI (Protected Geographical Indication) Epirus designation, with smaller geographical indications including PGI Ioannina and PGI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While lacking the established PDO (Protected Designation of Origin) zones of other Greek regions, Epirus maintains distinct viticultural areas centered around </w:t>
      </w:r>
      <w:proofErr w:type="spellStart"/>
      <w:r w:rsidRPr="009E21AF">
        <w:rPr>
          <w:rFonts w:asciiTheme="majorBidi" w:hAnsiTheme="majorBidi" w:cstheme="majorBidi"/>
          <w:sz w:val="36"/>
          <w:szCs w:val="36"/>
        </w:rPr>
        <w:t>Zitsa</w:t>
      </w:r>
      <w:proofErr w:type="spellEnd"/>
      <w:r w:rsidRPr="009E21AF">
        <w:rPr>
          <w:rFonts w:asciiTheme="majorBidi" w:hAnsiTheme="majorBidi" w:cstheme="majorBidi"/>
          <w:sz w:val="36"/>
          <w:szCs w:val="36"/>
        </w:rPr>
        <w:t xml:space="preserve">,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and the Ioannina basin.</w:t>
      </w:r>
    </w:p>
    <w:p w14:paraId="4C3F9447"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Historical Context</w:t>
      </w:r>
    </w:p>
    <w:p w14:paraId="3E284C92"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 xml:space="preserve">Viticulture in Epirus dates back to ancient times, with references in texts by Theophrastus (4th century BCE). The region's winemaking tradition continued through Byzantine and Ottoman periods, though more isolated from Mediterranean influences than coastal Greek regions. Modern Epirus winemaking emerged in the mid-20th century, with significant advancement occurring from the 1970s onward. The establishment of the </w:t>
      </w:r>
      <w:proofErr w:type="spellStart"/>
      <w:r w:rsidRPr="009E21AF">
        <w:rPr>
          <w:rFonts w:asciiTheme="majorBidi" w:hAnsiTheme="majorBidi" w:cstheme="majorBidi"/>
          <w:sz w:val="36"/>
          <w:szCs w:val="36"/>
        </w:rPr>
        <w:t>Katogi</w:t>
      </w:r>
      <w:proofErr w:type="spellEnd"/>
      <w:r w:rsidRPr="009E21AF">
        <w:rPr>
          <w:rFonts w:asciiTheme="majorBidi" w:hAnsiTheme="majorBidi" w:cstheme="majorBidi"/>
          <w:sz w:val="36"/>
          <w:szCs w:val="36"/>
        </w:rPr>
        <w:t xml:space="preserve"> </w:t>
      </w:r>
      <w:proofErr w:type="spellStart"/>
      <w:r w:rsidRPr="009E21AF">
        <w:rPr>
          <w:rFonts w:asciiTheme="majorBidi" w:hAnsiTheme="majorBidi" w:cstheme="majorBidi"/>
          <w:sz w:val="36"/>
          <w:szCs w:val="36"/>
        </w:rPr>
        <w:t>Averoff</w:t>
      </w:r>
      <w:proofErr w:type="spellEnd"/>
      <w:r w:rsidRPr="009E21AF">
        <w:rPr>
          <w:rFonts w:asciiTheme="majorBidi" w:hAnsiTheme="majorBidi" w:cstheme="majorBidi"/>
          <w:sz w:val="36"/>
          <w:szCs w:val="36"/>
        </w:rPr>
        <w:t xml:space="preserve"> winery in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in 1959 represented a turning point for quality wine production in the region.</w:t>
      </w:r>
    </w:p>
    <w:p w14:paraId="2B0E62A5"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Distinctive Features</w:t>
      </w:r>
    </w:p>
    <w:p w14:paraId="61EB131B"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Highest altitude vineyards in Greece, with some reaching 900 meters</w:t>
      </w:r>
    </w:p>
    <w:p w14:paraId="1248D15F"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Specialization in aromatic white varieties, particularly Debina</w:t>
      </w:r>
    </w:p>
    <w:p w14:paraId="0E94E5D5"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Production of Greece's most significant sparkling wines</w:t>
      </w:r>
    </w:p>
    <w:p w14:paraId="0141D853"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Strong influence of alpine climate creating distinctive cool-climate expressions</w:t>
      </w:r>
    </w:p>
    <w:p w14:paraId="5614A79E"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Blend of indigenous Greek varieties with international grapes suited to cooler climates</w:t>
      </w:r>
    </w:p>
    <w:p w14:paraId="716F2C77" w14:textId="77777777" w:rsidR="00F7126C" w:rsidRPr="009E21AF" w:rsidRDefault="00F7126C" w:rsidP="009E21AF">
      <w:pPr>
        <w:numPr>
          <w:ilvl w:val="0"/>
          <w:numId w:val="3"/>
        </w:numPr>
        <w:ind w:right="5394"/>
        <w:rPr>
          <w:rFonts w:asciiTheme="majorBidi" w:hAnsiTheme="majorBidi" w:cstheme="majorBidi"/>
          <w:sz w:val="36"/>
          <w:szCs w:val="36"/>
        </w:rPr>
      </w:pPr>
      <w:r w:rsidRPr="009E21AF">
        <w:rPr>
          <w:rFonts w:asciiTheme="majorBidi" w:hAnsiTheme="majorBidi" w:cstheme="majorBidi"/>
          <w:sz w:val="36"/>
          <w:szCs w:val="36"/>
        </w:rPr>
        <w:t>Emerging producer of elegant, structured red wines from both native and international varieties</w:t>
      </w:r>
    </w:p>
    <w:p w14:paraId="5109D541"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2. Key Grape Varieties</w:t>
      </w:r>
    </w:p>
    <w:p w14:paraId="0146FA8E"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Primary Red Varieties</w:t>
      </w:r>
    </w:p>
    <w:p w14:paraId="1B06C832" w14:textId="77777777" w:rsidR="00F7126C" w:rsidRPr="009E21AF" w:rsidRDefault="00F7126C" w:rsidP="009E21AF">
      <w:pPr>
        <w:numPr>
          <w:ilvl w:val="0"/>
          <w:numId w:val="4"/>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Vlahiko</w:t>
      </w:r>
      <w:proofErr w:type="spellEnd"/>
      <w:r w:rsidRPr="009E21AF">
        <w:rPr>
          <w:rFonts w:asciiTheme="majorBidi" w:hAnsiTheme="majorBidi" w:cstheme="majorBidi"/>
          <w:sz w:val="36"/>
          <w:szCs w:val="36"/>
        </w:rPr>
        <w:t xml:space="preserve">: Indigenous variety producing medium-bodied wines with bright acidity, red fruit notes, and herbal characteristics; primarily found around Ioannina and </w:t>
      </w:r>
      <w:proofErr w:type="spellStart"/>
      <w:r w:rsidRPr="009E21AF">
        <w:rPr>
          <w:rFonts w:asciiTheme="majorBidi" w:hAnsiTheme="majorBidi" w:cstheme="majorBidi"/>
          <w:sz w:val="36"/>
          <w:szCs w:val="36"/>
        </w:rPr>
        <w:t>Metsovo</w:t>
      </w:r>
      <w:proofErr w:type="spellEnd"/>
    </w:p>
    <w:p w14:paraId="6E3AD8E4" w14:textId="77777777" w:rsidR="00F7126C" w:rsidRPr="009E21AF" w:rsidRDefault="00F7126C" w:rsidP="009E21AF">
      <w:pPr>
        <w:numPr>
          <w:ilvl w:val="0"/>
          <w:numId w:val="4"/>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Bekari</w:t>
      </w:r>
      <w:proofErr w:type="spellEnd"/>
      <w:r w:rsidRPr="009E21AF">
        <w:rPr>
          <w:rFonts w:asciiTheme="majorBidi" w:hAnsiTheme="majorBidi" w:cstheme="majorBidi"/>
          <w:sz w:val="36"/>
          <w:szCs w:val="36"/>
        </w:rPr>
        <w:t>: Native variety often blended with Vlahiko, contributing structure and darker fruit elements</w:t>
      </w:r>
    </w:p>
    <w:p w14:paraId="629F870B" w14:textId="77777777" w:rsidR="00F7126C" w:rsidRPr="009E21AF" w:rsidRDefault="00F7126C" w:rsidP="009E21AF">
      <w:pPr>
        <w:numPr>
          <w:ilvl w:val="0"/>
          <w:numId w:val="4"/>
        </w:numPr>
        <w:ind w:right="5394"/>
        <w:rPr>
          <w:rFonts w:asciiTheme="majorBidi" w:hAnsiTheme="majorBidi" w:cstheme="majorBidi"/>
          <w:sz w:val="36"/>
          <w:szCs w:val="36"/>
        </w:rPr>
      </w:pPr>
      <w:r w:rsidRPr="009E21AF">
        <w:rPr>
          <w:rFonts w:asciiTheme="majorBidi" w:hAnsiTheme="majorBidi" w:cstheme="majorBidi"/>
          <w:b/>
          <w:bCs/>
          <w:sz w:val="36"/>
          <w:szCs w:val="36"/>
        </w:rPr>
        <w:t>Cabernet Sauvignon</w:t>
      </w:r>
      <w:r w:rsidRPr="009E21AF">
        <w:rPr>
          <w:rFonts w:asciiTheme="majorBidi" w:hAnsiTheme="majorBidi" w:cstheme="majorBidi"/>
          <w:sz w:val="36"/>
          <w:szCs w:val="36"/>
        </w:rPr>
        <w:t>: Successfully adapted to higher elevations, producing distinctive cool-climate expressions</w:t>
      </w:r>
    </w:p>
    <w:p w14:paraId="1D0C9BEC" w14:textId="77777777" w:rsidR="00F7126C" w:rsidRPr="009E21AF" w:rsidRDefault="00F7126C" w:rsidP="009E21AF">
      <w:pPr>
        <w:numPr>
          <w:ilvl w:val="0"/>
          <w:numId w:val="4"/>
        </w:numPr>
        <w:ind w:right="5394"/>
        <w:rPr>
          <w:rFonts w:asciiTheme="majorBidi" w:hAnsiTheme="majorBidi" w:cstheme="majorBidi"/>
          <w:sz w:val="36"/>
          <w:szCs w:val="36"/>
        </w:rPr>
      </w:pPr>
      <w:r w:rsidRPr="009E21AF">
        <w:rPr>
          <w:rFonts w:asciiTheme="majorBidi" w:hAnsiTheme="majorBidi" w:cstheme="majorBidi"/>
          <w:b/>
          <w:bCs/>
          <w:sz w:val="36"/>
          <w:szCs w:val="36"/>
        </w:rPr>
        <w:t>Merlot</w:t>
      </w:r>
      <w:r w:rsidRPr="009E21AF">
        <w:rPr>
          <w:rFonts w:asciiTheme="majorBidi" w:hAnsiTheme="majorBidi" w:cstheme="majorBidi"/>
          <w:sz w:val="36"/>
          <w:szCs w:val="36"/>
        </w:rPr>
        <w:t>: Widely planted in lower elevation sites, yielding wines with good structure and fruit concentration</w:t>
      </w:r>
    </w:p>
    <w:p w14:paraId="07C667EE" w14:textId="77777777" w:rsidR="00F7126C" w:rsidRPr="009E21AF" w:rsidRDefault="00F7126C" w:rsidP="009E21AF">
      <w:pPr>
        <w:numPr>
          <w:ilvl w:val="0"/>
          <w:numId w:val="4"/>
        </w:numPr>
        <w:ind w:right="5394"/>
        <w:rPr>
          <w:rFonts w:asciiTheme="majorBidi" w:hAnsiTheme="majorBidi" w:cstheme="majorBidi"/>
          <w:sz w:val="36"/>
          <w:szCs w:val="36"/>
        </w:rPr>
      </w:pPr>
      <w:r w:rsidRPr="009E21AF">
        <w:rPr>
          <w:rFonts w:asciiTheme="majorBidi" w:hAnsiTheme="majorBidi" w:cstheme="majorBidi"/>
          <w:b/>
          <w:bCs/>
          <w:sz w:val="36"/>
          <w:szCs w:val="36"/>
        </w:rPr>
        <w:t>Syrah</w:t>
      </w:r>
      <w:r w:rsidRPr="009E21AF">
        <w:rPr>
          <w:rFonts w:asciiTheme="majorBidi" w:hAnsiTheme="majorBidi" w:cstheme="majorBidi"/>
          <w:sz w:val="36"/>
          <w:szCs w:val="36"/>
        </w:rPr>
        <w:t xml:space="preserve">: Growing in importance, particularly around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creating spicy, elegant wines</w:t>
      </w:r>
    </w:p>
    <w:p w14:paraId="618DDBF7" w14:textId="77777777" w:rsidR="00F7126C" w:rsidRPr="009E21AF" w:rsidRDefault="00F7126C" w:rsidP="009E21AF">
      <w:pPr>
        <w:numPr>
          <w:ilvl w:val="0"/>
          <w:numId w:val="4"/>
        </w:numPr>
        <w:ind w:right="5394"/>
        <w:rPr>
          <w:rFonts w:asciiTheme="majorBidi" w:hAnsiTheme="majorBidi" w:cstheme="majorBidi"/>
          <w:sz w:val="36"/>
          <w:szCs w:val="36"/>
        </w:rPr>
      </w:pPr>
      <w:r w:rsidRPr="009E21AF">
        <w:rPr>
          <w:rFonts w:asciiTheme="majorBidi" w:hAnsiTheme="majorBidi" w:cstheme="majorBidi"/>
          <w:b/>
          <w:bCs/>
          <w:sz w:val="36"/>
          <w:szCs w:val="36"/>
        </w:rPr>
        <w:t>Pinot Noir</w:t>
      </w:r>
      <w:r w:rsidRPr="009E21AF">
        <w:rPr>
          <w:rFonts w:asciiTheme="majorBidi" w:hAnsiTheme="majorBidi" w:cstheme="majorBidi"/>
          <w:sz w:val="36"/>
          <w:szCs w:val="36"/>
        </w:rPr>
        <w:t>: Increasingly planted in the highest elevation vineyards, yielding promising results</w:t>
      </w:r>
    </w:p>
    <w:p w14:paraId="1A3C9003"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Primary White Varieties</w:t>
      </w:r>
    </w:p>
    <w:p w14:paraId="206D918B" w14:textId="77777777" w:rsidR="00F7126C" w:rsidRPr="009E21AF" w:rsidRDefault="00F7126C" w:rsidP="009E21AF">
      <w:pPr>
        <w:numPr>
          <w:ilvl w:val="0"/>
          <w:numId w:val="5"/>
        </w:numPr>
        <w:ind w:right="5394"/>
        <w:rPr>
          <w:rFonts w:asciiTheme="majorBidi" w:hAnsiTheme="majorBidi" w:cstheme="majorBidi"/>
          <w:sz w:val="36"/>
          <w:szCs w:val="36"/>
        </w:rPr>
      </w:pPr>
      <w:r w:rsidRPr="009E21AF">
        <w:rPr>
          <w:rFonts w:asciiTheme="majorBidi" w:hAnsiTheme="majorBidi" w:cstheme="majorBidi"/>
          <w:b/>
          <w:bCs/>
          <w:sz w:val="36"/>
          <w:szCs w:val="36"/>
        </w:rPr>
        <w:t>Debina</w:t>
      </w:r>
      <w:r w:rsidRPr="009E21AF">
        <w:rPr>
          <w:rFonts w:asciiTheme="majorBidi" w:hAnsiTheme="majorBidi" w:cstheme="majorBidi"/>
          <w:sz w:val="36"/>
          <w:szCs w:val="36"/>
        </w:rPr>
        <w:t>: The flagship indigenous white variety, producing crisp, light-bodied wines with citrus, green apple, and floral notes; the basis for the region's sparkling wines</w:t>
      </w:r>
    </w:p>
    <w:p w14:paraId="26753BCB" w14:textId="77777777" w:rsidR="00F7126C" w:rsidRPr="009E21AF" w:rsidRDefault="00F7126C" w:rsidP="009E21AF">
      <w:pPr>
        <w:numPr>
          <w:ilvl w:val="0"/>
          <w:numId w:val="5"/>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Malagousia</w:t>
      </w:r>
      <w:proofErr w:type="spellEnd"/>
      <w:r w:rsidRPr="009E21AF">
        <w:rPr>
          <w:rFonts w:asciiTheme="majorBidi" w:hAnsiTheme="majorBidi" w:cstheme="majorBidi"/>
          <w:sz w:val="36"/>
          <w:szCs w:val="36"/>
        </w:rPr>
        <w:t>: Aromatic variety performing well in protected valley sites</w:t>
      </w:r>
    </w:p>
    <w:p w14:paraId="7A839A5B" w14:textId="77777777" w:rsidR="00F7126C" w:rsidRPr="009E21AF" w:rsidRDefault="00F7126C" w:rsidP="009E21AF">
      <w:pPr>
        <w:numPr>
          <w:ilvl w:val="0"/>
          <w:numId w:val="5"/>
        </w:numPr>
        <w:ind w:right="5394"/>
        <w:rPr>
          <w:rFonts w:asciiTheme="majorBidi" w:hAnsiTheme="majorBidi" w:cstheme="majorBidi"/>
          <w:sz w:val="36"/>
          <w:szCs w:val="36"/>
        </w:rPr>
      </w:pPr>
      <w:r w:rsidRPr="009E21AF">
        <w:rPr>
          <w:rFonts w:asciiTheme="majorBidi" w:hAnsiTheme="majorBidi" w:cstheme="majorBidi"/>
          <w:b/>
          <w:bCs/>
          <w:sz w:val="36"/>
          <w:szCs w:val="36"/>
        </w:rPr>
        <w:t>Traminer</w:t>
      </w:r>
      <w:r w:rsidRPr="009E21AF">
        <w:rPr>
          <w:rFonts w:asciiTheme="majorBidi" w:hAnsiTheme="majorBidi" w:cstheme="majorBidi"/>
          <w:sz w:val="36"/>
          <w:szCs w:val="36"/>
        </w:rPr>
        <w:t>: Successfully adapted to the cooler climate, producing distinctive aromatic expressions</w:t>
      </w:r>
    </w:p>
    <w:p w14:paraId="25C59D6E" w14:textId="77777777" w:rsidR="00F7126C" w:rsidRPr="009E21AF" w:rsidRDefault="00F7126C" w:rsidP="009E21AF">
      <w:pPr>
        <w:numPr>
          <w:ilvl w:val="0"/>
          <w:numId w:val="5"/>
        </w:numPr>
        <w:ind w:right="5394"/>
        <w:rPr>
          <w:rFonts w:asciiTheme="majorBidi" w:hAnsiTheme="majorBidi" w:cstheme="majorBidi"/>
          <w:sz w:val="36"/>
          <w:szCs w:val="36"/>
        </w:rPr>
      </w:pPr>
      <w:r w:rsidRPr="009E21AF">
        <w:rPr>
          <w:rFonts w:asciiTheme="majorBidi" w:hAnsiTheme="majorBidi" w:cstheme="majorBidi"/>
          <w:b/>
          <w:bCs/>
          <w:sz w:val="36"/>
          <w:szCs w:val="36"/>
        </w:rPr>
        <w:t>Chardonnay</w:t>
      </w:r>
      <w:r w:rsidRPr="009E21AF">
        <w:rPr>
          <w:rFonts w:asciiTheme="majorBidi" w:hAnsiTheme="majorBidi" w:cstheme="majorBidi"/>
          <w:sz w:val="36"/>
          <w:szCs w:val="36"/>
        </w:rPr>
        <w:t xml:space="preserve">: Growing presence, particularly in the </w:t>
      </w:r>
      <w:proofErr w:type="spellStart"/>
      <w:r w:rsidRPr="009E21AF">
        <w:rPr>
          <w:rFonts w:asciiTheme="majorBidi" w:hAnsiTheme="majorBidi" w:cstheme="majorBidi"/>
          <w:sz w:val="36"/>
          <w:szCs w:val="36"/>
        </w:rPr>
        <w:t>Zitsa</w:t>
      </w:r>
      <w:proofErr w:type="spellEnd"/>
      <w:r w:rsidRPr="009E21AF">
        <w:rPr>
          <w:rFonts w:asciiTheme="majorBidi" w:hAnsiTheme="majorBidi" w:cstheme="majorBidi"/>
          <w:sz w:val="36"/>
          <w:szCs w:val="36"/>
        </w:rPr>
        <w:t xml:space="preserve"> area</w:t>
      </w:r>
    </w:p>
    <w:p w14:paraId="29354EEB" w14:textId="77777777" w:rsidR="00F7126C" w:rsidRPr="009E21AF" w:rsidRDefault="00F7126C" w:rsidP="009E21AF">
      <w:pPr>
        <w:numPr>
          <w:ilvl w:val="0"/>
          <w:numId w:val="5"/>
        </w:numPr>
        <w:ind w:right="5394"/>
        <w:rPr>
          <w:rFonts w:asciiTheme="majorBidi" w:hAnsiTheme="majorBidi" w:cstheme="majorBidi"/>
          <w:sz w:val="36"/>
          <w:szCs w:val="36"/>
        </w:rPr>
      </w:pPr>
      <w:r w:rsidRPr="009E21AF">
        <w:rPr>
          <w:rFonts w:asciiTheme="majorBidi" w:hAnsiTheme="majorBidi" w:cstheme="majorBidi"/>
          <w:b/>
          <w:bCs/>
          <w:sz w:val="36"/>
          <w:szCs w:val="36"/>
        </w:rPr>
        <w:t>Assyrtiko</w:t>
      </w:r>
      <w:r w:rsidRPr="009E21AF">
        <w:rPr>
          <w:rFonts w:asciiTheme="majorBidi" w:hAnsiTheme="majorBidi" w:cstheme="majorBidi"/>
          <w:sz w:val="36"/>
          <w:szCs w:val="36"/>
        </w:rPr>
        <w:t>: Recently introduced to higher altitude vineyards with promising results</w:t>
      </w:r>
    </w:p>
    <w:p w14:paraId="7D214B8F"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Indigenous/Regional Varieties</w:t>
      </w:r>
    </w:p>
    <w:p w14:paraId="015CA404" w14:textId="77777777" w:rsidR="00F7126C" w:rsidRPr="009E21AF" w:rsidRDefault="00F7126C" w:rsidP="009E21AF">
      <w:pPr>
        <w:numPr>
          <w:ilvl w:val="0"/>
          <w:numId w:val="6"/>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Gudaba</w:t>
      </w:r>
      <w:proofErr w:type="spellEnd"/>
      <w:r w:rsidRPr="009E21AF">
        <w:rPr>
          <w:rFonts w:asciiTheme="majorBidi" w:hAnsiTheme="majorBidi" w:cstheme="majorBidi"/>
          <w:sz w:val="36"/>
          <w:szCs w:val="36"/>
        </w:rPr>
        <w:t>: Rare indigenous variety preserved in small plantings around Ioannina</w:t>
      </w:r>
    </w:p>
    <w:p w14:paraId="5A0CD2B1" w14:textId="77777777" w:rsidR="00F7126C" w:rsidRPr="009E21AF" w:rsidRDefault="00F7126C" w:rsidP="009E21AF">
      <w:pPr>
        <w:numPr>
          <w:ilvl w:val="0"/>
          <w:numId w:val="6"/>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Mpakouri</w:t>
      </w:r>
      <w:proofErr w:type="spellEnd"/>
      <w:r w:rsidRPr="009E21AF">
        <w:rPr>
          <w:rFonts w:asciiTheme="majorBidi" w:hAnsiTheme="majorBidi" w:cstheme="majorBidi"/>
          <w:sz w:val="36"/>
          <w:szCs w:val="36"/>
        </w:rPr>
        <w:t>: Ancient local variety experiencing small-scale revival</w:t>
      </w:r>
    </w:p>
    <w:p w14:paraId="38FBB4B5" w14:textId="77777777" w:rsidR="00F7126C" w:rsidRPr="009E21AF" w:rsidRDefault="00F7126C" w:rsidP="009E21AF">
      <w:pPr>
        <w:numPr>
          <w:ilvl w:val="0"/>
          <w:numId w:val="6"/>
        </w:numPr>
        <w:ind w:right="5394"/>
        <w:rPr>
          <w:rFonts w:asciiTheme="majorBidi" w:hAnsiTheme="majorBidi" w:cstheme="majorBidi"/>
          <w:sz w:val="36"/>
          <w:szCs w:val="36"/>
        </w:rPr>
      </w:pPr>
      <w:r w:rsidRPr="009E21AF">
        <w:rPr>
          <w:rFonts w:asciiTheme="majorBidi" w:hAnsiTheme="majorBidi" w:cstheme="majorBidi"/>
          <w:b/>
          <w:bCs/>
          <w:sz w:val="36"/>
          <w:szCs w:val="36"/>
        </w:rPr>
        <w:t>Areti</w:t>
      </w:r>
      <w:r w:rsidRPr="009E21AF">
        <w:rPr>
          <w:rFonts w:asciiTheme="majorBidi" w:hAnsiTheme="majorBidi" w:cstheme="majorBidi"/>
          <w:sz w:val="36"/>
          <w:szCs w:val="36"/>
        </w:rPr>
        <w:t xml:space="preserve">: White variety specific to the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area, producing aromatic wines with good acidity</w:t>
      </w:r>
    </w:p>
    <w:p w14:paraId="2B5051FB"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Significance</w:t>
      </w:r>
    </w:p>
    <w:p w14:paraId="4365D5F0"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 xml:space="preserve">Debina dominates white wine production, particularly around </w:t>
      </w:r>
      <w:proofErr w:type="spellStart"/>
      <w:r w:rsidRPr="009E21AF">
        <w:rPr>
          <w:rFonts w:asciiTheme="majorBidi" w:hAnsiTheme="majorBidi" w:cstheme="majorBidi"/>
          <w:sz w:val="36"/>
          <w:szCs w:val="36"/>
        </w:rPr>
        <w:t>Zitsa</w:t>
      </w:r>
      <w:proofErr w:type="spellEnd"/>
      <w:r w:rsidRPr="009E21AF">
        <w:rPr>
          <w:rFonts w:asciiTheme="majorBidi" w:hAnsiTheme="majorBidi" w:cstheme="majorBidi"/>
          <w:sz w:val="36"/>
          <w:szCs w:val="36"/>
        </w:rPr>
        <w:t xml:space="preserve">, while </w:t>
      </w:r>
      <w:proofErr w:type="spellStart"/>
      <w:r w:rsidRPr="009E21AF">
        <w:rPr>
          <w:rFonts w:asciiTheme="majorBidi" w:hAnsiTheme="majorBidi" w:cstheme="majorBidi"/>
          <w:sz w:val="36"/>
          <w:szCs w:val="36"/>
        </w:rPr>
        <w:t>Vlahiko</w:t>
      </w:r>
      <w:proofErr w:type="spellEnd"/>
      <w:r w:rsidRPr="009E21AF">
        <w:rPr>
          <w:rFonts w:asciiTheme="majorBidi" w:hAnsiTheme="majorBidi" w:cstheme="majorBidi"/>
          <w:sz w:val="36"/>
          <w:szCs w:val="36"/>
        </w:rPr>
        <w:t xml:space="preserve"> is the most important indigenous red variety. International varieties, especially Cabernet Sauvignon, Merlot, and Traminer, have significant plantings in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and higher elevation sites. Recent initiatives have focused on preserving and expanding plantings of indigenous varieties.</w:t>
      </w:r>
    </w:p>
    <w:p w14:paraId="34CD242A"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3. Wine Classification System</w:t>
      </w:r>
    </w:p>
    <w:p w14:paraId="3CF14024"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Quality Hierarchy</w:t>
      </w:r>
    </w:p>
    <w:p w14:paraId="0E36799A"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Epirus follows the Greek wine classification system:</w:t>
      </w:r>
    </w:p>
    <w:p w14:paraId="5AE3B839" w14:textId="77777777" w:rsidR="00F7126C" w:rsidRPr="009E21AF" w:rsidRDefault="00F7126C" w:rsidP="009E21AF">
      <w:pPr>
        <w:numPr>
          <w:ilvl w:val="0"/>
          <w:numId w:val="7"/>
        </w:numPr>
        <w:ind w:right="5394"/>
        <w:rPr>
          <w:rFonts w:asciiTheme="majorBidi" w:hAnsiTheme="majorBidi" w:cstheme="majorBidi"/>
          <w:sz w:val="36"/>
          <w:szCs w:val="36"/>
        </w:rPr>
      </w:pPr>
      <w:r w:rsidRPr="009E21AF">
        <w:rPr>
          <w:rFonts w:asciiTheme="majorBidi" w:hAnsiTheme="majorBidi" w:cstheme="majorBidi"/>
          <w:b/>
          <w:bCs/>
          <w:sz w:val="36"/>
          <w:szCs w:val="36"/>
        </w:rPr>
        <w:t>PGI (Protected Geographical Indication)</w:t>
      </w:r>
      <w:r w:rsidRPr="009E21AF">
        <w:rPr>
          <w:rFonts w:asciiTheme="majorBidi" w:hAnsiTheme="majorBidi" w:cstheme="majorBidi"/>
          <w:sz w:val="36"/>
          <w:szCs w:val="36"/>
        </w:rPr>
        <w:t>: The primary designation for quality Epirus wines</w:t>
      </w:r>
    </w:p>
    <w:p w14:paraId="6D1F5425" w14:textId="77777777" w:rsidR="00F7126C" w:rsidRPr="009E21AF" w:rsidRDefault="00F7126C" w:rsidP="009E21AF">
      <w:pPr>
        <w:numPr>
          <w:ilvl w:val="0"/>
          <w:numId w:val="7"/>
        </w:numPr>
        <w:ind w:right="5394"/>
        <w:rPr>
          <w:rFonts w:asciiTheme="majorBidi" w:hAnsiTheme="majorBidi" w:cstheme="majorBidi"/>
          <w:sz w:val="36"/>
          <w:szCs w:val="36"/>
        </w:rPr>
      </w:pPr>
      <w:r w:rsidRPr="009E21AF">
        <w:rPr>
          <w:rFonts w:asciiTheme="majorBidi" w:hAnsiTheme="majorBidi" w:cstheme="majorBidi"/>
          <w:b/>
          <w:bCs/>
          <w:sz w:val="36"/>
          <w:szCs w:val="36"/>
        </w:rPr>
        <w:t>Varietal Wines</w:t>
      </w:r>
      <w:r w:rsidRPr="009E21AF">
        <w:rPr>
          <w:rFonts w:asciiTheme="majorBidi" w:hAnsiTheme="majorBidi" w:cstheme="majorBidi"/>
          <w:sz w:val="36"/>
          <w:szCs w:val="36"/>
        </w:rPr>
        <w:t>: Non-PGI wines labeled with grape varieties</w:t>
      </w:r>
    </w:p>
    <w:p w14:paraId="65EC0FCB" w14:textId="77777777" w:rsidR="00F7126C" w:rsidRPr="009E21AF" w:rsidRDefault="00F7126C" w:rsidP="009E21AF">
      <w:pPr>
        <w:numPr>
          <w:ilvl w:val="0"/>
          <w:numId w:val="7"/>
        </w:numPr>
        <w:ind w:right="5394"/>
        <w:rPr>
          <w:rFonts w:asciiTheme="majorBidi" w:hAnsiTheme="majorBidi" w:cstheme="majorBidi"/>
          <w:sz w:val="36"/>
          <w:szCs w:val="36"/>
        </w:rPr>
      </w:pPr>
      <w:r w:rsidRPr="009E21AF">
        <w:rPr>
          <w:rFonts w:asciiTheme="majorBidi" w:hAnsiTheme="majorBidi" w:cstheme="majorBidi"/>
          <w:b/>
          <w:bCs/>
          <w:sz w:val="36"/>
          <w:szCs w:val="36"/>
        </w:rPr>
        <w:t>Table Wines</w:t>
      </w:r>
      <w:r w:rsidRPr="009E21AF">
        <w:rPr>
          <w:rFonts w:asciiTheme="majorBidi" w:hAnsiTheme="majorBidi" w:cstheme="majorBidi"/>
          <w:sz w:val="36"/>
          <w:szCs w:val="36"/>
        </w:rPr>
        <w:t>: Basic designation with minimal regulations</w:t>
      </w:r>
    </w:p>
    <w:p w14:paraId="2C26BE6E"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 xml:space="preserve">Unlike more established Greek wine regions, Epirus currently lacks PDO (Protected Designation of Origin) zones, though efforts are underway to establish PDO status for the </w:t>
      </w:r>
      <w:proofErr w:type="spellStart"/>
      <w:r w:rsidRPr="009E21AF">
        <w:rPr>
          <w:rFonts w:asciiTheme="majorBidi" w:hAnsiTheme="majorBidi" w:cstheme="majorBidi"/>
          <w:sz w:val="36"/>
          <w:szCs w:val="36"/>
        </w:rPr>
        <w:t>Zitsa</w:t>
      </w:r>
      <w:proofErr w:type="spellEnd"/>
      <w:r w:rsidRPr="009E21AF">
        <w:rPr>
          <w:rFonts w:asciiTheme="majorBidi" w:hAnsiTheme="majorBidi" w:cstheme="majorBidi"/>
          <w:sz w:val="36"/>
          <w:szCs w:val="36"/>
        </w:rPr>
        <w:t xml:space="preserve"> area based on Debina wines.</w:t>
      </w:r>
    </w:p>
    <w:p w14:paraId="65645A13"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Appellation Structure</w:t>
      </w:r>
    </w:p>
    <w:p w14:paraId="55E07C1E"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The regional wine designations include:</w:t>
      </w:r>
    </w:p>
    <w:p w14:paraId="20067659" w14:textId="77777777" w:rsidR="00F7126C" w:rsidRPr="009E21AF" w:rsidRDefault="00F7126C" w:rsidP="009E21AF">
      <w:pPr>
        <w:numPr>
          <w:ilvl w:val="0"/>
          <w:numId w:val="8"/>
        </w:numPr>
        <w:ind w:right="5394"/>
        <w:rPr>
          <w:rFonts w:asciiTheme="majorBidi" w:hAnsiTheme="majorBidi" w:cstheme="majorBidi"/>
          <w:sz w:val="36"/>
          <w:szCs w:val="36"/>
        </w:rPr>
      </w:pPr>
      <w:r w:rsidRPr="009E21AF">
        <w:rPr>
          <w:rFonts w:asciiTheme="majorBidi" w:hAnsiTheme="majorBidi" w:cstheme="majorBidi"/>
          <w:b/>
          <w:bCs/>
          <w:sz w:val="36"/>
          <w:szCs w:val="36"/>
        </w:rPr>
        <w:t>PGI Epirus</w:t>
      </w:r>
      <w:r w:rsidRPr="009E21AF">
        <w:rPr>
          <w:rFonts w:asciiTheme="majorBidi" w:hAnsiTheme="majorBidi" w:cstheme="majorBidi"/>
          <w:sz w:val="36"/>
          <w:szCs w:val="36"/>
        </w:rPr>
        <w:t>: Covering the entire region with flexible regulations on varieties and styles</w:t>
      </w:r>
    </w:p>
    <w:p w14:paraId="32F6F9F1" w14:textId="77777777" w:rsidR="00F7126C" w:rsidRPr="009E21AF" w:rsidRDefault="00F7126C" w:rsidP="009E21AF">
      <w:pPr>
        <w:numPr>
          <w:ilvl w:val="0"/>
          <w:numId w:val="8"/>
        </w:numPr>
        <w:ind w:right="5394"/>
        <w:rPr>
          <w:rFonts w:asciiTheme="majorBidi" w:hAnsiTheme="majorBidi" w:cstheme="majorBidi"/>
          <w:sz w:val="36"/>
          <w:szCs w:val="36"/>
        </w:rPr>
      </w:pPr>
      <w:r w:rsidRPr="009E21AF">
        <w:rPr>
          <w:rFonts w:asciiTheme="majorBidi" w:hAnsiTheme="majorBidi" w:cstheme="majorBidi"/>
          <w:b/>
          <w:bCs/>
          <w:sz w:val="36"/>
          <w:szCs w:val="36"/>
        </w:rPr>
        <w:t>PGI Ioannina</w:t>
      </w:r>
      <w:r w:rsidRPr="009E21AF">
        <w:rPr>
          <w:rFonts w:asciiTheme="majorBidi" w:hAnsiTheme="majorBidi" w:cstheme="majorBidi"/>
          <w:sz w:val="36"/>
          <w:szCs w:val="36"/>
        </w:rPr>
        <w:t>: Focused on the area around Ioannina city, with emphasis on indigenous varieties</w:t>
      </w:r>
    </w:p>
    <w:p w14:paraId="47DF6293" w14:textId="77777777" w:rsidR="00F7126C" w:rsidRPr="009E21AF" w:rsidRDefault="00F7126C" w:rsidP="009E21AF">
      <w:pPr>
        <w:numPr>
          <w:ilvl w:val="0"/>
          <w:numId w:val="8"/>
        </w:numPr>
        <w:ind w:right="5394"/>
        <w:rPr>
          <w:rFonts w:asciiTheme="majorBidi" w:hAnsiTheme="majorBidi" w:cstheme="majorBidi"/>
          <w:sz w:val="36"/>
          <w:szCs w:val="36"/>
        </w:rPr>
      </w:pPr>
      <w:r w:rsidRPr="009E21AF">
        <w:rPr>
          <w:rFonts w:asciiTheme="majorBidi" w:hAnsiTheme="majorBidi" w:cstheme="majorBidi"/>
          <w:b/>
          <w:bCs/>
          <w:sz w:val="36"/>
          <w:szCs w:val="36"/>
        </w:rPr>
        <w:t xml:space="preserve">PGI </w:t>
      </w:r>
      <w:proofErr w:type="spellStart"/>
      <w:r w:rsidRPr="009E21AF">
        <w:rPr>
          <w:rFonts w:asciiTheme="majorBidi" w:hAnsiTheme="majorBidi" w:cstheme="majorBidi"/>
          <w:b/>
          <w:bCs/>
          <w:sz w:val="36"/>
          <w:szCs w:val="36"/>
        </w:rPr>
        <w:t>Metsovo</w:t>
      </w:r>
      <w:proofErr w:type="spellEnd"/>
      <w:r w:rsidRPr="009E21AF">
        <w:rPr>
          <w:rFonts w:asciiTheme="majorBidi" w:hAnsiTheme="majorBidi" w:cstheme="majorBidi"/>
          <w:sz w:val="36"/>
          <w:szCs w:val="36"/>
        </w:rPr>
        <w:t xml:space="preserve">: Centered on the high-altitude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area, known for international varieties and blends</w:t>
      </w:r>
    </w:p>
    <w:p w14:paraId="5FD57AF1"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Special Classifications</w:t>
      </w:r>
    </w:p>
    <w:p w14:paraId="1BDA4BB7" w14:textId="77777777" w:rsidR="00F7126C" w:rsidRPr="009E21AF" w:rsidRDefault="00F7126C" w:rsidP="009E21AF">
      <w:pPr>
        <w:numPr>
          <w:ilvl w:val="0"/>
          <w:numId w:val="9"/>
        </w:numPr>
        <w:ind w:right="5394"/>
        <w:rPr>
          <w:rFonts w:asciiTheme="majorBidi" w:hAnsiTheme="majorBidi" w:cstheme="majorBidi"/>
          <w:sz w:val="36"/>
          <w:szCs w:val="36"/>
        </w:rPr>
      </w:pPr>
      <w:r w:rsidRPr="009E21AF">
        <w:rPr>
          <w:rFonts w:asciiTheme="majorBidi" w:hAnsiTheme="majorBidi" w:cstheme="majorBidi"/>
          <w:b/>
          <w:bCs/>
          <w:sz w:val="36"/>
          <w:szCs w:val="36"/>
        </w:rPr>
        <w:t>Traditional Designation "Semi-Sparkling"</w:t>
      </w:r>
      <w:r w:rsidRPr="009E21AF">
        <w:rPr>
          <w:rFonts w:asciiTheme="majorBidi" w:hAnsiTheme="majorBidi" w:cstheme="majorBidi"/>
          <w:sz w:val="36"/>
          <w:szCs w:val="36"/>
        </w:rPr>
        <w:t>: Special category for Zitsa's semi-sparkling Debina wines</w:t>
      </w:r>
    </w:p>
    <w:p w14:paraId="20976EFE" w14:textId="77777777" w:rsidR="00F7126C" w:rsidRPr="009E21AF" w:rsidRDefault="00F7126C" w:rsidP="009E21AF">
      <w:pPr>
        <w:numPr>
          <w:ilvl w:val="0"/>
          <w:numId w:val="9"/>
        </w:numPr>
        <w:ind w:right="5394"/>
        <w:rPr>
          <w:rFonts w:asciiTheme="majorBidi" w:hAnsiTheme="majorBidi" w:cstheme="majorBidi"/>
          <w:sz w:val="36"/>
          <w:szCs w:val="36"/>
        </w:rPr>
      </w:pPr>
      <w:r w:rsidRPr="009E21AF">
        <w:rPr>
          <w:rFonts w:asciiTheme="majorBidi" w:hAnsiTheme="majorBidi" w:cstheme="majorBidi"/>
          <w:b/>
          <w:bCs/>
          <w:sz w:val="36"/>
          <w:szCs w:val="36"/>
        </w:rPr>
        <w:t>Cava</w:t>
      </w:r>
      <w:r w:rsidRPr="009E21AF">
        <w:rPr>
          <w:rFonts w:asciiTheme="majorBidi" w:hAnsiTheme="majorBidi" w:cstheme="majorBidi"/>
          <w:sz w:val="36"/>
          <w:szCs w:val="36"/>
        </w:rPr>
        <w:t>: Designation for aged wines (minimum 2 years for white, 3 years for red)</w:t>
      </w:r>
    </w:p>
    <w:p w14:paraId="6C89D2FF" w14:textId="77777777" w:rsidR="00F7126C" w:rsidRPr="009E21AF" w:rsidRDefault="00F7126C" w:rsidP="009E21AF">
      <w:pPr>
        <w:numPr>
          <w:ilvl w:val="0"/>
          <w:numId w:val="9"/>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Réserve</w:t>
      </w:r>
      <w:proofErr w:type="spellEnd"/>
      <w:r w:rsidRPr="009E21AF">
        <w:rPr>
          <w:rFonts w:asciiTheme="majorBidi" w:hAnsiTheme="majorBidi" w:cstheme="majorBidi"/>
          <w:sz w:val="36"/>
          <w:szCs w:val="36"/>
        </w:rPr>
        <w:t>: For wines with extended aging (minimum 2 years with 6 months in oak for whites; 3 years with 12 months in oak for reds)</w:t>
      </w:r>
    </w:p>
    <w:p w14:paraId="7E7080D6"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Sub-Regional Distinctions</w:t>
      </w:r>
    </w:p>
    <w:p w14:paraId="3D0B89DA" w14:textId="77777777" w:rsidR="00F7126C" w:rsidRPr="009E21AF" w:rsidRDefault="00F7126C" w:rsidP="009E21AF">
      <w:pPr>
        <w:numPr>
          <w:ilvl w:val="0"/>
          <w:numId w:val="10"/>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Zitsa</w:t>
      </w:r>
      <w:proofErr w:type="spellEnd"/>
      <w:r w:rsidRPr="009E21AF">
        <w:rPr>
          <w:rFonts w:asciiTheme="majorBidi" w:hAnsiTheme="majorBidi" w:cstheme="majorBidi"/>
          <w:sz w:val="36"/>
          <w:szCs w:val="36"/>
        </w:rPr>
        <w:t>: Renowned for Debina-based whites and sparkling wines, with cooler climate and higher rainfall</w:t>
      </w:r>
    </w:p>
    <w:p w14:paraId="7EB450A0" w14:textId="77777777" w:rsidR="00F7126C" w:rsidRPr="009E21AF" w:rsidRDefault="00F7126C" w:rsidP="009E21AF">
      <w:pPr>
        <w:numPr>
          <w:ilvl w:val="0"/>
          <w:numId w:val="10"/>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Metsovo</w:t>
      </w:r>
      <w:proofErr w:type="spellEnd"/>
      <w:r w:rsidRPr="009E21AF">
        <w:rPr>
          <w:rFonts w:asciiTheme="majorBidi" w:hAnsiTheme="majorBidi" w:cstheme="majorBidi"/>
          <w:sz w:val="36"/>
          <w:szCs w:val="36"/>
        </w:rPr>
        <w:t>: Known for high-altitude viticulture with focus on both international and indigenous varieties</w:t>
      </w:r>
    </w:p>
    <w:p w14:paraId="6686018F" w14:textId="77777777" w:rsidR="00F7126C" w:rsidRPr="009E21AF" w:rsidRDefault="00F7126C" w:rsidP="009E21AF">
      <w:pPr>
        <w:numPr>
          <w:ilvl w:val="0"/>
          <w:numId w:val="10"/>
        </w:numPr>
        <w:ind w:right="5394"/>
        <w:rPr>
          <w:rFonts w:asciiTheme="majorBidi" w:hAnsiTheme="majorBidi" w:cstheme="majorBidi"/>
          <w:sz w:val="36"/>
          <w:szCs w:val="36"/>
        </w:rPr>
      </w:pPr>
      <w:r w:rsidRPr="009E21AF">
        <w:rPr>
          <w:rFonts w:asciiTheme="majorBidi" w:hAnsiTheme="majorBidi" w:cstheme="majorBidi"/>
          <w:b/>
          <w:bCs/>
          <w:sz w:val="36"/>
          <w:szCs w:val="36"/>
        </w:rPr>
        <w:t>Ioannina Basin</w:t>
      </w:r>
      <w:r w:rsidRPr="009E21AF">
        <w:rPr>
          <w:rFonts w:asciiTheme="majorBidi" w:hAnsiTheme="majorBidi" w:cstheme="majorBidi"/>
          <w:sz w:val="36"/>
          <w:szCs w:val="36"/>
        </w:rPr>
        <w:t xml:space="preserve">: Produces distinctive expressions of indigenous varieties, particularly </w:t>
      </w:r>
      <w:proofErr w:type="spellStart"/>
      <w:r w:rsidRPr="009E21AF">
        <w:rPr>
          <w:rFonts w:asciiTheme="majorBidi" w:hAnsiTheme="majorBidi" w:cstheme="majorBidi"/>
          <w:sz w:val="36"/>
          <w:szCs w:val="36"/>
        </w:rPr>
        <w:t>Vlahiko</w:t>
      </w:r>
      <w:proofErr w:type="spellEnd"/>
    </w:p>
    <w:p w14:paraId="3DF6B978" w14:textId="77777777" w:rsidR="00F7126C" w:rsidRPr="009E21AF" w:rsidRDefault="00F7126C" w:rsidP="009E21AF">
      <w:pPr>
        <w:numPr>
          <w:ilvl w:val="0"/>
          <w:numId w:val="10"/>
        </w:numPr>
        <w:ind w:right="5394"/>
        <w:rPr>
          <w:rFonts w:asciiTheme="majorBidi" w:hAnsiTheme="majorBidi" w:cstheme="majorBidi"/>
          <w:sz w:val="36"/>
          <w:szCs w:val="36"/>
        </w:rPr>
      </w:pPr>
      <w:r w:rsidRPr="009E21AF">
        <w:rPr>
          <w:rFonts w:asciiTheme="majorBidi" w:hAnsiTheme="majorBidi" w:cstheme="majorBidi"/>
          <w:b/>
          <w:bCs/>
          <w:sz w:val="36"/>
          <w:szCs w:val="36"/>
        </w:rPr>
        <w:t>Preveza and Arta</w:t>
      </w:r>
      <w:r w:rsidRPr="009E21AF">
        <w:rPr>
          <w:rFonts w:asciiTheme="majorBidi" w:hAnsiTheme="majorBidi" w:cstheme="majorBidi"/>
          <w:sz w:val="36"/>
          <w:szCs w:val="36"/>
        </w:rPr>
        <w:t xml:space="preserve">: Lower elevation areas with warmer </w:t>
      </w:r>
      <w:proofErr w:type="spellStart"/>
      <w:r w:rsidRPr="009E21AF">
        <w:rPr>
          <w:rFonts w:asciiTheme="majorBidi" w:hAnsiTheme="majorBidi" w:cstheme="majorBidi"/>
          <w:sz w:val="36"/>
          <w:szCs w:val="36"/>
        </w:rPr>
        <w:t>mesoclimates</w:t>
      </w:r>
      <w:proofErr w:type="spellEnd"/>
      <w:r w:rsidRPr="009E21AF">
        <w:rPr>
          <w:rFonts w:asciiTheme="majorBidi" w:hAnsiTheme="majorBidi" w:cstheme="majorBidi"/>
          <w:sz w:val="36"/>
          <w:szCs w:val="36"/>
        </w:rPr>
        <w:t xml:space="preserve"> suitable for fuller-bodied styles</w:t>
      </w:r>
    </w:p>
    <w:p w14:paraId="3D36075C"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4. Notable Wine Styles</w:t>
      </w:r>
    </w:p>
    <w:p w14:paraId="5CC53B4C"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 xml:space="preserve">PGI </w:t>
      </w:r>
      <w:proofErr w:type="spellStart"/>
      <w:r w:rsidRPr="009E21AF">
        <w:rPr>
          <w:rFonts w:asciiTheme="majorBidi" w:hAnsiTheme="majorBidi" w:cstheme="majorBidi"/>
          <w:b/>
          <w:bCs/>
          <w:sz w:val="36"/>
          <w:szCs w:val="36"/>
        </w:rPr>
        <w:t>Zitsa</w:t>
      </w:r>
      <w:proofErr w:type="spellEnd"/>
      <w:r w:rsidRPr="009E21AF">
        <w:rPr>
          <w:rFonts w:asciiTheme="majorBidi" w:hAnsiTheme="majorBidi" w:cstheme="majorBidi"/>
          <w:b/>
          <w:bCs/>
          <w:sz w:val="36"/>
          <w:szCs w:val="36"/>
        </w:rPr>
        <w:t xml:space="preserve"> Debina (Semi-Sparkling)</w:t>
      </w:r>
    </w:p>
    <w:p w14:paraId="1580BB83"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Classification Level</w:t>
      </w:r>
      <w:r w:rsidRPr="009E21AF">
        <w:rPr>
          <w:rFonts w:asciiTheme="majorBidi" w:hAnsiTheme="majorBidi" w:cstheme="majorBidi"/>
          <w:sz w:val="36"/>
          <w:szCs w:val="36"/>
        </w:rPr>
        <w:t>: PGI Epirus with Traditional Designation "Semi-Sparkling"</w:t>
      </w:r>
    </w:p>
    <w:p w14:paraId="06A64F75"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Composition</w:t>
      </w:r>
      <w:r w:rsidRPr="009E21AF">
        <w:rPr>
          <w:rFonts w:asciiTheme="majorBidi" w:hAnsiTheme="majorBidi" w:cstheme="majorBidi"/>
          <w:sz w:val="36"/>
          <w:szCs w:val="36"/>
        </w:rPr>
        <w:t>: Minimum 85% Debina, often 100%</w:t>
      </w:r>
    </w:p>
    <w:p w14:paraId="3542FE31"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Production Method</w:t>
      </w:r>
      <w:r w:rsidRPr="009E21AF">
        <w:rPr>
          <w:rFonts w:asciiTheme="majorBidi" w:hAnsiTheme="majorBidi" w:cstheme="majorBidi"/>
          <w:sz w:val="36"/>
          <w:szCs w:val="36"/>
        </w:rPr>
        <w:t>: Traditional method or Charmat method secondary fermentation, with controlled CO₂ retention (2-3 atmospheres)</w:t>
      </w:r>
    </w:p>
    <w:p w14:paraId="661E6A9A"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Aging Requirements</w:t>
      </w:r>
      <w:r w:rsidRPr="009E21AF">
        <w:rPr>
          <w:rFonts w:asciiTheme="majorBidi" w:hAnsiTheme="majorBidi" w:cstheme="majorBidi"/>
          <w:sz w:val="36"/>
          <w:szCs w:val="36"/>
        </w:rPr>
        <w:t>: Minimal aging, typically released 3-6 months after harvest</w:t>
      </w:r>
    </w:p>
    <w:p w14:paraId="37EC76C1"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Alcohol Content</w:t>
      </w:r>
      <w:r w:rsidRPr="009E21AF">
        <w:rPr>
          <w:rFonts w:asciiTheme="majorBidi" w:hAnsiTheme="majorBidi" w:cstheme="majorBidi"/>
          <w:sz w:val="36"/>
          <w:szCs w:val="36"/>
        </w:rPr>
        <w:t>: 11-12% ABV</w:t>
      </w:r>
    </w:p>
    <w:p w14:paraId="059497AB"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Organoleptic Profile</w:t>
      </w:r>
      <w:r w:rsidRPr="009E21AF">
        <w:rPr>
          <w:rFonts w:asciiTheme="majorBidi" w:hAnsiTheme="majorBidi" w:cstheme="majorBidi"/>
          <w:sz w:val="36"/>
          <w:szCs w:val="36"/>
        </w:rPr>
        <w:t xml:space="preserve">: Delicate citrus and green apple notes, white flowers, crisp acidity, fine bubbles, slight </w:t>
      </w:r>
      <w:proofErr w:type="spellStart"/>
      <w:r w:rsidRPr="009E21AF">
        <w:rPr>
          <w:rFonts w:asciiTheme="majorBidi" w:hAnsiTheme="majorBidi" w:cstheme="majorBidi"/>
          <w:sz w:val="36"/>
          <w:szCs w:val="36"/>
        </w:rPr>
        <w:t>breadiness</w:t>
      </w:r>
      <w:proofErr w:type="spellEnd"/>
      <w:r w:rsidRPr="009E21AF">
        <w:rPr>
          <w:rFonts w:asciiTheme="majorBidi" w:hAnsiTheme="majorBidi" w:cstheme="majorBidi"/>
          <w:sz w:val="36"/>
          <w:szCs w:val="36"/>
        </w:rPr>
        <w:t xml:space="preserve"> in traditional method versions, refreshing finish</w:t>
      </w:r>
    </w:p>
    <w:p w14:paraId="308B2E86" w14:textId="77777777" w:rsidR="00F7126C" w:rsidRPr="009E21AF" w:rsidRDefault="00F7126C" w:rsidP="009E21AF">
      <w:pPr>
        <w:numPr>
          <w:ilvl w:val="0"/>
          <w:numId w:val="11"/>
        </w:numPr>
        <w:ind w:right="5394"/>
        <w:rPr>
          <w:rFonts w:asciiTheme="majorBidi" w:hAnsiTheme="majorBidi" w:cstheme="majorBidi"/>
          <w:sz w:val="36"/>
          <w:szCs w:val="36"/>
        </w:rPr>
      </w:pPr>
      <w:r w:rsidRPr="009E21AF">
        <w:rPr>
          <w:rFonts w:asciiTheme="majorBidi" w:hAnsiTheme="majorBidi" w:cstheme="majorBidi"/>
          <w:b/>
          <w:bCs/>
          <w:sz w:val="36"/>
          <w:szCs w:val="36"/>
        </w:rPr>
        <w:t>Style Variations</w:t>
      </w:r>
      <w:r w:rsidRPr="009E21AF">
        <w:rPr>
          <w:rFonts w:asciiTheme="majorBidi" w:hAnsiTheme="majorBidi" w:cstheme="majorBidi"/>
          <w:sz w:val="36"/>
          <w:szCs w:val="36"/>
        </w:rPr>
        <w:t>: Bone dry to off-dry expressions; traditional method versus Charmat method production</w:t>
      </w:r>
    </w:p>
    <w:p w14:paraId="66849562"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PGI Epirus Debina (Still)</w:t>
      </w:r>
    </w:p>
    <w:p w14:paraId="0763AE1E"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Classification Level</w:t>
      </w:r>
      <w:r w:rsidRPr="009E21AF">
        <w:rPr>
          <w:rFonts w:asciiTheme="majorBidi" w:hAnsiTheme="majorBidi" w:cstheme="majorBidi"/>
          <w:sz w:val="36"/>
          <w:szCs w:val="36"/>
        </w:rPr>
        <w:t>: PGI Epirus</w:t>
      </w:r>
    </w:p>
    <w:p w14:paraId="161B5C63"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Composition</w:t>
      </w:r>
      <w:r w:rsidRPr="009E21AF">
        <w:rPr>
          <w:rFonts w:asciiTheme="majorBidi" w:hAnsiTheme="majorBidi" w:cstheme="majorBidi"/>
          <w:sz w:val="36"/>
          <w:szCs w:val="36"/>
        </w:rPr>
        <w:t>: Minimum 85% Debina, often 100%</w:t>
      </w:r>
    </w:p>
    <w:p w14:paraId="32B4113D"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Production Method</w:t>
      </w:r>
      <w:r w:rsidRPr="009E21AF">
        <w:rPr>
          <w:rFonts w:asciiTheme="majorBidi" w:hAnsiTheme="majorBidi" w:cstheme="majorBidi"/>
          <w:sz w:val="36"/>
          <w:szCs w:val="36"/>
        </w:rPr>
        <w:t>: Cold fermentation in stainless steel tanks</w:t>
      </w:r>
    </w:p>
    <w:p w14:paraId="410631BE"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Aging Requirements</w:t>
      </w:r>
      <w:r w:rsidRPr="009E21AF">
        <w:rPr>
          <w:rFonts w:asciiTheme="majorBidi" w:hAnsiTheme="majorBidi" w:cstheme="majorBidi"/>
          <w:sz w:val="36"/>
          <w:szCs w:val="36"/>
        </w:rPr>
        <w:t>: Minimal aging, typically 3-6 months on fine lees before bottling</w:t>
      </w:r>
    </w:p>
    <w:p w14:paraId="25AF2509"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Alcohol Content</w:t>
      </w:r>
      <w:r w:rsidRPr="009E21AF">
        <w:rPr>
          <w:rFonts w:asciiTheme="majorBidi" w:hAnsiTheme="majorBidi" w:cstheme="majorBidi"/>
          <w:sz w:val="36"/>
          <w:szCs w:val="36"/>
        </w:rPr>
        <w:t>: 11.5-12.5% ABV</w:t>
      </w:r>
    </w:p>
    <w:p w14:paraId="4B2C8A08"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Organoleptic Profile</w:t>
      </w:r>
      <w:r w:rsidRPr="009E21AF">
        <w:rPr>
          <w:rFonts w:asciiTheme="majorBidi" w:hAnsiTheme="majorBidi" w:cstheme="majorBidi"/>
          <w:sz w:val="36"/>
          <w:szCs w:val="36"/>
        </w:rPr>
        <w:t>: Pronounced acidity, citrus (lemon, lime), green apple, subtle floral notes, mineral undertones, light to medium body, crisp finish</w:t>
      </w:r>
    </w:p>
    <w:p w14:paraId="06B844DA" w14:textId="77777777" w:rsidR="00F7126C" w:rsidRPr="009E21AF" w:rsidRDefault="00F7126C" w:rsidP="009E21AF">
      <w:pPr>
        <w:numPr>
          <w:ilvl w:val="0"/>
          <w:numId w:val="12"/>
        </w:numPr>
        <w:ind w:right="5394"/>
        <w:rPr>
          <w:rFonts w:asciiTheme="majorBidi" w:hAnsiTheme="majorBidi" w:cstheme="majorBidi"/>
          <w:sz w:val="36"/>
          <w:szCs w:val="36"/>
        </w:rPr>
      </w:pPr>
      <w:r w:rsidRPr="009E21AF">
        <w:rPr>
          <w:rFonts w:asciiTheme="majorBidi" w:hAnsiTheme="majorBidi" w:cstheme="majorBidi"/>
          <w:b/>
          <w:bCs/>
          <w:sz w:val="36"/>
          <w:szCs w:val="36"/>
        </w:rPr>
        <w:t>Style Variations</w:t>
      </w:r>
      <w:r w:rsidRPr="009E21AF">
        <w:rPr>
          <w:rFonts w:asciiTheme="majorBidi" w:hAnsiTheme="majorBidi" w:cstheme="majorBidi"/>
          <w:sz w:val="36"/>
          <w:szCs w:val="36"/>
        </w:rPr>
        <w:t>: Unoaked crisp style versus limited lees-aging for more texture; dry versus off-dry expressions</w:t>
      </w:r>
    </w:p>
    <w:p w14:paraId="663620E8"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 xml:space="preserve">PGI </w:t>
      </w:r>
      <w:proofErr w:type="spellStart"/>
      <w:r w:rsidRPr="009E21AF">
        <w:rPr>
          <w:rFonts w:asciiTheme="majorBidi" w:hAnsiTheme="majorBidi" w:cstheme="majorBidi"/>
          <w:b/>
          <w:bCs/>
          <w:sz w:val="36"/>
          <w:szCs w:val="36"/>
        </w:rPr>
        <w:t>Metsovo</w:t>
      </w:r>
      <w:proofErr w:type="spellEnd"/>
      <w:r w:rsidRPr="009E21AF">
        <w:rPr>
          <w:rFonts w:asciiTheme="majorBidi" w:hAnsiTheme="majorBidi" w:cstheme="majorBidi"/>
          <w:b/>
          <w:bCs/>
          <w:sz w:val="36"/>
          <w:szCs w:val="36"/>
        </w:rPr>
        <w:t xml:space="preserve"> Red Blends</w:t>
      </w:r>
    </w:p>
    <w:p w14:paraId="45994996"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Classification Level</w:t>
      </w:r>
      <w:r w:rsidRPr="009E21AF">
        <w:rPr>
          <w:rFonts w:asciiTheme="majorBidi" w:hAnsiTheme="majorBidi" w:cstheme="majorBidi"/>
          <w:sz w:val="36"/>
          <w:szCs w:val="36"/>
        </w:rPr>
        <w:t xml:space="preserve">: PGI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or PGI Epirus</w:t>
      </w:r>
    </w:p>
    <w:p w14:paraId="24A8C926"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Composition</w:t>
      </w:r>
      <w:r w:rsidRPr="009E21AF">
        <w:rPr>
          <w:rFonts w:asciiTheme="majorBidi" w:hAnsiTheme="majorBidi" w:cstheme="majorBidi"/>
          <w:sz w:val="36"/>
          <w:szCs w:val="36"/>
        </w:rPr>
        <w:t xml:space="preserve">: </w:t>
      </w:r>
      <w:proofErr w:type="gramStart"/>
      <w:r w:rsidRPr="009E21AF">
        <w:rPr>
          <w:rFonts w:asciiTheme="majorBidi" w:hAnsiTheme="majorBidi" w:cstheme="majorBidi"/>
          <w:sz w:val="36"/>
          <w:szCs w:val="36"/>
        </w:rPr>
        <w:t>Typically</w:t>
      </w:r>
      <w:proofErr w:type="gramEnd"/>
      <w:r w:rsidRPr="009E21AF">
        <w:rPr>
          <w:rFonts w:asciiTheme="majorBidi" w:hAnsiTheme="majorBidi" w:cstheme="majorBidi"/>
          <w:sz w:val="36"/>
          <w:szCs w:val="36"/>
        </w:rPr>
        <w:t xml:space="preserve"> Cabernet Sauvignon and Merlot dominated, sometimes with Syrah or indigenous varieties</w:t>
      </w:r>
    </w:p>
    <w:p w14:paraId="7A397F7B"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Production Method</w:t>
      </w:r>
      <w:r w:rsidRPr="009E21AF">
        <w:rPr>
          <w:rFonts w:asciiTheme="majorBidi" w:hAnsiTheme="majorBidi" w:cstheme="majorBidi"/>
          <w:sz w:val="36"/>
          <w:szCs w:val="36"/>
        </w:rPr>
        <w:t>: Temperature-controlled fermentation followed by malolactic fermentation</w:t>
      </w:r>
    </w:p>
    <w:p w14:paraId="0ADC993C"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Aging Requirements</w:t>
      </w:r>
      <w:r w:rsidRPr="009E21AF">
        <w:rPr>
          <w:rFonts w:asciiTheme="majorBidi" w:hAnsiTheme="majorBidi" w:cstheme="majorBidi"/>
          <w:sz w:val="36"/>
          <w:szCs w:val="36"/>
        </w:rPr>
        <w:t>: 12-24 months in French oak barrels for premium expressions</w:t>
      </w:r>
    </w:p>
    <w:p w14:paraId="4BEF368A"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Alcohol Content</w:t>
      </w:r>
      <w:r w:rsidRPr="009E21AF">
        <w:rPr>
          <w:rFonts w:asciiTheme="majorBidi" w:hAnsiTheme="majorBidi" w:cstheme="majorBidi"/>
          <w:sz w:val="36"/>
          <w:szCs w:val="36"/>
        </w:rPr>
        <w:t>: 13-14% ABV</w:t>
      </w:r>
    </w:p>
    <w:p w14:paraId="330C1843"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Organoleptic Profile</w:t>
      </w:r>
      <w:r w:rsidRPr="009E21AF">
        <w:rPr>
          <w:rFonts w:asciiTheme="majorBidi" w:hAnsiTheme="majorBidi" w:cstheme="majorBidi"/>
          <w:sz w:val="36"/>
          <w:szCs w:val="36"/>
        </w:rPr>
        <w:t>: Red and dark fruits with herbal notes, characteristic mountain herbs, moderate tannins, balanced acidity, cool-climate structure with distinctive high-altitude character</w:t>
      </w:r>
    </w:p>
    <w:p w14:paraId="720B8ACB" w14:textId="77777777" w:rsidR="00F7126C" w:rsidRPr="009E21AF" w:rsidRDefault="00F7126C" w:rsidP="009E21AF">
      <w:pPr>
        <w:numPr>
          <w:ilvl w:val="0"/>
          <w:numId w:val="13"/>
        </w:numPr>
        <w:ind w:right="5394"/>
        <w:rPr>
          <w:rFonts w:asciiTheme="majorBidi" w:hAnsiTheme="majorBidi" w:cstheme="majorBidi"/>
          <w:sz w:val="36"/>
          <w:szCs w:val="36"/>
        </w:rPr>
      </w:pPr>
      <w:r w:rsidRPr="009E21AF">
        <w:rPr>
          <w:rFonts w:asciiTheme="majorBidi" w:hAnsiTheme="majorBidi" w:cstheme="majorBidi"/>
          <w:b/>
          <w:bCs/>
          <w:sz w:val="36"/>
          <w:szCs w:val="36"/>
        </w:rPr>
        <w:t>Style Variations</w:t>
      </w:r>
      <w:r w:rsidRPr="009E21AF">
        <w:rPr>
          <w:rFonts w:asciiTheme="majorBidi" w:hAnsiTheme="majorBidi" w:cstheme="majorBidi"/>
          <w:sz w:val="36"/>
          <w:szCs w:val="36"/>
        </w:rPr>
        <w:t>: International-style versus blends incorporating indigenous varieties; varying levels of oak influence</w:t>
      </w:r>
    </w:p>
    <w:p w14:paraId="3FD88063"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 xml:space="preserve">PGI Ioannina </w:t>
      </w:r>
      <w:proofErr w:type="spellStart"/>
      <w:r w:rsidRPr="009E21AF">
        <w:rPr>
          <w:rFonts w:asciiTheme="majorBidi" w:hAnsiTheme="majorBidi" w:cstheme="majorBidi"/>
          <w:b/>
          <w:bCs/>
          <w:sz w:val="36"/>
          <w:szCs w:val="36"/>
        </w:rPr>
        <w:t>Vlahiko</w:t>
      </w:r>
      <w:proofErr w:type="spellEnd"/>
    </w:p>
    <w:p w14:paraId="6FC22C81"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Classification Level</w:t>
      </w:r>
      <w:r w:rsidRPr="009E21AF">
        <w:rPr>
          <w:rFonts w:asciiTheme="majorBidi" w:hAnsiTheme="majorBidi" w:cstheme="majorBidi"/>
          <w:sz w:val="36"/>
          <w:szCs w:val="36"/>
        </w:rPr>
        <w:t>: PGI Ioannina or PGI Epirus</w:t>
      </w:r>
    </w:p>
    <w:p w14:paraId="07324934"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Composition</w:t>
      </w:r>
      <w:r w:rsidRPr="009E21AF">
        <w:rPr>
          <w:rFonts w:asciiTheme="majorBidi" w:hAnsiTheme="majorBidi" w:cstheme="majorBidi"/>
          <w:sz w:val="36"/>
          <w:szCs w:val="36"/>
        </w:rPr>
        <w:t xml:space="preserve">: Minimum 85% </w:t>
      </w:r>
      <w:proofErr w:type="spellStart"/>
      <w:r w:rsidRPr="009E21AF">
        <w:rPr>
          <w:rFonts w:asciiTheme="majorBidi" w:hAnsiTheme="majorBidi" w:cstheme="majorBidi"/>
          <w:sz w:val="36"/>
          <w:szCs w:val="36"/>
        </w:rPr>
        <w:t>Vlahiko</w:t>
      </w:r>
      <w:proofErr w:type="spellEnd"/>
      <w:r w:rsidRPr="009E21AF">
        <w:rPr>
          <w:rFonts w:asciiTheme="majorBidi" w:hAnsiTheme="majorBidi" w:cstheme="majorBidi"/>
          <w:sz w:val="36"/>
          <w:szCs w:val="36"/>
        </w:rPr>
        <w:t xml:space="preserve">, sometimes blended with </w:t>
      </w:r>
      <w:proofErr w:type="spellStart"/>
      <w:r w:rsidRPr="009E21AF">
        <w:rPr>
          <w:rFonts w:asciiTheme="majorBidi" w:hAnsiTheme="majorBidi" w:cstheme="majorBidi"/>
          <w:sz w:val="36"/>
          <w:szCs w:val="36"/>
        </w:rPr>
        <w:t>Bekari</w:t>
      </w:r>
      <w:proofErr w:type="spellEnd"/>
    </w:p>
    <w:p w14:paraId="2F2EF894"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Production Method</w:t>
      </w:r>
      <w:r w:rsidRPr="009E21AF">
        <w:rPr>
          <w:rFonts w:asciiTheme="majorBidi" w:hAnsiTheme="majorBidi" w:cstheme="majorBidi"/>
          <w:sz w:val="36"/>
          <w:szCs w:val="36"/>
        </w:rPr>
        <w:t>: Traditional fermentation, often with partial stem inclusion</w:t>
      </w:r>
    </w:p>
    <w:p w14:paraId="38031172"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Aging Requirements</w:t>
      </w:r>
      <w:r w:rsidRPr="009E21AF">
        <w:rPr>
          <w:rFonts w:asciiTheme="majorBidi" w:hAnsiTheme="majorBidi" w:cstheme="majorBidi"/>
          <w:sz w:val="36"/>
          <w:szCs w:val="36"/>
        </w:rPr>
        <w:t>: 6-18 months, with premium versions aged in oak</w:t>
      </w:r>
    </w:p>
    <w:p w14:paraId="68C1076C"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Alcohol Content</w:t>
      </w:r>
      <w:r w:rsidRPr="009E21AF">
        <w:rPr>
          <w:rFonts w:asciiTheme="majorBidi" w:hAnsiTheme="majorBidi" w:cstheme="majorBidi"/>
          <w:sz w:val="36"/>
          <w:szCs w:val="36"/>
        </w:rPr>
        <w:t>: 12.5-13.5% ABV</w:t>
      </w:r>
    </w:p>
    <w:p w14:paraId="50469F3D"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Organoleptic Profile</w:t>
      </w:r>
      <w:r w:rsidRPr="009E21AF">
        <w:rPr>
          <w:rFonts w:asciiTheme="majorBidi" w:hAnsiTheme="majorBidi" w:cstheme="majorBidi"/>
          <w:sz w:val="36"/>
          <w:szCs w:val="36"/>
        </w:rPr>
        <w:t>: Bright red fruits (cherry, raspberry), floral aromatics, herbal notes (mountain thyme, oregano), elegant structure, vibrant acidity, moderate tannins</w:t>
      </w:r>
    </w:p>
    <w:p w14:paraId="4057BB4E" w14:textId="77777777" w:rsidR="00F7126C" w:rsidRPr="009E21AF" w:rsidRDefault="00F7126C" w:rsidP="009E21AF">
      <w:pPr>
        <w:numPr>
          <w:ilvl w:val="0"/>
          <w:numId w:val="14"/>
        </w:numPr>
        <w:ind w:right="5394"/>
        <w:rPr>
          <w:rFonts w:asciiTheme="majorBidi" w:hAnsiTheme="majorBidi" w:cstheme="majorBidi"/>
          <w:sz w:val="36"/>
          <w:szCs w:val="36"/>
        </w:rPr>
      </w:pPr>
      <w:r w:rsidRPr="009E21AF">
        <w:rPr>
          <w:rFonts w:asciiTheme="majorBidi" w:hAnsiTheme="majorBidi" w:cstheme="majorBidi"/>
          <w:b/>
          <w:bCs/>
          <w:sz w:val="36"/>
          <w:szCs w:val="36"/>
        </w:rPr>
        <w:t>Style Variations</w:t>
      </w:r>
      <w:r w:rsidRPr="009E21AF">
        <w:rPr>
          <w:rFonts w:asciiTheme="majorBidi" w:hAnsiTheme="majorBidi" w:cstheme="majorBidi"/>
          <w:sz w:val="36"/>
          <w:szCs w:val="36"/>
        </w:rPr>
        <w:t xml:space="preserve">: Traditional lighter-bodied styles versus more extracted modern approaches; pure varietal expressions versus blends with </w:t>
      </w:r>
      <w:proofErr w:type="spellStart"/>
      <w:r w:rsidRPr="009E21AF">
        <w:rPr>
          <w:rFonts w:asciiTheme="majorBidi" w:hAnsiTheme="majorBidi" w:cstheme="majorBidi"/>
          <w:sz w:val="36"/>
          <w:szCs w:val="36"/>
        </w:rPr>
        <w:t>Bekari</w:t>
      </w:r>
      <w:proofErr w:type="spellEnd"/>
    </w:p>
    <w:p w14:paraId="00B97881"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5. Additional Context</w:t>
      </w:r>
    </w:p>
    <w:p w14:paraId="6650A62E"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Recent Developments</w:t>
      </w:r>
    </w:p>
    <w:p w14:paraId="3F043131"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 xml:space="preserve">Growing international recognition for </w:t>
      </w:r>
      <w:proofErr w:type="spellStart"/>
      <w:r w:rsidRPr="009E21AF">
        <w:rPr>
          <w:rFonts w:asciiTheme="majorBidi" w:hAnsiTheme="majorBidi" w:cstheme="majorBidi"/>
          <w:sz w:val="36"/>
          <w:szCs w:val="36"/>
        </w:rPr>
        <w:t>Zitsa's</w:t>
      </w:r>
      <w:proofErr w:type="spellEnd"/>
      <w:r w:rsidRPr="009E21AF">
        <w:rPr>
          <w:rFonts w:asciiTheme="majorBidi" w:hAnsiTheme="majorBidi" w:cstheme="majorBidi"/>
          <w:sz w:val="36"/>
          <w:szCs w:val="36"/>
        </w:rPr>
        <w:t xml:space="preserve"> semi-sparkling Debina wines</w:t>
      </w:r>
    </w:p>
    <w:p w14:paraId="1EDFFB1F"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Increasing focus on high-altitude viticulture as climate change adaptation</w:t>
      </w:r>
    </w:p>
    <w:p w14:paraId="11B19155"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Experimental plantings of cool-climate international varieties (Pinot Noir, Riesling)</w:t>
      </w:r>
    </w:p>
    <w:p w14:paraId="64211EC7"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Revival projects for nearly extinct indigenous varieties</w:t>
      </w:r>
    </w:p>
    <w:p w14:paraId="65A69B45"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Development of wine tourism linked to the region's natural beauty and gastronomy</w:t>
      </w:r>
    </w:p>
    <w:p w14:paraId="439FA43F" w14:textId="77777777" w:rsidR="00F7126C" w:rsidRPr="009E21AF" w:rsidRDefault="00F7126C" w:rsidP="009E21AF">
      <w:pPr>
        <w:numPr>
          <w:ilvl w:val="0"/>
          <w:numId w:val="15"/>
        </w:numPr>
        <w:ind w:right="5394"/>
        <w:rPr>
          <w:rFonts w:asciiTheme="majorBidi" w:hAnsiTheme="majorBidi" w:cstheme="majorBidi"/>
          <w:sz w:val="36"/>
          <w:szCs w:val="36"/>
        </w:rPr>
      </w:pPr>
      <w:r w:rsidRPr="009E21AF">
        <w:rPr>
          <w:rFonts w:asciiTheme="majorBidi" w:hAnsiTheme="majorBidi" w:cstheme="majorBidi"/>
          <w:sz w:val="36"/>
          <w:szCs w:val="36"/>
        </w:rPr>
        <w:t>Growing emphasis on organic and sustainable viticulture suited to the high rainfall environment</w:t>
      </w:r>
    </w:p>
    <w:p w14:paraId="5E6CDA3A"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Historical Evolution</w:t>
      </w:r>
    </w:p>
    <w:p w14:paraId="10FCDF01"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 xml:space="preserve">Epirus winemaking remained largely traditional and locally focused until the mid-20th century. The establishment of the </w:t>
      </w:r>
      <w:proofErr w:type="spellStart"/>
      <w:r w:rsidRPr="009E21AF">
        <w:rPr>
          <w:rFonts w:asciiTheme="majorBidi" w:hAnsiTheme="majorBidi" w:cstheme="majorBidi"/>
          <w:sz w:val="36"/>
          <w:szCs w:val="36"/>
        </w:rPr>
        <w:t>Katogi</w:t>
      </w:r>
      <w:proofErr w:type="spellEnd"/>
      <w:r w:rsidRPr="009E21AF">
        <w:rPr>
          <w:rFonts w:asciiTheme="majorBidi" w:hAnsiTheme="majorBidi" w:cstheme="majorBidi"/>
          <w:sz w:val="36"/>
          <w:szCs w:val="36"/>
        </w:rPr>
        <w:t xml:space="preserve"> </w:t>
      </w:r>
      <w:proofErr w:type="spellStart"/>
      <w:r w:rsidRPr="009E21AF">
        <w:rPr>
          <w:rFonts w:asciiTheme="majorBidi" w:hAnsiTheme="majorBidi" w:cstheme="majorBidi"/>
          <w:sz w:val="36"/>
          <w:szCs w:val="36"/>
        </w:rPr>
        <w:t>Averoff</w:t>
      </w:r>
      <w:proofErr w:type="spellEnd"/>
      <w:r w:rsidRPr="009E21AF">
        <w:rPr>
          <w:rFonts w:asciiTheme="majorBidi" w:hAnsiTheme="majorBidi" w:cstheme="majorBidi"/>
          <w:sz w:val="36"/>
          <w:szCs w:val="36"/>
        </w:rPr>
        <w:t xml:space="preserve"> winery by Evangelos Averoff in 1959 introduced modern winemaking techniques and international varieties to the region. The 1980s and 1990s saw improved quality and expansion of plantings, while the 21st century has brought renewed interest in indigenous varieties alongside continued refinement of international grape expressions.</w:t>
      </w:r>
    </w:p>
    <w:p w14:paraId="5003ED79"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Food Pairing Notes</w:t>
      </w:r>
    </w:p>
    <w:p w14:paraId="41BA1911" w14:textId="77777777" w:rsidR="00F7126C" w:rsidRPr="009E21AF" w:rsidRDefault="00F7126C" w:rsidP="009E21AF">
      <w:pPr>
        <w:numPr>
          <w:ilvl w:val="0"/>
          <w:numId w:val="16"/>
        </w:numPr>
        <w:ind w:right="5394"/>
        <w:rPr>
          <w:rFonts w:asciiTheme="majorBidi" w:hAnsiTheme="majorBidi" w:cstheme="majorBidi"/>
          <w:sz w:val="36"/>
          <w:szCs w:val="36"/>
        </w:rPr>
      </w:pPr>
      <w:r w:rsidRPr="009E21AF">
        <w:rPr>
          <w:rFonts w:asciiTheme="majorBidi" w:hAnsiTheme="majorBidi" w:cstheme="majorBidi"/>
          <w:sz w:val="36"/>
          <w:szCs w:val="36"/>
        </w:rPr>
        <w:t>Semi-sparkling Debina pairs brilliantly with the region's famous pies (</w:t>
      </w:r>
      <w:proofErr w:type="spellStart"/>
      <w:r w:rsidRPr="009E21AF">
        <w:rPr>
          <w:rFonts w:asciiTheme="majorBidi" w:hAnsiTheme="majorBidi" w:cstheme="majorBidi"/>
          <w:sz w:val="36"/>
          <w:szCs w:val="36"/>
        </w:rPr>
        <w:t>pites</w:t>
      </w:r>
      <w:proofErr w:type="spellEnd"/>
      <w:r w:rsidRPr="009E21AF">
        <w:rPr>
          <w:rFonts w:asciiTheme="majorBidi" w:hAnsiTheme="majorBidi" w:cstheme="majorBidi"/>
          <w:sz w:val="36"/>
          <w:szCs w:val="36"/>
        </w:rPr>
        <w:t>), particularly cheese-based varieties</w:t>
      </w:r>
    </w:p>
    <w:p w14:paraId="1B60806A" w14:textId="77777777" w:rsidR="00F7126C" w:rsidRPr="009E21AF" w:rsidRDefault="00F7126C" w:rsidP="009E21AF">
      <w:pPr>
        <w:numPr>
          <w:ilvl w:val="0"/>
          <w:numId w:val="16"/>
        </w:numPr>
        <w:ind w:right="5394"/>
        <w:rPr>
          <w:rFonts w:asciiTheme="majorBidi" w:hAnsiTheme="majorBidi" w:cstheme="majorBidi"/>
          <w:sz w:val="36"/>
          <w:szCs w:val="36"/>
        </w:rPr>
      </w:pPr>
      <w:r w:rsidRPr="009E21AF">
        <w:rPr>
          <w:rFonts w:asciiTheme="majorBidi" w:hAnsiTheme="majorBidi" w:cstheme="majorBidi"/>
          <w:sz w:val="36"/>
          <w:szCs w:val="36"/>
        </w:rPr>
        <w:t>Still Debina complements local freshwater fish from Epirus lakes and rivers</w:t>
      </w:r>
    </w:p>
    <w:p w14:paraId="602B10D0" w14:textId="77777777" w:rsidR="00F7126C" w:rsidRPr="009E21AF" w:rsidRDefault="00F7126C" w:rsidP="009E21AF">
      <w:pPr>
        <w:numPr>
          <w:ilvl w:val="0"/>
          <w:numId w:val="16"/>
        </w:numPr>
        <w:ind w:right="5394"/>
        <w:rPr>
          <w:rFonts w:asciiTheme="majorBidi" w:hAnsiTheme="majorBidi" w:cstheme="majorBidi"/>
          <w:sz w:val="36"/>
          <w:szCs w:val="36"/>
        </w:rPr>
      </w:pPr>
      <w:proofErr w:type="spellStart"/>
      <w:r w:rsidRPr="009E21AF">
        <w:rPr>
          <w:rFonts w:asciiTheme="majorBidi" w:hAnsiTheme="majorBidi" w:cstheme="majorBidi"/>
          <w:sz w:val="36"/>
          <w:szCs w:val="36"/>
        </w:rPr>
        <w:t>Vlahiko</w:t>
      </w:r>
      <w:proofErr w:type="spellEnd"/>
      <w:r w:rsidRPr="009E21AF">
        <w:rPr>
          <w:rFonts w:asciiTheme="majorBidi" w:hAnsiTheme="majorBidi" w:cstheme="majorBidi"/>
          <w:sz w:val="36"/>
          <w:szCs w:val="36"/>
        </w:rPr>
        <w:t xml:space="preserve"> works well with traditional lamb dishes featuring mountain herbs</w:t>
      </w:r>
    </w:p>
    <w:p w14:paraId="6F30DF24" w14:textId="77777777" w:rsidR="00F7126C" w:rsidRPr="009E21AF" w:rsidRDefault="00F7126C" w:rsidP="009E21AF">
      <w:pPr>
        <w:numPr>
          <w:ilvl w:val="0"/>
          <w:numId w:val="16"/>
        </w:numPr>
        <w:ind w:right="5394"/>
        <w:rPr>
          <w:rFonts w:asciiTheme="majorBidi" w:hAnsiTheme="majorBidi" w:cstheme="majorBidi"/>
          <w:sz w:val="36"/>
          <w:szCs w:val="36"/>
        </w:rPr>
      </w:pP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red blends pair excellently with game, particularly wild boar and venison</w:t>
      </w:r>
    </w:p>
    <w:p w14:paraId="40ED5147" w14:textId="77777777" w:rsidR="00F7126C" w:rsidRPr="009E21AF" w:rsidRDefault="00F7126C" w:rsidP="009E21AF">
      <w:pPr>
        <w:numPr>
          <w:ilvl w:val="0"/>
          <w:numId w:val="16"/>
        </w:numPr>
        <w:ind w:right="5394"/>
        <w:rPr>
          <w:rFonts w:asciiTheme="majorBidi" w:hAnsiTheme="majorBidi" w:cstheme="majorBidi"/>
          <w:sz w:val="36"/>
          <w:szCs w:val="36"/>
        </w:rPr>
      </w:pPr>
      <w:r w:rsidRPr="009E21AF">
        <w:rPr>
          <w:rFonts w:asciiTheme="majorBidi" w:hAnsiTheme="majorBidi" w:cstheme="majorBidi"/>
          <w:sz w:val="36"/>
          <w:szCs w:val="36"/>
        </w:rPr>
        <w:t xml:space="preserve">Regional cheeses, especially the renowned </w:t>
      </w:r>
      <w:proofErr w:type="spellStart"/>
      <w:r w:rsidRPr="009E21AF">
        <w:rPr>
          <w:rFonts w:asciiTheme="majorBidi" w:hAnsiTheme="majorBidi" w:cstheme="majorBidi"/>
          <w:sz w:val="36"/>
          <w:szCs w:val="36"/>
        </w:rPr>
        <w:t>Metsovone</w:t>
      </w:r>
      <w:proofErr w:type="spellEnd"/>
      <w:r w:rsidRPr="009E21AF">
        <w:rPr>
          <w:rFonts w:asciiTheme="majorBidi" w:hAnsiTheme="majorBidi" w:cstheme="majorBidi"/>
          <w:sz w:val="36"/>
          <w:szCs w:val="36"/>
        </w:rPr>
        <w:t xml:space="preserve"> smoked cheese, match beautifully with the region's structured reds</w:t>
      </w:r>
    </w:p>
    <w:p w14:paraId="6B53EB87"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Notable Producers</w:t>
      </w:r>
    </w:p>
    <w:p w14:paraId="0D7F98FA" w14:textId="77777777" w:rsidR="00F7126C" w:rsidRPr="009E21AF" w:rsidRDefault="00F7126C" w:rsidP="009E21AF">
      <w:pPr>
        <w:numPr>
          <w:ilvl w:val="0"/>
          <w:numId w:val="17"/>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Katogi</w:t>
      </w:r>
      <w:proofErr w:type="spellEnd"/>
      <w:r w:rsidRPr="009E21AF">
        <w:rPr>
          <w:rFonts w:asciiTheme="majorBidi" w:hAnsiTheme="majorBidi" w:cstheme="majorBidi"/>
          <w:b/>
          <w:bCs/>
          <w:sz w:val="36"/>
          <w:szCs w:val="36"/>
        </w:rPr>
        <w:t xml:space="preserve"> Averoff</w:t>
      </w:r>
      <w:r w:rsidRPr="009E21AF">
        <w:rPr>
          <w:rFonts w:asciiTheme="majorBidi" w:hAnsiTheme="majorBidi" w:cstheme="majorBidi"/>
          <w:sz w:val="36"/>
          <w:szCs w:val="36"/>
        </w:rPr>
        <w:t xml:space="preserve">: Historic pioneer establishing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as a quality wine region</w:t>
      </w:r>
    </w:p>
    <w:p w14:paraId="731C56E7" w14:textId="77777777" w:rsidR="00F7126C" w:rsidRPr="009E21AF" w:rsidRDefault="00F7126C" w:rsidP="009E21AF">
      <w:pPr>
        <w:numPr>
          <w:ilvl w:val="0"/>
          <w:numId w:val="17"/>
        </w:numPr>
        <w:ind w:right="5394"/>
        <w:rPr>
          <w:rFonts w:asciiTheme="majorBidi" w:hAnsiTheme="majorBidi" w:cstheme="majorBidi"/>
          <w:sz w:val="36"/>
          <w:szCs w:val="36"/>
        </w:rPr>
      </w:pPr>
      <w:r w:rsidRPr="009E21AF">
        <w:rPr>
          <w:rFonts w:asciiTheme="majorBidi" w:hAnsiTheme="majorBidi" w:cstheme="majorBidi"/>
          <w:b/>
          <w:bCs/>
          <w:sz w:val="36"/>
          <w:szCs w:val="36"/>
        </w:rPr>
        <w:t xml:space="preserve">Domaine </w:t>
      </w:r>
      <w:proofErr w:type="spellStart"/>
      <w:r w:rsidRPr="009E21AF">
        <w:rPr>
          <w:rFonts w:asciiTheme="majorBidi" w:hAnsiTheme="majorBidi" w:cstheme="majorBidi"/>
          <w:b/>
          <w:bCs/>
          <w:sz w:val="36"/>
          <w:szCs w:val="36"/>
        </w:rPr>
        <w:t>Glinavos</w:t>
      </w:r>
      <w:proofErr w:type="spellEnd"/>
      <w:r w:rsidRPr="009E21AF">
        <w:rPr>
          <w:rFonts w:asciiTheme="majorBidi" w:hAnsiTheme="majorBidi" w:cstheme="majorBidi"/>
          <w:sz w:val="36"/>
          <w:szCs w:val="36"/>
        </w:rPr>
        <w:t>: Leading producer of Debina, particularly the semi-sparkling expressions</w:t>
      </w:r>
    </w:p>
    <w:p w14:paraId="213EE2F1" w14:textId="77777777" w:rsidR="00F7126C" w:rsidRPr="009E21AF" w:rsidRDefault="00F7126C" w:rsidP="009E21AF">
      <w:pPr>
        <w:numPr>
          <w:ilvl w:val="0"/>
          <w:numId w:val="17"/>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Zoinos</w:t>
      </w:r>
      <w:proofErr w:type="spellEnd"/>
      <w:r w:rsidRPr="009E21AF">
        <w:rPr>
          <w:rFonts w:asciiTheme="majorBidi" w:hAnsiTheme="majorBidi" w:cstheme="majorBidi"/>
          <w:b/>
          <w:bCs/>
          <w:sz w:val="36"/>
          <w:szCs w:val="36"/>
        </w:rPr>
        <w:t xml:space="preserve"> Winery</w:t>
      </w:r>
      <w:r w:rsidRPr="009E21AF">
        <w:rPr>
          <w:rFonts w:asciiTheme="majorBidi" w:hAnsiTheme="majorBidi" w:cstheme="majorBidi"/>
          <w:sz w:val="36"/>
          <w:szCs w:val="36"/>
        </w:rPr>
        <w:t xml:space="preserve">: Cooperative winery with extensive plantings around </w:t>
      </w:r>
      <w:proofErr w:type="spellStart"/>
      <w:r w:rsidRPr="009E21AF">
        <w:rPr>
          <w:rFonts w:asciiTheme="majorBidi" w:hAnsiTheme="majorBidi" w:cstheme="majorBidi"/>
          <w:sz w:val="36"/>
          <w:szCs w:val="36"/>
        </w:rPr>
        <w:t>Zitsa</w:t>
      </w:r>
      <w:proofErr w:type="spellEnd"/>
    </w:p>
    <w:p w14:paraId="0494F752" w14:textId="77777777" w:rsidR="00F7126C" w:rsidRPr="009E21AF" w:rsidRDefault="00F7126C" w:rsidP="009E21AF">
      <w:pPr>
        <w:numPr>
          <w:ilvl w:val="0"/>
          <w:numId w:val="17"/>
        </w:numPr>
        <w:ind w:right="5394"/>
        <w:rPr>
          <w:rFonts w:asciiTheme="majorBidi" w:hAnsiTheme="majorBidi" w:cstheme="majorBidi"/>
          <w:sz w:val="36"/>
          <w:szCs w:val="36"/>
        </w:rPr>
      </w:pPr>
      <w:r w:rsidRPr="009E21AF">
        <w:rPr>
          <w:rFonts w:asciiTheme="majorBidi" w:hAnsiTheme="majorBidi" w:cstheme="majorBidi"/>
          <w:b/>
          <w:bCs/>
          <w:sz w:val="36"/>
          <w:szCs w:val="36"/>
        </w:rPr>
        <w:t xml:space="preserve">Domaine Pieria </w:t>
      </w:r>
      <w:proofErr w:type="spellStart"/>
      <w:r w:rsidRPr="009E21AF">
        <w:rPr>
          <w:rFonts w:asciiTheme="majorBidi" w:hAnsiTheme="majorBidi" w:cstheme="majorBidi"/>
          <w:b/>
          <w:bCs/>
          <w:sz w:val="36"/>
          <w:szCs w:val="36"/>
        </w:rPr>
        <w:t>Eratini</w:t>
      </w:r>
      <w:proofErr w:type="spellEnd"/>
      <w:r w:rsidRPr="009E21AF">
        <w:rPr>
          <w:rFonts w:asciiTheme="majorBidi" w:hAnsiTheme="majorBidi" w:cstheme="majorBidi"/>
          <w:sz w:val="36"/>
          <w:szCs w:val="36"/>
        </w:rPr>
        <w:t>: Boutique producer focusing on indigenous varieties</w:t>
      </w:r>
    </w:p>
    <w:p w14:paraId="61E0A801" w14:textId="77777777" w:rsidR="00F7126C" w:rsidRPr="009E21AF" w:rsidRDefault="00F7126C" w:rsidP="009E21AF">
      <w:pPr>
        <w:numPr>
          <w:ilvl w:val="0"/>
          <w:numId w:val="17"/>
        </w:numPr>
        <w:ind w:right="5394"/>
        <w:rPr>
          <w:rFonts w:asciiTheme="majorBidi" w:hAnsiTheme="majorBidi" w:cstheme="majorBidi"/>
          <w:sz w:val="36"/>
          <w:szCs w:val="36"/>
        </w:rPr>
      </w:pPr>
      <w:r w:rsidRPr="009E21AF">
        <w:rPr>
          <w:rFonts w:asciiTheme="majorBidi" w:hAnsiTheme="majorBidi" w:cstheme="majorBidi"/>
          <w:b/>
          <w:bCs/>
          <w:sz w:val="36"/>
          <w:szCs w:val="36"/>
        </w:rPr>
        <w:t>Melissinos Winery</w:t>
      </w:r>
      <w:r w:rsidRPr="009E21AF">
        <w:rPr>
          <w:rFonts w:asciiTheme="majorBidi" w:hAnsiTheme="majorBidi" w:cstheme="majorBidi"/>
          <w:sz w:val="36"/>
          <w:szCs w:val="36"/>
        </w:rPr>
        <w:t xml:space="preserve">: Family estate specializing in small-production </w:t>
      </w:r>
      <w:proofErr w:type="spellStart"/>
      <w:r w:rsidRPr="009E21AF">
        <w:rPr>
          <w:rFonts w:asciiTheme="majorBidi" w:hAnsiTheme="majorBidi" w:cstheme="majorBidi"/>
          <w:sz w:val="36"/>
          <w:szCs w:val="36"/>
        </w:rPr>
        <w:t>Vlahiko</w:t>
      </w:r>
      <w:proofErr w:type="spellEnd"/>
    </w:p>
    <w:p w14:paraId="029A1671" w14:textId="77777777" w:rsidR="00F7126C" w:rsidRPr="009E21AF" w:rsidRDefault="00F7126C" w:rsidP="009E21AF">
      <w:pPr>
        <w:numPr>
          <w:ilvl w:val="0"/>
          <w:numId w:val="17"/>
        </w:numPr>
        <w:ind w:right="5394"/>
        <w:rPr>
          <w:rFonts w:asciiTheme="majorBidi" w:hAnsiTheme="majorBidi" w:cstheme="majorBidi"/>
          <w:sz w:val="36"/>
          <w:szCs w:val="36"/>
        </w:rPr>
      </w:pPr>
      <w:proofErr w:type="spellStart"/>
      <w:r w:rsidRPr="009E21AF">
        <w:rPr>
          <w:rFonts w:asciiTheme="majorBidi" w:hAnsiTheme="majorBidi" w:cstheme="majorBidi"/>
          <w:b/>
          <w:bCs/>
          <w:sz w:val="36"/>
          <w:szCs w:val="36"/>
        </w:rPr>
        <w:t>Krimizas</w:t>
      </w:r>
      <w:proofErr w:type="spellEnd"/>
      <w:r w:rsidRPr="009E21AF">
        <w:rPr>
          <w:rFonts w:asciiTheme="majorBidi" w:hAnsiTheme="majorBidi" w:cstheme="majorBidi"/>
          <w:b/>
          <w:bCs/>
          <w:sz w:val="36"/>
          <w:szCs w:val="36"/>
        </w:rPr>
        <w:t xml:space="preserve"> Winery</w:t>
      </w:r>
      <w:r w:rsidRPr="009E21AF">
        <w:rPr>
          <w:rFonts w:asciiTheme="majorBidi" w:hAnsiTheme="majorBidi" w:cstheme="majorBidi"/>
          <w:sz w:val="36"/>
          <w:szCs w:val="36"/>
        </w:rPr>
        <w:t>: Emerging producer exploring the potential of high-altitude viticulture</w:t>
      </w:r>
    </w:p>
    <w:p w14:paraId="6C5BABFD" w14:textId="77777777" w:rsidR="00F7126C" w:rsidRPr="009E21AF" w:rsidRDefault="00F7126C" w:rsidP="009E21AF">
      <w:pPr>
        <w:numPr>
          <w:ilvl w:val="0"/>
          <w:numId w:val="17"/>
        </w:numPr>
        <w:ind w:right="5394"/>
        <w:rPr>
          <w:rFonts w:asciiTheme="majorBidi" w:hAnsiTheme="majorBidi" w:cstheme="majorBidi"/>
          <w:sz w:val="36"/>
          <w:szCs w:val="36"/>
        </w:rPr>
      </w:pPr>
      <w:r w:rsidRPr="009E21AF">
        <w:rPr>
          <w:rFonts w:asciiTheme="majorBidi" w:hAnsiTheme="majorBidi" w:cstheme="majorBidi"/>
          <w:b/>
          <w:bCs/>
          <w:sz w:val="36"/>
          <w:szCs w:val="36"/>
        </w:rPr>
        <w:t>Pieria Estate</w:t>
      </w:r>
      <w:r w:rsidRPr="009E21AF">
        <w:rPr>
          <w:rFonts w:asciiTheme="majorBidi" w:hAnsiTheme="majorBidi" w:cstheme="majorBidi"/>
          <w:sz w:val="36"/>
          <w:szCs w:val="36"/>
        </w:rPr>
        <w:t>: Known for innovative approaches to traditional varieties</w:t>
      </w:r>
    </w:p>
    <w:p w14:paraId="13E1F8EF"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6. Key Takeaways for Sommeliers</w:t>
      </w:r>
    </w:p>
    <w:p w14:paraId="5F17A225"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Epirus represents Greece's coolest, wettest wine region, creating distinctive expressions unlike other Mediterranean wines</w:t>
      </w:r>
    </w:p>
    <w:p w14:paraId="28B43D8F"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Debina-based sparkling wines offer exceptional value and food-pairing versatility, comparable to Prosecco but with distinctive regional character</w:t>
      </w:r>
    </w:p>
    <w:p w14:paraId="25AA61CE"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 xml:space="preserve">The high-altitude vineyards of </w:t>
      </w:r>
      <w:proofErr w:type="spellStart"/>
      <w:r w:rsidRPr="009E21AF">
        <w:rPr>
          <w:rFonts w:asciiTheme="majorBidi" w:hAnsiTheme="majorBidi" w:cstheme="majorBidi"/>
          <w:sz w:val="36"/>
          <w:szCs w:val="36"/>
        </w:rPr>
        <w:t>Metsovo</w:t>
      </w:r>
      <w:proofErr w:type="spellEnd"/>
      <w:r w:rsidRPr="009E21AF">
        <w:rPr>
          <w:rFonts w:asciiTheme="majorBidi" w:hAnsiTheme="majorBidi" w:cstheme="majorBidi"/>
          <w:sz w:val="36"/>
          <w:szCs w:val="36"/>
        </w:rPr>
        <w:t xml:space="preserve"> produce some of Greece's most elegant red wines, showing excellent aging potential</w:t>
      </w:r>
    </w:p>
    <w:p w14:paraId="1476E0EC"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Vintage variation is significant due to the continental climate, with cooler years favoring aromatic whites and warmer years benefiting red varieties</w:t>
      </w:r>
    </w:p>
    <w:p w14:paraId="2F9F8358"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 xml:space="preserve">Indigenous varieties such as </w:t>
      </w:r>
      <w:proofErr w:type="spellStart"/>
      <w:r w:rsidRPr="009E21AF">
        <w:rPr>
          <w:rFonts w:asciiTheme="majorBidi" w:hAnsiTheme="majorBidi" w:cstheme="majorBidi"/>
          <w:sz w:val="36"/>
          <w:szCs w:val="36"/>
        </w:rPr>
        <w:t>Vlahiko</w:t>
      </w:r>
      <w:proofErr w:type="spellEnd"/>
      <w:r w:rsidRPr="009E21AF">
        <w:rPr>
          <w:rFonts w:asciiTheme="majorBidi" w:hAnsiTheme="majorBidi" w:cstheme="majorBidi"/>
          <w:sz w:val="36"/>
          <w:szCs w:val="36"/>
        </w:rPr>
        <w:t xml:space="preserve"> and Debina provide customers unique alternatives to more familiar grapes</w:t>
      </w:r>
    </w:p>
    <w:p w14:paraId="157E96FF" w14:textId="77777777" w:rsidR="00F7126C" w:rsidRPr="009E21AF" w:rsidRDefault="00F7126C" w:rsidP="009E21AF">
      <w:pPr>
        <w:numPr>
          <w:ilvl w:val="0"/>
          <w:numId w:val="18"/>
        </w:numPr>
        <w:ind w:right="5394"/>
        <w:rPr>
          <w:rFonts w:asciiTheme="majorBidi" w:hAnsiTheme="majorBidi" w:cstheme="majorBidi"/>
          <w:sz w:val="36"/>
          <w:szCs w:val="36"/>
        </w:rPr>
      </w:pPr>
      <w:r w:rsidRPr="009E21AF">
        <w:rPr>
          <w:rFonts w:asciiTheme="majorBidi" w:hAnsiTheme="majorBidi" w:cstheme="majorBidi"/>
          <w:sz w:val="36"/>
          <w:szCs w:val="36"/>
        </w:rPr>
        <w:t>The region's wines typically show lower alcohol and higher acidity than those from southern Greece, making them excellent food-pairing options</w:t>
      </w:r>
    </w:p>
    <w:p w14:paraId="347367D0" w14:textId="77777777" w:rsidR="00F7126C" w:rsidRPr="009E21AF" w:rsidRDefault="00F7126C" w:rsidP="009E21AF">
      <w:pPr>
        <w:ind w:right="5394"/>
        <w:rPr>
          <w:rFonts w:asciiTheme="majorBidi" w:hAnsiTheme="majorBidi" w:cstheme="majorBidi"/>
          <w:b/>
          <w:bCs/>
          <w:sz w:val="36"/>
          <w:szCs w:val="36"/>
        </w:rPr>
      </w:pPr>
      <w:r w:rsidRPr="009E21AF">
        <w:rPr>
          <w:rFonts w:asciiTheme="majorBidi" w:hAnsiTheme="majorBidi" w:cstheme="majorBidi"/>
          <w:b/>
          <w:bCs/>
          <w:sz w:val="36"/>
          <w:szCs w:val="36"/>
        </w:rPr>
        <w:t>7. Final Thoughts</w:t>
      </w:r>
    </w:p>
    <w:p w14:paraId="4A6272B9"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Epirus represents a fascinating counterpoint to Greece's more Mediterranean wine regions, offering cool-climate expressions that challenge preconceptions about Greek wine. The region's unique geography—with mountains that capture rainfall and moderate temperatures—creates ideal conditions for elegant, aromatic whites and structured, age-worthy reds.</w:t>
      </w:r>
    </w:p>
    <w:p w14:paraId="3DD80D15" w14:textId="77777777" w:rsidR="00F7126C" w:rsidRPr="009E21AF" w:rsidRDefault="00F7126C" w:rsidP="009E21AF">
      <w:pPr>
        <w:ind w:right="5394"/>
        <w:rPr>
          <w:rFonts w:asciiTheme="majorBidi" w:hAnsiTheme="majorBidi" w:cstheme="majorBidi"/>
          <w:sz w:val="36"/>
          <w:szCs w:val="36"/>
        </w:rPr>
      </w:pPr>
      <w:r w:rsidRPr="009E21AF">
        <w:rPr>
          <w:rFonts w:asciiTheme="majorBidi" w:hAnsiTheme="majorBidi" w:cstheme="majorBidi"/>
          <w:sz w:val="36"/>
          <w:szCs w:val="36"/>
        </w:rPr>
        <w:t>Though still emerging on the international scene, Epirus's wines deserve greater recognition for their distinctive character and quality-to-price ratio. The combination of indigenous varieties found nowhere else and international grapes expressed through a high-altitude continental lens offers sommeliers compelling additions to their wine programs. As climate change continues to impact wine regions globally, Epirus's cooler, elevated terroir positions it advantageously for the future, making it a region worth watching closely for both innovation and preservation of ancient winemaking traditions.</w:t>
      </w:r>
    </w:p>
    <w:p w14:paraId="77DA2BB4" w14:textId="77777777" w:rsidR="00F7126C" w:rsidRPr="009E21AF" w:rsidRDefault="00F7126C" w:rsidP="009E21AF">
      <w:pPr>
        <w:ind w:right="5394"/>
        <w:rPr>
          <w:rFonts w:asciiTheme="majorBidi" w:hAnsiTheme="majorBidi" w:cstheme="majorBidi"/>
          <w:sz w:val="36"/>
          <w:szCs w:val="36"/>
        </w:rPr>
      </w:pPr>
    </w:p>
    <w:sectPr w:rsidR="00F7126C" w:rsidRPr="009E2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0EA"/>
    <w:multiLevelType w:val="multilevel"/>
    <w:tmpl w:val="337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D4E5F"/>
    <w:multiLevelType w:val="multilevel"/>
    <w:tmpl w:val="D2EC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48FF"/>
    <w:multiLevelType w:val="multilevel"/>
    <w:tmpl w:val="4D0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54AA1"/>
    <w:multiLevelType w:val="multilevel"/>
    <w:tmpl w:val="908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F0896"/>
    <w:multiLevelType w:val="multilevel"/>
    <w:tmpl w:val="04A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73079"/>
    <w:multiLevelType w:val="multilevel"/>
    <w:tmpl w:val="7A8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1907"/>
    <w:multiLevelType w:val="multilevel"/>
    <w:tmpl w:val="BAB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1513C"/>
    <w:multiLevelType w:val="multilevel"/>
    <w:tmpl w:val="54A0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E5B48"/>
    <w:multiLevelType w:val="multilevel"/>
    <w:tmpl w:val="1FF4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A30A2"/>
    <w:multiLevelType w:val="multilevel"/>
    <w:tmpl w:val="FB9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25B23"/>
    <w:multiLevelType w:val="multilevel"/>
    <w:tmpl w:val="1E1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179FC"/>
    <w:multiLevelType w:val="multilevel"/>
    <w:tmpl w:val="302E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21413"/>
    <w:multiLevelType w:val="multilevel"/>
    <w:tmpl w:val="9C5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74470"/>
    <w:multiLevelType w:val="multilevel"/>
    <w:tmpl w:val="9C42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B5B54"/>
    <w:multiLevelType w:val="multilevel"/>
    <w:tmpl w:val="E5F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A4F1D"/>
    <w:multiLevelType w:val="multilevel"/>
    <w:tmpl w:val="A626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C57F7"/>
    <w:multiLevelType w:val="multilevel"/>
    <w:tmpl w:val="ECE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E3782"/>
    <w:multiLevelType w:val="multilevel"/>
    <w:tmpl w:val="5302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564689">
    <w:abstractNumId w:val="1"/>
  </w:num>
  <w:num w:numId="2" w16cid:durableId="1234858055">
    <w:abstractNumId w:val="15"/>
  </w:num>
  <w:num w:numId="3" w16cid:durableId="1390154433">
    <w:abstractNumId w:val="5"/>
  </w:num>
  <w:num w:numId="4" w16cid:durableId="1765372441">
    <w:abstractNumId w:val="4"/>
  </w:num>
  <w:num w:numId="5" w16cid:durableId="2054428226">
    <w:abstractNumId w:val="16"/>
  </w:num>
  <w:num w:numId="6" w16cid:durableId="650520524">
    <w:abstractNumId w:val="0"/>
  </w:num>
  <w:num w:numId="7" w16cid:durableId="1055161734">
    <w:abstractNumId w:val="17"/>
  </w:num>
  <w:num w:numId="8" w16cid:durableId="1527402917">
    <w:abstractNumId w:val="9"/>
  </w:num>
  <w:num w:numId="9" w16cid:durableId="1191798752">
    <w:abstractNumId w:val="14"/>
  </w:num>
  <w:num w:numId="10" w16cid:durableId="1838686630">
    <w:abstractNumId w:val="11"/>
  </w:num>
  <w:num w:numId="11" w16cid:durableId="135027890">
    <w:abstractNumId w:val="2"/>
  </w:num>
  <w:num w:numId="12" w16cid:durableId="601492595">
    <w:abstractNumId w:val="10"/>
  </w:num>
  <w:num w:numId="13" w16cid:durableId="1692101910">
    <w:abstractNumId w:val="8"/>
  </w:num>
  <w:num w:numId="14" w16cid:durableId="1788156748">
    <w:abstractNumId w:val="7"/>
  </w:num>
  <w:num w:numId="15" w16cid:durableId="997152017">
    <w:abstractNumId w:val="13"/>
  </w:num>
  <w:num w:numId="16" w16cid:durableId="1594633122">
    <w:abstractNumId w:val="3"/>
  </w:num>
  <w:num w:numId="17" w16cid:durableId="1402674576">
    <w:abstractNumId w:val="6"/>
  </w:num>
  <w:num w:numId="18" w16cid:durableId="635336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6C"/>
    <w:rsid w:val="00021285"/>
    <w:rsid w:val="00960E1E"/>
    <w:rsid w:val="009E21AF"/>
    <w:rsid w:val="00F71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EF7C"/>
  <w15:chartTrackingRefBased/>
  <w15:docId w15:val="{5904711C-7887-4D98-90C0-8763E078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1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1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1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1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1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1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1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1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1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1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6C"/>
    <w:rPr>
      <w:rFonts w:eastAsiaTheme="majorEastAsia" w:cstheme="majorBidi"/>
      <w:color w:val="272727" w:themeColor="text1" w:themeTint="D8"/>
    </w:rPr>
  </w:style>
  <w:style w:type="paragraph" w:styleId="Title">
    <w:name w:val="Title"/>
    <w:basedOn w:val="Normal"/>
    <w:next w:val="Normal"/>
    <w:link w:val="TitleChar"/>
    <w:uiPriority w:val="10"/>
    <w:qFormat/>
    <w:rsid w:val="00F7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6C"/>
    <w:pPr>
      <w:spacing w:before="160"/>
      <w:jc w:val="center"/>
    </w:pPr>
    <w:rPr>
      <w:i/>
      <w:iCs/>
      <w:color w:val="404040" w:themeColor="text1" w:themeTint="BF"/>
    </w:rPr>
  </w:style>
  <w:style w:type="character" w:customStyle="1" w:styleId="QuoteChar">
    <w:name w:val="Quote Char"/>
    <w:basedOn w:val="DefaultParagraphFont"/>
    <w:link w:val="Quote"/>
    <w:uiPriority w:val="29"/>
    <w:rsid w:val="00F7126C"/>
    <w:rPr>
      <w:i/>
      <w:iCs/>
      <w:color w:val="404040" w:themeColor="text1" w:themeTint="BF"/>
    </w:rPr>
  </w:style>
  <w:style w:type="paragraph" w:styleId="ListParagraph">
    <w:name w:val="List Paragraph"/>
    <w:basedOn w:val="Normal"/>
    <w:uiPriority w:val="34"/>
    <w:qFormat/>
    <w:rsid w:val="00F7126C"/>
    <w:pPr>
      <w:ind w:left="720"/>
      <w:contextualSpacing/>
    </w:pPr>
  </w:style>
  <w:style w:type="character" w:styleId="IntenseEmphasis">
    <w:name w:val="Intense Emphasis"/>
    <w:basedOn w:val="DefaultParagraphFont"/>
    <w:uiPriority w:val="21"/>
    <w:qFormat/>
    <w:rsid w:val="00F7126C"/>
    <w:rPr>
      <w:i/>
      <w:iCs/>
      <w:color w:val="2F5496" w:themeColor="accent1" w:themeShade="BF"/>
    </w:rPr>
  </w:style>
  <w:style w:type="paragraph" w:styleId="IntenseQuote">
    <w:name w:val="Intense Quote"/>
    <w:basedOn w:val="Normal"/>
    <w:next w:val="Normal"/>
    <w:link w:val="IntenseQuoteChar"/>
    <w:uiPriority w:val="30"/>
    <w:qFormat/>
    <w:rsid w:val="00F71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126C"/>
    <w:rPr>
      <w:i/>
      <w:iCs/>
      <w:color w:val="2F5496" w:themeColor="accent1" w:themeShade="BF"/>
    </w:rPr>
  </w:style>
  <w:style w:type="character" w:styleId="IntenseReference">
    <w:name w:val="Intense Reference"/>
    <w:basedOn w:val="DefaultParagraphFont"/>
    <w:uiPriority w:val="32"/>
    <w:qFormat/>
    <w:rsid w:val="00F71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3886">
      <w:bodyDiv w:val="1"/>
      <w:marLeft w:val="0"/>
      <w:marRight w:val="0"/>
      <w:marTop w:val="0"/>
      <w:marBottom w:val="0"/>
      <w:divBdr>
        <w:top w:val="none" w:sz="0" w:space="0" w:color="auto"/>
        <w:left w:val="none" w:sz="0" w:space="0" w:color="auto"/>
        <w:bottom w:val="none" w:sz="0" w:space="0" w:color="auto"/>
        <w:right w:val="none" w:sz="0" w:space="0" w:color="auto"/>
      </w:divBdr>
      <w:divsChild>
        <w:div w:id="1339577130">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sChild>
                <w:div w:id="13914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5282">
      <w:bodyDiv w:val="1"/>
      <w:marLeft w:val="0"/>
      <w:marRight w:val="0"/>
      <w:marTop w:val="0"/>
      <w:marBottom w:val="0"/>
      <w:divBdr>
        <w:top w:val="none" w:sz="0" w:space="0" w:color="auto"/>
        <w:left w:val="none" w:sz="0" w:space="0" w:color="auto"/>
        <w:bottom w:val="none" w:sz="0" w:space="0" w:color="auto"/>
        <w:right w:val="none" w:sz="0" w:space="0" w:color="auto"/>
      </w:divBdr>
      <w:divsChild>
        <w:div w:id="1357466802">
          <w:marLeft w:val="0"/>
          <w:marRight w:val="0"/>
          <w:marTop w:val="0"/>
          <w:marBottom w:val="0"/>
          <w:divBdr>
            <w:top w:val="none" w:sz="0" w:space="0" w:color="auto"/>
            <w:left w:val="none" w:sz="0" w:space="0" w:color="auto"/>
            <w:bottom w:val="none" w:sz="0" w:space="0" w:color="auto"/>
            <w:right w:val="none" w:sz="0" w:space="0" w:color="auto"/>
          </w:divBdr>
          <w:divsChild>
            <w:div w:id="1772043220">
              <w:marLeft w:val="0"/>
              <w:marRight w:val="0"/>
              <w:marTop w:val="0"/>
              <w:marBottom w:val="0"/>
              <w:divBdr>
                <w:top w:val="none" w:sz="0" w:space="0" w:color="auto"/>
                <w:left w:val="none" w:sz="0" w:space="0" w:color="auto"/>
                <w:bottom w:val="none" w:sz="0" w:space="0" w:color="auto"/>
                <w:right w:val="none" w:sz="0" w:space="0" w:color="auto"/>
              </w:divBdr>
              <w:divsChild>
                <w:div w:id="16597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2025-03-04T05:18:00Z</dcterms:created>
  <dcterms:modified xsi:type="dcterms:W3CDTF">2026-01-10T18:16:00Z</dcterms:modified>
</cp:coreProperties>
</file>