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ECDD" w14:textId="77777777" w:rsidR="00E424B7" w:rsidRPr="00E424B7" w:rsidRDefault="00E424B7" w:rsidP="00E424B7">
      <w:pPr>
        <w:ind w:left="0" w:firstLine="0"/>
        <w:rPr>
          <w:b/>
          <w:bCs/>
          <w:sz w:val="36"/>
          <w:szCs w:val="36"/>
        </w:rPr>
      </w:pPr>
      <w:r w:rsidRPr="00E424B7">
        <w:rPr>
          <w:b/>
          <w:bCs/>
          <w:sz w:val="36"/>
          <w:szCs w:val="36"/>
        </w:rPr>
        <w:t>Chapter 7 -- Science Takes the Stage</w:t>
      </w:r>
    </w:p>
    <w:p w14:paraId="0291C24A" w14:textId="6A57F53F" w:rsidR="00E424B7" w:rsidRPr="00E424B7" w:rsidRDefault="00E424B7" w:rsidP="00E424B7">
      <w:pPr>
        <w:ind w:left="0" w:firstLine="0"/>
        <w:rPr>
          <w:sz w:val="36"/>
          <w:szCs w:val="36"/>
        </w:rPr>
      </w:pPr>
      <w:r w:rsidRPr="00E424B7">
        <w:rPr>
          <w:sz w:val="36"/>
          <w:szCs w:val="36"/>
        </w:rPr>
        <w:t>For nearly nine thousand years, brewing was an act of faith. It was a craft guided by the senses</w:t>
      </w:r>
      <w:r>
        <w:rPr>
          <w:sz w:val="36"/>
          <w:szCs w:val="36"/>
        </w:rPr>
        <w:t xml:space="preserve">, </w:t>
      </w:r>
      <w:r w:rsidRPr="00E424B7">
        <w:rPr>
          <w:sz w:val="36"/>
          <w:szCs w:val="36"/>
        </w:rPr>
        <w:t>the sight of the perfect foam, the smell of sweet mash, the sound of a vigorous fermentation</w:t>
      </w:r>
      <w:r>
        <w:rPr>
          <w:sz w:val="36"/>
          <w:szCs w:val="36"/>
        </w:rPr>
        <w:t xml:space="preserve">, </w:t>
      </w:r>
      <w:r w:rsidRPr="00E424B7">
        <w:rPr>
          <w:sz w:val="36"/>
          <w:szCs w:val="36"/>
        </w:rPr>
        <w:t>all orchestrated by an unseen, unknowable force. Brewers were the stewards of a mystery, their success a blend of skill, tradition, and a prayer to whatever spirits governed the air. Then, in the span of a few decades in the 19th century, the veil was torn away. The dim, intuitive world of the brewhouse was flooded with the brilliant, unforgiving light of science. What monks and artisans had treated as a near-divine process was revealed to be a biological and chemical reaction</w:t>
      </w:r>
      <w:r>
        <w:rPr>
          <w:sz w:val="36"/>
          <w:szCs w:val="36"/>
        </w:rPr>
        <w:t xml:space="preserve">, </w:t>
      </w:r>
      <w:r w:rsidRPr="00E424B7">
        <w:rPr>
          <w:sz w:val="36"/>
          <w:szCs w:val="36"/>
        </w:rPr>
        <w:t>measurable, predictable, and ultimately, controllable. Brewing was transformed from an art guided by patience and luck into a science driven by precision and knowledge.</w:t>
      </w:r>
    </w:p>
    <w:p w14:paraId="2CD748DB" w14:textId="483B5B57" w:rsidR="00E424B7" w:rsidRPr="00E424B7" w:rsidRDefault="00E424B7" w:rsidP="00E424B7">
      <w:pPr>
        <w:ind w:left="0" w:firstLine="0"/>
        <w:rPr>
          <w:sz w:val="36"/>
          <w:szCs w:val="36"/>
        </w:rPr>
      </w:pPr>
      <w:r w:rsidRPr="00E424B7">
        <w:rPr>
          <w:sz w:val="36"/>
          <w:szCs w:val="36"/>
        </w:rPr>
        <w:t xml:space="preserve">The stage for this revolution was set not in a brewery, but in a French laboratory. Louis Pasteur, a chemist tasked with solving the spoilage problems plaguing the national wine and beer industries, was not a brewer. He was a meticulous scientist, a man who believed that every effect had a visible, if infinitesimally small, cause. When local brewers complained of their beer turning sour, becoming </w:t>
      </w:r>
      <w:r w:rsidRPr="00E424B7">
        <w:rPr>
          <w:i/>
          <w:iCs/>
          <w:sz w:val="36"/>
          <w:szCs w:val="36"/>
        </w:rPr>
        <w:t xml:space="preserve">la </w:t>
      </w:r>
      <w:proofErr w:type="spellStart"/>
      <w:r w:rsidRPr="00E424B7">
        <w:rPr>
          <w:i/>
          <w:iCs/>
          <w:sz w:val="36"/>
          <w:szCs w:val="36"/>
        </w:rPr>
        <w:t>bière</w:t>
      </w:r>
      <w:proofErr w:type="spellEnd"/>
      <w:r w:rsidRPr="00E424B7">
        <w:rPr>
          <w:i/>
          <w:iCs/>
          <w:sz w:val="36"/>
          <w:szCs w:val="36"/>
        </w:rPr>
        <w:t xml:space="preserve"> de la </w:t>
      </w:r>
      <w:proofErr w:type="spellStart"/>
      <w:r w:rsidRPr="00E424B7">
        <w:rPr>
          <w:i/>
          <w:iCs/>
          <w:sz w:val="36"/>
          <w:szCs w:val="36"/>
        </w:rPr>
        <w:t>maladie</w:t>
      </w:r>
      <w:proofErr w:type="spellEnd"/>
      <w:r>
        <w:rPr>
          <w:sz w:val="36"/>
          <w:szCs w:val="36"/>
        </w:rPr>
        <w:t xml:space="preserve">, </w:t>
      </w:r>
      <w:r w:rsidRPr="00E424B7">
        <w:rPr>
          <w:sz w:val="36"/>
          <w:szCs w:val="36"/>
        </w:rPr>
        <w:t>"the beer of sickness"</w:t>
      </w:r>
      <w:r>
        <w:rPr>
          <w:sz w:val="36"/>
          <w:szCs w:val="36"/>
        </w:rPr>
        <w:t xml:space="preserve">, </w:t>
      </w:r>
      <w:r w:rsidRPr="00E424B7">
        <w:rPr>
          <w:sz w:val="36"/>
          <w:szCs w:val="36"/>
        </w:rPr>
        <w:t>Pasteur turned his microscope, a tool once seen as a mere curiosity, toward a droplet of the ailing liquid.</w:t>
      </w:r>
    </w:p>
    <w:p w14:paraId="5A12C756" w14:textId="7026AFDC" w:rsidR="00E424B7" w:rsidRPr="00E424B7" w:rsidRDefault="00E424B7" w:rsidP="00E424B7">
      <w:pPr>
        <w:ind w:left="0" w:firstLine="0"/>
        <w:rPr>
          <w:sz w:val="36"/>
          <w:szCs w:val="36"/>
        </w:rPr>
      </w:pPr>
      <w:r w:rsidRPr="00E424B7">
        <w:rPr>
          <w:sz w:val="36"/>
          <w:szCs w:val="36"/>
        </w:rPr>
        <w:t xml:space="preserve">What he saw was a universe in a drop. Teeming in the fermenting beer were countless tiny, spherical cells, budding and multiplying. These were yeast, the true engine of fermentation. But in the soured beer, he saw something else: longer, rod-shaped organisms wriggling among them. This was the culprit. Pasteur had discovered that fermentation was not a simple chemical breakdown, but a biological war. The spherical yeast cells were the desired actors, converting sugar to alcohol. The rod-shaped bacteria were the invaders, producing lactic acid and spoiling the brew. His 1876 book, </w:t>
      </w:r>
      <w:r w:rsidRPr="00E424B7">
        <w:rPr>
          <w:i/>
          <w:iCs/>
          <w:sz w:val="36"/>
          <w:szCs w:val="36"/>
        </w:rPr>
        <w:t xml:space="preserve">Études sur la </w:t>
      </w:r>
      <w:proofErr w:type="spellStart"/>
      <w:r w:rsidRPr="00E424B7">
        <w:rPr>
          <w:i/>
          <w:iCs/>
          <w:sz w:val="36"/>
          <w:szCs w:val="36"/>
        </w:rPr>
        <w:t>Bière</w:t>
      </w:r>
      <w:proofErr w:type="spellEnd"/>
      <w:r w:rsidRPr="00E424B7">
        <w:rPr>
          <w:sz w:val="36"/>
          <w:szCs w:val="36"/>
        </w:rPr>
        <w:t xml:space="preserve"> (Studies on Beer), was a bombshell. He proved that contamination came not from curses, bad luck, or divine displeasure, but from airborne microorganisms. His solution was elegantly simple and utterly transformative: heat the beer gently after fermentation to kill the harmful bacteria. The process, which would bear his name</w:t>
      </w:r>
      <w:r>
        <w:rPr>
          <w:sz w:val="36"/>
          <w:szCs w:val="36"/>
        </w:rPr>
        <w:t xml:space="preserve">, </w:t>
      </w:r>
      <w:r w:rsidRPr="00E424B7">
        <w:rPr>
          <w:sz w:val="36"/>
          <w:szCs w:val="36"/>
        </w:rPr>
        <w:t>pasteurization</w:t>
      </w:r>
      <w:r>
        <w:rPr>
          <w:sz w:val="36"/>
          <w:szCs w:val="36"/>
        </w:rPr>
        <w:t xml:space="preserve">, </w:t>
      </w:r>
      <w:r w:rsidRPr="00E424B7">
        <w:rPr>
          <w:sz w:val="36"/>
          <w:szCs w:val="36"/>
        </w:rPr>
        <w:t>meant beer could now be stabilized, stored, and shipped across continents without spoiling.</w:t>
      </w:r>
    </w:p>
    <w:p w14:paraId="1D760D8E" w14:textId="77777777" w:rsidR="00E424B7" w:rsidRPr="00E424B7" w:rsidRDefault="00E424B7" w:rsidP="00E424B7">
      <w:pPr>
        <w:ind w:left="0" w:firstLine="0"/>
        <w:rPr>
          <w:sz w:val="36"/>
          <w:szCs w:val="36"/>
        </w:rPr>
      </w:pPr>
      <w:r w:rsidRPr="00E424B7">
        <w:rPr>
          <w:sz w:val="36"/>
          <w:szCs w:val="36"/>
        </w:rPr>
        <w:t>Pasteur’s work was the foundational earthquake, but the aftershock that truly reshaped the landscape came from the north, from the Carlsberg Laboratory in Copenhagen. Founded by J.C. Jacobsen, the owner of the Carlsberg brewery, this was the world's first private scientific research center dedicated entirely to brewing. It was here that a young Danish physiologist, Emil Christian Hansen, took Pasteur's discoveries to their logical and revolutionary conclusion.</w:t>
      </w:r>
    </w:p>
    <w:p w14:paraId="54F2B5DC" w14:textId="7BBFA106" w:rsidR="00E424B7" w:rsidRPr="00E424B7" w:rsidRDefault="00E424B7" w:rsidP="00E424B7">
      <w:pPr>
        <w:ind w:left="0" w:firstLine="0"/>
        <w:rPr>
          <w:sz w:val="36"/>
          <w:szCs w:val="36"/>
        </w:rPr>
      </w:pPr>
      <w:r w:rsidRPr="00E424B7">
        <w:rPr>
          <w:sz w:val="36"/>
          <w:szCs w:val="36"/>
        </w:rPr>
        <w:t>Brewers of the time knew that sometimes, even in seemingly clean conditions, a batch would develop off-flavors</w:t>
      </w:r>
      <w:r>
        <w:rPr>
          <w:sz w:val="36"/>
          <w:szCs w:val="36"/>
        </w:rPr>
        <w:t xml:space="preserve">, </w:t>
      </w:r>
      <w:r w:rsidRPr="00E424B7">
        <w:rPr>
          <w:sz w:val="36"/>
          <w:szCs w:val="36"/>
        </w:rPr>
        <w:t xml:space="preserve">an unpleasant acidity or a lingering haze. Hansen, using sophisticated dilution techniques, proved that what they called "yeast" was not a single entity, but a mixed culture. A vat contained not only the desirable </w:t>
      </w:r>
      <w:r w:rsidRPr="00E424B7">
        <w:rPr>
          <w:i/>
          <w:iCs/>
          <w:sz w:val="36"/>
          <w:szCs w:val="36"/>
        </w:rPr>
        <w:t>Saccharomyces</w:t>
      </w:r>
      <w:r w:rsidRPr="00E424B7">
        <w:rPr>
          <w:sz w:val="36"/>
          <w:szCs w:val="36"/>
        </w:rPr>
        <w:t xml:space="preserve"> yeast but also wild, "disease" yeasts that produced these faults. In 1883, after painstaking work, Hansen succeeded in a feat that would have seemed like alchemy: he isolated a single, perfect cell of a bottom-fermenting yeast from a Carlsberg production batch. He nurtured it, multiplied it, and created the world's first pure yeast culture.</w:t>
      </w:r>
    </w:p>
    <w:p w14:paraId="7E379861" w14:textId="77777777" w:rsidR="00E424B7" w:rsidRPr="00E424B7" w:rsidRDefault="00E424B7" w:rsidP="00E424B7">
      <w:pPr>
        <w:ind w:left="0" w:firstLine="0"/>
        <w:rPr>
          <w:sz w:val="36"/>
          <w:szCs w:val="36"/>
        </w:rPr>
      </w:pPr>
      <w:r w:rsidRPr="00E424B7">
        <w:rPr>
          <w:sz w:val="36"/>
          <w:szCs w:val="36"/>
        </w:rPr>
        <w:t xml:space="preserve">The impact was immediate and profound. When this pure culture, named </w:t>
      </w:r>
      <w:r w:rsidRPr="00E424B7">
        <w:rPr>
          <w:i/>
          <w:iCs/>
          <w:sz w:val="36"/>
          <w:szCs w:val="36"/>
        </w:rPr>
        <w:t xml:space="preserve">Saccharomyces </w:t>
      </w:r>
      <w:proofErr w:type="spellStart"/>
      <w:r w:rsidRPr="00E424B7">
        <w:rPr>
          <w:i/>
          <w:iCs/>
          <w:sz w:val="36"/>
          <w:szCs w:val="36"/>
        </w:rPr>
        <w:t>carlsbergensis</w:t>
      </w:r>
      <w:proofErr w:type="spellEnd"/>
      <w:r w:rsidRPr="00E424B7">
        <w:rPr>
          <w:sz w:val="36"/>
          <w:szCs w:val="36"/>
        </w:rPr>
        <w:t xml:space="preserve"> (now known as </w:t>
      </w:r>
      <w:r w:rsidRPr="00E424B7">
        <w:rPr>
          <w:i/>
          <w:iCs/>
          <w:sz w:val="36"/>
          <w:szCs w:val="36"/>
        </w:rPr>
        <w:t xml:space="preserve">S. </w:t>
      </w:r>
      <w:proofErr w:type="spellStart"/>
      <w:r w:rsidRPr="00E424B7">
        <w:rPr>
          <w:i/>
          <w:iCs/>
          <w:sz w:val="36"/>
          <w:szCs w:val="36"/>
        </w:rPr>
        <w:t>pastorianus</w:t>
      </w:r>
      <w:proofErr w:type="spellEnd"/>
      <w:r w:rsidRPr="00E424B7">
        <w:rPr>
          <w:sz w:val="36"/>
          <w:szCs w:val="36"/>
        </w:rPr>
        <w:t>), was pitched into a new brew, the result was a lager of unprecedented clarity and consistency. No off-flavors, no unpredictable hazes. For the first time in history, a brewer could be certain that the beer they made today would be identical to the beer they made tomorrow, next month, or next year. Hansen's method of pure yeast cultivation didn't just improve beer; it created the modern lager, the crisp, clean profile that would become the dominant beer style on the planet.</w:t>
      </w:r>
    </w:p>
    <w:p w14:paraId="35DDAAD0" w14:textId="10A58F9E" w:rsidR="00E424B7" w:rsidRPr="00E424B7" w:rsidRDefault="00E424B7" w:rsidP="00E424B7">
      <w:pPr>
        <w:ind w:left="0" w:firstLine="0"/>
        <w:rPr>
          <w:sz w:val="36"/>
          <w:szCs w:val="36"/>
        </w:rPr>
      </w:pPr>
      <w:r w:rsidRPr="00E424B7">
        <w:rPr>
          <w:sz w:val="36"/>
          <w:szCs w:val="36"/>
        </w:rPr>
        <w:t>This was more than a technical milestone; it was a philosophical schism. The brewer's role was fundamentally altered. The old, sensory-based knowledge</w:t>
      </w:r>
      <w:r>
        <w:rPr>
          <w:sz w:val="36"/>
          <w:szCs w:val="36"/>
        </w:rPr>
        <w:t xml:space="preserve">, </w:t>
      </w:r>
      <w:r w:rsidRPr="00E424B7">
        <w:rPr>
          <w:sz w:val="36"/>
          <w:szCs w:val="36"/>
        </w:rPr>
        <w:t>the intuition passed down through generations</w:t>
      </w:r>
      <w:r>
        <w:rPr>
          <w:sz w:val="36"/>
          <w:szCs w:val="36"/>
        </w:rPr>
        <w:t xml:space="preserve">, </w:t>
      </w:r>
      <w:r w:rsidRPr="00E424B7">
        <w:rPr>
          <w:sz w:val="36"/>
          <w:szCs w:val="36"/>
        </w:rPr>
        <w:t>was now augmented by the cold, hard data of the laboratory. The brewer became part-artisan, part-scientist, now armed with tools to test pH, monitor temperature with precision thermometers, and count yeast cells under a microscope. Consistency, that holy grail which had forever been just out of reach, was now the expected standard. The romance of the unknown was replaced by the confidence of the controlled.</w:t>
      </w:r>
    </w:p>
    <w:p w14:paraId="13EEC4DB" w14:textId="77777777" w:rsidR="00E424B7" w:rsidRPr="00E424B7" w:rsidRDefault="00E424B7" w:rsidP="00E424B7">
      <w:pPr>
        <w:ind w:left="0" w:firstLine="0"/>
        <w:rPr>
          <w:sz w:val="36"/>
          <w:szCs w:val="36"/>
        </w:rPr>
      </w:pPr>
      <w:r w:rsidRPr="00E424B7">
        <w:rPr>
          <w:sz w:val="36"/>
          <w:szCs w:val="36"/>
        </w:rPr>
        <w:t>And yet, for all the clinical precision this new era introduced, the soul of brewing did not vanish; it simply evolved. The brewer's intuition found a new language in the lexicon of biology and chemistry. The "feel" for a good mash was now understood as the activity of diastatic enzymes. The "sound" of a healthy fermentation was the audible sign of billions of yeast cells converting sugar. Science did not strip the magic from beer; it gave that magic a name and a mechanism. It revealed that the true "divine intervention" was a breathtakingly elegant collaboration with a microbial partner.</w:t>
      </w:r>
    </w:p>
    <w:p w14:paraId="4A02D07D" w14:textId="597ADDF6" w:rsidR="00E424B7" w:rsidRPr="00E424B7" w:rsidRDefault="00E424B7" w:rsidP="00E424B7">
      <w:pPr>
        <w:ind w:left="0" w:firstLine="0"/>
        <w:rPr>
          <w:sz w:val="36"/>
          <w:szCs w:val="36"/>
        </w:rPr>
      </w:pPr>
      <w:r w:rsidRPr="00E424B7">
        <w:rPr>
          <w:sz w:val="36"/>
          <w:szCs w:val="36"/>
        </w:rPr>
        <w:t>I find a deep beauty in this balance. Pasteur and Hansen were not grave-robbers of beer's mystery; they were its cartographers. They mapped the unknown territory, showing us the living, breathing landscape that had always existed beneath the foam. They taught us that the miracle in every glass was a partnership</w:t>
      </w:r>
      <w:r>
        <w:rPr>
          <w:sz w:val="36"/>
          <w:szCs w:val="36"/>
        </w:rPr>
        <w:t xml:space="preserve">, </w:t>
      </w:r>
      <w:r w:rsidRPr="00E424B7">
        <w:rPr>
          <w:sz w:val="36"/>
          <w:szCs w:val="36"/>
        </w:rPr>
        <w:t>a timeless dance between human curiosity and microbial genius. We raised a glass to their health, and in doing so, we were toasting the very life they had revealed.</w:t>
      </w:r>
    </w:p>
    <w:p w14:paraId="69051776" w14:textId="39FC9FC0" w:rsidR="00E424B7" w:rsidRPr="00E424B7" w:rsidRDefault="00E424B7" w:rsidP="00E424B7">
      <w:pPr>
        <w:ind w:left="0" w:firstLine="0"/>
        <w:rPr>
          <w:sz w:val="36"/>
          <w:szCs w:val="36"/>
        </w:rPr>
      </w:pPr>
      <w:r w:rsidRPr="00E424B7">
        <w:rPr>
          <w:sz w:val="36"/>
          <w:szCs w:val="36"/>
        </w:rPr>
        <w:t>But science had given brewers control over the microscopic world, and ambition now demanded they command the macroscopic one. As the 19th century accelerated toward the 20th, the newfound power of biology would be married to the brute force of industry. Steam and steel were waiting in the wings, ready to turn this controlled, consistent beer into a global commodity. In the next chapter, we step out of the laboratory and into the age of machines, ice, and empire</w:t>
      </w:r>
      <w:r>
        <w:rPr>
          <w:sz w:val="36"/>
          <w:szCs w:val="36"/>
        </w:rPr>
        <w:t xml:space="preserve">, </w:t>
      </w:r>
      <w:r w:rsidRPr="00E424B7">
        <w:rPr>
          <w:sz w:val="36"/>
          <w:szCs w:val="36"/>
        </w:rPr>
        <w:t>when beer left the cellar for good and entered the modern world on an industrial scale.</w:t>
      </w:r>
    </w:p>
    <w:p w14:paraId="50DFFCD8" w14:textId="77777777" w:rsidR="00FB5B6C" w:rsidRPr="00E424B7" w:rsidRDefault="00FB5B6C" w:rsidP="00E424B7">
      <w:pPr>
        <w:ind w:left="0" w:firstLine="0"/>
      </w:pPr>
    </w:p>
    <w:sectPr w:rsidR="00FB5B6C" w:rsidRPr="00E424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E3"/>
    <w:rsid w:val="00143158"/>
    <w:rsid w:val="00314527"/>
    <w:rsid w:val="004C11CC"/>
    <w:rsid w:val="00723AE3"/>
    <w:rsid w:val="007C7F61"/>
    <w:rsid w:val="008D3D73"/>
    <w:rsid w:val="00E424B7"/>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31B02"/>
  <w15:chartTrackingRefBased/>
  <w15:docId w15:val="{D94C067F-F238-49A4-8213-B49CB8FB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2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2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2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2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2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3AE3"/>
    <w:rPr>
      <w:rFonts w:eastAsiaTheme="majorEastAsia" w:cstheme="majorBidi"/>
      <w:color w:val="272727" w:themeColor="text1" w:themeTint="D8"/>
    </w:rPr>
  </w:style>
  <w:style w:type="paragraph" w:styleId="Title">
    <w:name w:val="Title"/>
    <w:basedOn w:val="Normal"/>
    <w:next w:val="Normal"/>
    <w:link w:val="TitleChar"/>
    <w:uiPriority w:val="10"/>
    <w:qFormat/>
    <w:rsid w:val="0072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3AE3"/>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3AE3"/>
    <w:pPr>
      <w:spacing w:before="160"/>
      <w:jc w:val="center"/>
    </w:pPr>
    <w:rPr>
      <w:i/>
      <w:iCs/>
      <w:color w:val="404040" w:themeColor="text1" w:themeTint="BF"/>
    </w:rPr>
  </w:style>
  <w:style w:type="character" w:customStyle="1" w:styleId="QuoteChar">
    <w:name w:val="Quote Char"/>
    <w:basedOn w:val="DefaultParagraphFont"/>
    <w:link w:val="Quote"/>
    <w:uiPriority w:val="29"/>
    <w:rsid w:val="00723AE3"/>
    <w:rPr>
      <w:i/>
      <w:iCs/>
      <w:color w:val="404040" w:themeColor="text1" w:themeTint="BF"/>
    </w:rPr>
  </w:style>
  <w:style w:type="paragraph" w:styleId="ListParagraph">
    <w:name w:val="List Paragraph"/>
    <w:basedOn w:val="Normal"/>
    <w:uiPriority w:val="34"/>
    <w:qFormat/>
    <w:rsid w:val="00723AE3"/>
    <w:pPr>
      <w:ind w:left="720"/>
      <w:contextualSpacing/>
    </w:pPr>
  </w:style>
  <w:style w:type="character" w:styleId="IntenseEmphasis">
    <w:name w:val="Intense Emphasis"/>
    <w:basedOn w:val="DefaultParagraphFont"/>
    <w:uiPriority w:val="21"/>
    <w:qFormat/>
    <w:rsid w:val="00723AE3"/>
    <w:rPr>
      <w:i/>
      <w:iCs/>
      <w:color w:val="2F5496" w:themeColor="accent1" w:themeShade="BF"/>
    </w:rPr>
  </w:style>
  <w:style w:type="paragraph" w:styleId="IntenseQuote">
    <w:name w:val="Intense Quote"/>
    <w:basedOn w:val="Normal"/>
    <w:next w:val="Normal"/>
    <w:link w:val="IntenseQuoteChar"/>
    <w:uiPriority w:val="30"/>
    <w:qFormat/>
    <w:rsid w:val="0072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23AE3"/>
    <w:rPr>
      <w:i/>
      <w:iCs/>
      <w:color w:val="2F5496" w:themeColor="accent1" w:themeShade="BF"/>
    </w:rPr>
  </w:style>
  <w:style w:type="character" w:styleId="IntenseReference">
    <w:name w:val="Intense Reference"/>
    <w:basedOn w:val="DefaultParagraphFont"/>
    <w:uiPriority w:val="32"/>
    <w:qFormat/>
    <w:rsid w:val="00723A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965</Words>
  <Characters>5507</Characters>
  <Application>Microsoft Office Word</Application>
  <DocSecurity>0</DocSecurity>
  <Lines>45</Lines>
  <Paragraphs>12</Paragraphs>
  <ScaleCrop>false</ScaleCrop>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2025-10-24T02:26:00Z</dcterms:created>
  <dcterms:modified xsi:type="dcterms:W3CDTF">2025-10-24T03:26:00Z</dcterms:modified>
</cp:coreProperties>
</file>