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4B98" w14:textId="77777777" w:rsidR="00130F0A" w:rsidRDefault="00130F0A" w:rsidP="00130F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30F0A">
        <w:rPr>
          <w:rFonts w:ascii="Times New Roman" w:hAnsi="Times New Roman" w:cs="Times New Roman"/>
          <w:b/>
          <w:bCs/>
          <w:sz w:val="36"/>
          <w:szCs w:val="36"/>
        </w:rPr>
        <w:t>Chapter 5 — Wine Classification Systems</w:t>
      </w:r>
    </w:p>
    <w:p w14:paraId="4FBF21FC" w14:textId="6F5EE684" w:rsidR="00130F0A" w:rsidRPr="00130F0A" w:rsidRDefault="00130F0A" w:rsidP="00130F0A">
      <w:p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Multiple Choice Questions</w:t>
      </w:r>
    </w:p>
    <w:p w14:paraId="7287B00A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What is the primary purpose of wine classification systems?</w:t>
      </w:r>
      <w:r w:rsidRPr="00130F0A">
        <w:rPr>
          <w:rFonts w:ascii="Times New Roman" w:hAnsi="Times New Roman" w:cs="Times New Roman"/>
          <w:sz w:val="36"/>
          <w:szCs w:val="36"/>
        </w:rPr>
        <w:br/>
        <w:t>A. To regulate pricing</w:t>
      </w:r>
      <w:r w:rsidRPr="00130F0A">
        <w:rPr>
          <w:rFonts w:ascii="Times New Roman" w:hAnsi="Times New Roman" w:cs="Times New Roman"/>
          <w:sz w:val="36"/>
          <w:szCs w:val="36"/>
        </w:rPr>
        <w:br/>
        <w:t>B. To ensure quality, authenticity, and regional integrity</w:t>
      </w:r>
      <w:r w:rsidRPr="00130F0A">
        <w:rPr>
          <w:rFonts w:ascii="Times New Roman" w:hAnsi="Times New Roman" w:cs="Times New Roman"/>
          <w:sz w:val="36"/>
          <w:szCs w:val="36"/>
        </w:rPr>
        <w:br/>
        <w:t>C. To standardize all winemaking techniques</w:t>
      </w:r>
      <w:r w:rsidRPr="00130F0A">
        <w:rPr>
          <w:rFonts w:ascii="Times New Roman" w:hAnsi="Times New Roman" w:cs="Times New Roman"/>
          <w:sz w:val="36"/>
          <w:szCs w:val="36"/>
        </w:rPr>
        <w:br/>
        <w:t>D. To limit international trade</w:t>
      </w:r>
    </w:p>
    <w:p w14:paraId="5A795443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Italian classification represents the highest level of quality control?</w:t>
      </w:r>
      <w:r w:rsidRPr="00130F0A">
        <w:rPr>
          <w:rFonts w:ascii="Times New Roman" w:hAnsi="Times New Roman" w:cs="Times New Roman"/>
          <w:sz w:val="36"/>
          <w:szCs w:val="36"/>
        </w:rPr>
        <w:br/>
        <w:t>A. IGT</w:t>
      </w:r>
      <w:r w:rsidRPr="00130F0A">
        <w:rPr>
          <w:rFonts w:ascii="Times New Roman" w:hAnsi="Times New Roman" w:cs="Times New Roman"/>
          <w:sz w:val="36"/>
          <w:szCs w:val="36"/>
        </w:rPr>
        <w:br/>
        <w:t>B. DOC</w:t>
      </w:r>
      <w:r w:rsidRPr="00130F0A">
        <w:rPr>
          <w:rFonts w:ascii="Times New Roman" w:hAnsi="Times New Roman" w:cs="Times New Roman"/>
          <w:sz w:val="36"/>
          <w:szCs w:val="36"/>
        </w:rPr>
        <w:br/>
        <w:t>C. DOCG</w:t>
      </w:r>
      <w:r w:rsidRPr="00130F0A">
        <w:rPr>
          <w:rFonts w:ascii="Times New Roman" w:hAnsi="Times New Roman" w:cs="Times New Roman"/>
          <w:sz w:val="36"/>
          <w:szCs w:val="36"/>
        </w:rPr>
        <w:br/>
        <w:t>D. VDT</w:t>
      </w:r>
    </w:p>
    <w:p w14:paraId="7BA26614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What is the key requirement for wines classified under DOCG in Italy?</w:t>
      </w:r>
      <w:r w:rsidRPr="00130F0A">
        <w:rPr>
          <w:rFonts w:ascii="Times New Roman" w:hAnsi="Times New Roman" w:cs="Times New Roman"/>
          <w:sz w:val="36"/>
          <w:szCs w:val="36"/>
        </w:rPr>
        <w:br/>
        <w:t>A. Use of only international grape varieties</w:t>
      </w:r>
      <w:r w:rsidRPr="00130F0A">
        <w:rPr>
          <w:rFonts w:ascii="Times New Roman" w:hAnsi="Times New Roman" w:cs="Times New Roman"/>
          <w:sz w:val="36"/>
          <w:szCs w:val="36"/>
        </w:rPr>
        <w:br/>
        <w:t>B. Lower maximum yields, government tasting panel approval, and numbered seals</w:t>
      </w:r>
      <w:r w:rsidRPr="00130F0A">
        <w:rPr>
          <w:rFonts w:ascii="Times New Roman" w:hAnsi="Times New Roman" w:cs="Times New Roman"/>
          <w:sz w:val="36"/>
          <w:szCs w:val="36"/>
        </w:rPr>
        <w:br/>
        <w:t>C. No restrictions on aging requirements</w:t>
      </w:r>
      <w:r w:rsidRPr="00130F0A">
        <w:rPr>
          <w:rFonts w:ascii="Times New Roman" w:hAnsi="Times New Roman" w:cs="Times New Roman"/>
          <w:sz w:val="36"/>
          <w:szCs w:val="36"/>
        </w:rPr>
        <w:br/>
        <w:t>D. Allowed blending with wines from other regions</w:t>
      </w:r>
    </w:p>
    <w:p w14:paraId="20330202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Italian classification allows the most flexibility in grape varieties and winemaking techniques?</w:t>
      </w:r>
      <w:r w:rsidRPr="00130F0A">
        <w:rPr>
          <w:rFonts w:ascii="Times New Roman" w:hAnsi="Times New Roman" w:cs="Times New Roman"/>
          <w:sz w:val="36"/>
          <w:szCs w:val="36"/>
        </w:rPr>
        <w:br/>
        <w:t>A. DOCG</w:t>
      </w:r>
      <w:r w:rsidRPr="00130F0A">
        <w:rPr>
          <w:rFonts w:ascii="Times New Roman" w:hAnsi="Times New Roman" w:cs="Times New Roman"/>
          <w:sz w:val="36"/>
          <w:szCs w:val="36"/>
        </w:rPr>
        <w:br/>
        <w:t>B. IGT</w:t>
      </w:r>
      <w:r w:rsidRPr="00130F0A">
        <w:rPr>
          <w:rFonts w:ascii="Times New Roman" w:hAnsi="Times New Roman" w:cs="Times New Roman"/>
          <w:sz w:val="36"/>
          <w:szCs w:val="36"/>
        </w:rPr>
        <w:br/>
      </w:r>
      <w:r w:rsidRPr="00130F0A">
        <w:rPr>
          <w:rFonts w:ascii="Times New Roman" w:hAnsi="Times New Roman" w:cs="Times New Roman"/>
          <w:sz w:val="36"/>
          <w:szCs w:val="36"/>
        </w:rPr>
        <w:lastRenderedPageBreak/>
        <w:t>C. DOC</w:t>
      </w:r>
      <w:r w:rsidRPr="00130F0A">
        <w:rPr>
          <w:rFonts w:ascii="Times New Roman" w:hAnsi="Times New Roman" w:cs="Times New Roman"/>
          <w:sz w:val="36"/>
          <w:szCs w:val="36"/>
        </w:rPr>
        <w:br/>
        <w:t>D. Vino da Tavola</w:t>
      </w:r>
    </w:p>
    <w:p w14:paraId="5FE0BA33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What is the highest level of French wine classification?</w:t>
      </w:r>
      <w:r w:rsidRPr="00130F0A">
        <w:rPr>
          <w:rFonts w:ascii="Times New Roman" w:hAnsi="Times New Roman" w:cs="Times New Roman"/>
          <w:sz w:val="36"/>
          <w:szCs w:val="36"/>
        </w:rPr>
        <w:br/>
        <w:t>A. IGP</w:t>
      </w:r>
      <w:r w:rsidRPr="00130F0A">
        <w:rPr>
          <w:rFonts w:ascii="Times New Roman" w:hAnsi="Times New Roman" w:cs="Times New Roman"/>
          <w:sz w:val="36"/>
          <w:szCs w:val="36"/>
        </w:rPr>
        <w:br/>
        <w:t>B. Vin de France</w:t>
      </w:r>
      <w:r w:rsidRPr="00130F0A">
        <w:rPr>
          <w:rFonts w:ascii="Times New Roman" w:hAnsi="Times New Roman" w:cs="Times New Roman"/>
          <w:sz w:val="36"/>
          <w:szCs w:val="36"/>
        </w:rPr>
        <w:br/>
        <w:t>C. AOC/AOP</w:t>
      </w:r>
      <w:r w:rsidRPr="00130F0A">
        <w:rPr>
          <w:rFonts w:ascii="Times New Roman" w:hAnsi="Times New Roman" w:cs="Times New Roman"/>
          <w:sz w:val="36"/>
          <w:szCs w:val="36"/>
        </w:rPr>
        <w:br/>
        <w:t>D. Vin de Table</w:t>
      </w:r>
    </w:p>
    <w:p w14:paraId="4B542E90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French classification allows more winemaking flexibility than AOC wines?</w:t>
      </w:r>
      <w:r w:rsidRPr="00130F0A">
        <w:rPr>
          <w:rFonts w:ascii="Times New Roman" w:hAnsi="Times New Roman" w:cs="Times New Roman"/>
          <w:sz w:val="36"/>
          <w:szCs w:val="36"/>
        </w:rPr>
        <w:br/>
        <w:t>A. Vin de France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B. Indication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Géographique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t xml:space="preserve"> Protégée (IGP)</w:t>
      </w:r>
      <w:r w:rsidRPr="00130F0A">
        <w:rPr>
          <w:rFonts w:ascii="Times New Roman" w:hAnsi="Times New Roman" w:cs="Times New Roman"/>
          <w:sz w:val="36"/>
          <w:szCs w:val="36"/>
        </w:rPr>
        <w:br/>
        <w:t>C. Grand Cru</w:t>
      </w:r>
      <w:r w:rsidRPr="00130F0A">
        <w:rPr>
          <w:rFonts w:ascii="Times New Roman" w:hAnsi="Times New Roman" w:cs="Times New Roman"/>
          <w:sz w:val="36"/>
          <w:szCs w:val="36"/>
        </w:rPr>
        <w:br/>
        <w:t>D. Premier Cru</w:t>
      </w:r>
    </w:p>
    <w:p w14:paraId="778B23B3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What is the name of the historic Bordeaux classification system created in 1855?</w:t>
      </w:r>
      <w:r w:rsidRPr="00130F0A">
        <w:rPr>
          <w:rFonts w:ascii="Times New Roman" w:hAnsi="Times New Roman" w:cs="Times New Roman"/>
          <w:sz w:val="36"/>
          <w:szCs w:val="36"/>
        </w:rPr>
        <w:br/>
        <w:t>A. Burgundy Grand Cru System</w:t>
      </w:r>
      <w:r w:rsidRPr="00130F0A">
        <w:rPr>
          <w:rFonts w:ascii="Times New Roman" w:hAnsi="Times New Roman" w:cs="Times New Roman"/>
          <w:sz w:val="36"/>
          <w:szCs w:val="36"/>
        </w:rPr>
        <w:br/>
        <w:t>B. 1855 Bordeaux Classification</w:t>
      </w:r>
      <w:r w:rsidRPr="00130F0A">
        <w:rPr>
          <w:rFonts w:ascii="Times New Roman" w:hAnsi="Times New Roman" w:cs="Times New Roman"/>
          <w:sz w:val="36"/>
          <w:szCs w:val="36"/>
        </w:rPr>
        <w:br/>
        <w:t>C. Alsace Grand Cru AOC</w:t>
      </w:r>
      <w:r w:rsidRPr="00130F0A">
        <w:rPr>
          <w:rFonts w:ascii="Times New Roman" w:hAnsi="Times New Roman" w:cs="Times New Roman"/>
          <w:sz w:val="36"/>
          <w:szCs w:val="36"/>
        </w:rPr>
        <w:br/>
        <w:t>D. Médoc Cru Artisan</w:t>
      </w:r>
    </w:p>
    <w:p w14:paraId="2FE57E9E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French wine classification is based on vineyard sites rather than producers?</w:t>
      </w:r>
      <w:r w:rsidRPr="00130F0A">
        <w:rPr>
          <w:rFonts w:ascii="Times New Roman" w:hAnsi="Times New Roman" w:cs="Times New Roman"/>
          <w:sz w:val="36"/>
          <w:szCs w:val="36"/>
        </w:rPr>
        <w:br/>
        <w:t>A. Alsace Grand Cru AOC</w:t>
      </w:r>
      <w:r w:rsidRPr="00130F0A">
        <w:rPr>
          <w:rFonts w:ascii="Times New Roman" w:hAnsi="Times New Roman" w:cs="Times New Roman"/>
          <w:sz w:val="36"/>
          <w:szCs w:val="36"/>
        </w:rPr>
        <w:br/>
        <w:t>B. Burgundy Grand Cru System</w:t>
      </w:r>
      <w:r w:rsidRPr="00130F0A">
        <w:rPr>
          <w:rFonts w:ascii="Times New Roman" w:hAnsi="Times New Roman" w:cs="Times New Roman"/>
          <w:sz w:val="36"/>
          <w:szCs w:val="36"/>
        </w:rPr>
        <w:br/>
        <w:t>C. Bordeaux AOC</w:t>
      </w:r>
      <w:r w:rsidRPr="00130F0A">
        <w:rPr>
          <w:rFonts w:ascii="Times New Roman" w:hAnsi="Times New Roman" w:cs="Times New Roman"/>
          <w:sz w:val="36"/>
          <w:szCs w:val="36"/>
        </w:rPr>
        <w:br/>
        <w:t>D. Rhône Valley AOC</w:t>
      </w:r>
    </w:p>
    <w:p w14:paraId="12373F27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lastRenderedPageBreak/>
        <w:t>What is the top tier of Spain’s wine classification system?</w:t>
      </w:r>
      <w:r w:rsidRPr="00130F0A">
        <w:rPr>
          <w:rFonts w:ascii="Times New Roman" w:hAnsi="Times New Roman" w:cs="Times New Roman"/>
          <w:sz w:val="36"/>
          <w:szCs w:val="36"/>
        </w:rPr>
        <w:br/>
        <w:t>A. DO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B.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DOCa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t>/DOQ</w:t>
      </w:r>
      <w:r w:rsidRPr="00130F0A">
        <w:rPr>
          <w:rFonts w:ascii="Times New Roman" w:hAnsi="Times New Roman" w:cs="Times New Roman"/>
          <w:sz w:val="36"/>
          <w:szCs w:val="36"/>
        </w:rPr>
        <w:br/>
        <w:t>C. Vino de la Tierra</w:t>
      </w:r>
      <w:r w:rsidRPr="00130F0A">
        <w:rPr>
          <w:rFonts w:ascii="Times New Roman" w:hAnsi="Times New Roman" w:cs="Times New Roman"/>
          <w:sz w:val="36"/>
          <w:szCs w:val="36"/>
        </w:rPr>
        <w:br/>
        <w:t>D. Vino de Mesa</w:t>
      </w:r>
    </w:p>
    <w:p w14:paraId="6C7E8725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Spanish classification is reserved for estate wines of exceptional quality?</w:t>
      </w:r>
      <w:r w:rsidRPr="00130F0A">
        <w:rPr>
          <w:rFonts w:ascii="Times New Roman" w:hAnsi="Times New Roman" w:cs="Times New Roman"/>
          <w:sz w:val="36"/>
          <w:szCs w:val="36"/>
        </w:rPr>
        <w:br/>
        <w:t>A. DO</w:t>
      </w:r>
      <w:r w:rsidRPr="00130F0A">
        <w:rPr>
          <w:rFonts w:ascii="Times New Roman" w:hAnsi="Times New Roman" w:cs="Times New Roman"/>
          <w:sz w:val="36"/>
          <w:szCs w:val="36"/>
        </w:rPr>
        <w:br/>
        <w:t>B. Vino de Pago (VP)</w:t>
      </w:r>
      <w:r w:rsidRPr="00130F0A">
        <w:rPr>
          <w:rFonts w:ascii="Times New Roman" w:hAnsi="Times New Roman" w:cs="Times New Roman"/>
          <w:sz w:val="36"/>
          <w:szCs w:val="36"/>
        </w:rPr>
        <w:br/>
        <w:t>C. Vino de Calidad</w:t>
      </w:r>
      <w:r w:rsidRPr="00130F0A">
        <w:rPr>
          <w:rFonts w:ascii="Times New Roman" w:hAnsi="Times New Roman" w:cs="Times New Roman"/>
          <w:sz w:val="36"/>
          <w:szCs w:val="36"/>
        </w:rPr>
        <w:br/>
        <w:t>D. Vino de la Tierra</w:t>
      </w:r>
    </w:p>
    <w:p w14:paraId="4D137753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German classification is based on grape ripeness at harvest?</w:t>
      </w:r>
      <w:r w:rsidRPr="00130F0A">
        <w:rPr>
          <w:rFonts w:ascii="Times New Roman" w:hAnsi="Times New Roman" w:cs="Times New Roman"/>
          <w:sz w:val="36"/>
          <w:szCs w:val="36"/>
        </w:rPr>
        <w:br/>
        <w:t>A. AOC</w:t>
      </w:r>
      <w:r w:rsidRPr="00130F0A">
        <w:rPr>
          <w:rFonts w:ascii="Times New Roman" w:hAnsi="Times New Roman" w:cs="Times New Roman"/>
          <w:sz w:val="36"/>
          <w:szCs w:val="36"/>
        </w:rPr>
        <w:br/>
        <w:t>B. DO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C.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Prädikatswein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br/>
        <w:t>D. IGT</w:t>
      </w:r>
    </w:p>
    <w:p w14:paraId="7ED57FBE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is the basic quality wine category in Germany?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A.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Prädikatswein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br/>
        <w:t>B. Qualitätswein (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QbA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t>)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C. Grosses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Gewächs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br/>
        <w:t xml:space="preserve">D.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Kabinett</w:t>
      </w:r>
      <w:proofErr w:type="spellEnd"/>
    </w:p>
    <w:p w14:paraId="5F929EFF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What is the primary focus of the American Viticultural Area (AVA) system?</w:t>
      </w:r>
      <w:r w:rsidRPr="00130F0A">
        <w:rPr>
          <w:rFonts w:ascii="Times New Roman" w:hAnsi="Times New Roman" w:cs="Times New Roman"/>
          <w:sz w:val="36"/>
          <w:szCs w:val="36"/>
        </w:rPr>
        <w:br/>
        <w:t>A. Grape variety regulation</w:t>
      </w:r>
      <w:r w:rsidRPr="00130F0A">
        <w:rPr>
          <w:rFonts w:ascii="Times New Roman" w:hAnsi="Times New Roman" w:cs="Times New Roman"/>
          <w:sz w:val="36"/>
          <w:szCs w:val="36"/>
        </w:rPr>
        <w:br/>
      </w:r>
      <w:r w:rsidRPr="00130F0A">
        <w:rPr>
          <w:rFonts w:ascii="Times New Roman" w:hAnsi="Times New Roman" w:cs="Times New Roman"/>
          <w:sz w:val="36"/>
          <w:szCs w:val="36"/>
        </w:rPr>
        <w:lastRenderedPageBreak/>
        <w:t>B. Winemaking techniques</w:t>
      </w:r>
      <w:r w:rsidRPr="00130F0A">
        <w:rPr>
          <w:rFonts w:ascii="Times New Roman" w:hAnsi="Times New Roman" w:cs="Times New Roman"/>
          <w:sz w:val="36"/>
          <w:szCs w:val="36"/>
        </w:rPr>
        <w:br/>
        <w:t>C. Geographic boundaries</w:t>
      </w:r>
      <w:r w:rsidRPr="00130F0A">
        <w:rPr>
          <w:rFonts w:ascii="Times New Roman" w:hAnsi="Times New Roman" w:cs="Times New Roman"/>
          <w:sz w:val="36"/>
          <w:szCs w:val="36"/>
        </w:rPr>
        <w:br/>
        <w:t>D. Government wine rating scores</w:t>
      </w:r>
    </w:p>
    <w:p w14:paraId="16EA89F6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What percentage of grapes must come from a designated AVA for a wine to carry that label?</w:t>
      </w:r>
      <w:r w:rsidRPr="00130F0A">
        <w:rPr>
          <w:rFonts w:ascii="Times New Roman" w:hAnsi="Times New Roman" w:cs="Times New Roman"/>
          <w:sz w:val="36"/>
          <w:szCs w:val="36"/>
        </w:rPr>
        <w:br/>
        <w:t>A. 50%</w:t>
      </w:r>
      <w:r w:rsidRPr="00130F0A">
        <w:rPr>
          <w:rFonts w:ascii="Times New Roman" w:hAnsi="Times New Roman" w:cs="Times New Roman"/>
          <w:sz w:val="36"/>
          <w:szCs w:val="36"/>
        </w:rPr>
        <w:br/>
        <w:t>B. 85%</w:t>
      </w:r>
      <w:r w:rsidRPr="00130F0A">
        <w:rPr>
          <w:rFonts w:ascii="Times New Roman" w:hAnsi="Times New Roman" w:cs="Times New Roman"/>
          <w:sz w:val="36"/>
          <w:szCs w:val="36"/>
        </w:rPr>
        <w:br/>
        <w:t>C. 90%</w:t>
      </w:r>
      <w:r w:rsidRPr="00130F0A">
        <w:rPr>
          <w:rFonts w:ascii="Times New Roman" w:hAnsi="Times New Roman" w:cs="Times New Roman"/>
          <w:sz w:val="36"/>
          <w:szCs w:val="36"/>
        </w:rPr>
        <w:br/>
        <w:t>D. 100%</w:t>
      </w:r>
    </w:p>
    <w:p w14:paraId="3EBB565E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South African wine classification guarantees authenticity and provenance?</w:t>
      </w:r>
      <w:r w:rsidRPr="00130F0A">
        <w:rPr>
          <w:rFonts w:ascii="Times New Roman" w:hAnsi="Times New Roman" w:cs="Times New Roman"/>
          <w:sz w:val="36"/>
          <w:szCs w:val="36"/>
        </w:rPr>
        <w:br/>
        <w:t>A. DOC</w:t>
      </w:r>
      <w:r w:rsidRPr="00130F0A">
        <w:rPr>
          <w:rFonts w:ascii="Times New Roman" w:hAnsi="Times New Roman" w:cs="Times New Roman"/>
          <w:sz w:val="36"/>
          <w:szCs w:val="36"/>
        </w:rPr>
        <w:br/>
        <w:t>B. AOC</w:t>
      </w:r>
      <w:r w:rsidRPr="00130F0A">
        <w:rPr>
          <w:rFonts w:ascii="Times New Roman" w:hAnsi="Times New Roman" w:cs="Times New Roman"/>
          <w:sz w:val="36"/>
          <w:szCs w:val="36"/>
        </w:rPr>
        <w:br/>
        <w:t>C. Wine of Origin (WO)</w:t>
      </w:r>
      <w:r w:rsidRPr="00130F0A">
        <w:rPr>
          <w:rFonts w:ascii="Times New Roman" w:hAnsi="Times New Roman" w:cs="Times New Roman"/>
          <w:sz w:val="36"/>
          <w:szCs w:val="36"/>
        </w:rPr>
        <w:br/>
        <w:t>D. DOQ</w:t>
      </w:r>
    </w:p>
    <w:p w14:paraId="33ED303D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What does “Estate Wine” mean under the South African WO system?</w:t>
      </w:r>
      <w:r w:rsidRPr="00130F0A">
        <w:rPr>
          <w:rFonts w:ascii="Times New Roman" w:hAnsi="Times New Roman" w:cs="Times New Roman"/>
          <w:sz w:val="36"/>
          <w:szCs w:val="36"/>
        </w:rPr>
        <w:br/>
        <w:t>A. Made from imported grapes</w:t>
      </w:r>
      <w:r w:rsidRPr="00130F0A">
        <w:rPr>
          <w:rFonts w:ascii="Times New Roman" w:hAnsi="Times New Roman" w:cs="Times New Roman"/>
          <w:sz w:val="36"/>
          <w:szCs w:val="36"/>
        </w:rPr>
        <w:br/>
        <w:t>B. Blended from multiple estates</w:t>
      </w:r>
      <w:r w:rsidRPr="00130F0A">
        <w:rPr>
          <w:rFonts w:ascii="Times New Roman" w:hAnsi="Times New Roman" w:cs="Times New Roman"/>
          <w:sz w:val="36"/>
          <w:szCs w:val="36"/>
        </w:rPr>
        <w:br/>
        <w:t>C. Produced, grown, and bottled on a single estate</w:t>
      </w:r>
      <w:r w:rsidRPr="00130F0A">
        <w:rPr>
          <w:rFonts w:ascii="Times New Roman" w:hAnsi="Times New Roman" w:cs="Times New Roman"/>
          <w:sz w:val="36"/>
          <w:szCs w:val="36"/>
        </w:rPr>
        <w:br/>
        <w:t>D. Aged for at least 5 years</w:t>
      </w:r>
    </w:p>
    <w:p w14:paraId="2D6050B4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classification ensures wine quality and origin in Argentina?</w:t>
      </w:r>
      <w:r w:rsidRPr="00130F0A">
        <w:rPr>
          <w:rFonts w:ascii="Times New Roman" w:hAnsi="Times New Roman" w:cs="Times New Roman"/>
          <w:sz w:val="36"/>
          <w:szCs w:val="36"/>
        </w:rPr>
        <w:br/>
        <w:t>A. Vino de la Tierra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B.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Denominación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t xml:space="preserve"> de Origen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Controlada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t xml:space="preserve"> (DOC)</w:t>
      </w:r>
      <w:r w:rsidRPr="00130F0A">
        <w:rPr>
          <w:rFonts w:ascii="Times New Roman" w:hAnsi="Times New Roman" w:cs="Times New Roman"/>
          <w:sz w:val="36"/>
          <w:szCs w:val="36"/>
        </w:rPr>
        <w:br/>
      </w:r>
      <w:r w:rsidRPr="00130F0A">
        <w:rPr>
          <w:rFonts w:ascii="Times New Roman" w:hAnsi="Times New Roman" w:cs="Times New Roman"/>
          <w:sz w:val="36"/>
          <w:szCs w:val="36"/>
        </w:rPr>
        <w:lastRenderedPageBreak/>
        <w:t>C. Grand Cru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D.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QbA</w:t>
      </w:r>
      <w:proofErr w:type="spellEnd"/>
    </w:p>
    <w:p w14:paraId="6304DA3D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Chilean classification system designates geographical regions for wine production?</w:t>
      </w:r>
      <w:r w:rsidRPr="00130F0A">
        <w:rPr>
          <w:rFonts w:ascii="Times New Roman" w:hAnsi="Times New Roman" w:cs="Times New Roman"/>
          <w:sz w:val="36"/>
          <w:szCs w:val="36"/>
        </w:rPr>
        <w:br/>
        <w:t>A. DOC</w:t>
      </w:r>
      <w:r w:rsidRPr="00130F0A">
        <w:rPr>
          <w:rFonts w:ascii="Times New Roman" w:hAnsi="Times New Roman" w:cs="Times New Roman"/>
          <w:sz w:val="36"/>
          <w:szCs w:val="36"/>
        </w:rPr>
        <w:br/>
        <w:t>B. AVA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C.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Denominación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t xml:space="preserve"> de Origen (DO)</w:t>
      </w:r>
      <w:r w:rsidRPr="00130F0A">
        <w:rPr>
          <w:rFonts w:ascii="Times New Roman" w:hAnsi="Times New Roman" w:cs="Times New Roman"/>
          <w:sz w:val="36"/>
          <w:szCs w:val="36"/>
        </w:rPr>
        <w:br/>
        <w:t>D. WO</w:t>
      </w:r>
    </w:p>
    <w:p w14:paraId="4C352FA0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classification level in Chile focuses on climate-based terroir distinctions?</w:t>
      </w:r>
      <w:r w:rsidRPr="00130F0A">
        <w:rPr>
          <w:rFonts w:ascii="Times New Roman" w:hAnsi="Times New Roman" w:cs="Times New Roman"/>
          <w:sz w:val="36"/>
          <w:szCs w:val="36"/>
        </w:rPr>
        <w:br/>
        <w:t>A. DOCG</w:t>
      </w:r>
      <w:r w:rsidRPr="00130F0A">
        <w:rPr>
          <w:rFonts w:ascii="Times New Roman" w:hAnsi="Times New Roman" w:cs="Times New Roman"/>
          <w:sz w:val="36"/>
          <w:szCs w:val="36"/>
        </w:rPr>
        <w:br/>
        <w:t>B. Grand Cru</w:t>
      </w:r>
      <w:r w:rsidRPr="00130F0A">
        <w:rPr>
          <w:rFonts w:ascii="Times New Roman" w:hAnsi="Times New Roman" w:cs="Times New Roman"/>
          <w:sz w:val="36"/>
          <w:szCs w:val="36"/>
        </w:rPr>
        <w:br/>
        <w:t>C. Costa, Entre Cordilleras, and Andes</w:t>
      </w:r>
      <w:r w:rsidRPr="00130F0A">
        <w:rPr>
          <w:rFonts w:ascii="Times New Roman" w:hAnsi="Times New Roman" w:cs="Times New Roman"/>
          <w:sz w:val="36"/>
          <w:szCs w:val="36"/>
        </w:rPr>
        <w:br/>
        <w:t>D. IGT</w:t>
      </w:r>
    </w:p>
    <w:p w14:paraId="2F70E252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What is a key distinction between Old World and New World classification systems?</w:t>
      </w:r>
      <w:r w:rsidRPr="00130F0A">
        <w:rPr>
          <w:rFonts w:ascii="Times New Roman" w:hAnsi="Times New Roman" w:cs="Times New Roman"/>
          <w:sz w:val="36"/>
          <w:szCs w:val="36"/>
        </w:rPr>
        <w:br/>
        <w:t>A. New World systems dictate winemaking methods</w:t>
      </w:r>
      <w:r w:rsidRPr="00130F0A">
        <w:rPr>
          <w:rFonts w:ascii="Times New Roman" w:hAnsi="Times New Roman" w:cs="Times New Roman"/>
          <w:sz w:val="36"/>
          <w:szCs w:val="36"/>
        </w:rPr>
        <w:br/>
        <w:t>B. Old World systems allow more winemaking flexibility</w:t>
      </w:r>
      <w:r w:rsidRPr="00130F0A">
        <w:rPr>
          <w:rFonts w:ascii="Times New Roman" w:hAnsi="Times New Roman" w:cs="Times New Roman"/>
          <w:sz w:val="36"/>
          <w:szCs w:val="36"/>
        </w:rPr>
        <w:br/>
        <w:t>C. Old World systems regulate both origin and winemaking techniques, while New World focuses on geography</w:t>
      </w:r>
      <w:r w:rsidRPr="00130F0A">
        <w:rPr>
          <w:rFonts w:ascii="Times New Roman" w:hAnsi="Times New Roman" w:cs="Times New Roman"/>
          <w:sz w:val="36"/>
          <w:szCs w:val="36"/>
        </w:rPr>
        <w:br/>
        <w:t>D. New World wines must meet government taste tests</w:t>
      </w:r>
    </w:p>
    <w:p w14:paraId="18A72B6C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Italian DOCG wine is made from 100% Nebbiolo grapes?</w:t>
      </w:r>
      <w:r w:rsidRPr="00130F0A">
        <w:rPr>
          <w:rFonts w:ascii="Times New Roman" w:hAnsi="Times New Roman" w:cs="Times New Roman"/>
          <w:sz w:val="36"/>
          <w:szCs w:val="36"/>
        </w:rPr>
        <w:br/>
        <w:t>A. Brunello di Montalcino</w:t>
      </w:r>
      <w:r w:rsidRPr="00130F0A">
        <w:rPr>
          <w:rFonts w:ascii="Times New Roman" w:hAnsi="Times New Roman" w:cs="Times New Roman"/>
          <w:sz w:val="36"/>
          <w:szCs w:val="36"/>
        </w:rPr>
        <w:br/>
        <w:t>B. Barolo</w:t>
      </w:r>
      <w:r w:rsidRPr="00130F0A">
        <w:rPr>
          <w:rFonts w:ascii="Times New Roman" w:hAnsi="Times New Roman" w:cs="Times New Roman"/>
          <w:sz w:val="36"/>
          <w:szCs w:val="36"/>
        </w:rPr>
        <w:br/>
      </w:r>
      <w:r w:rsidRPr="00130F0A">
        <w:rPr>
          <w:rFonts w:ascii="Times New Roman" w:hAnsi="Times New Roman" w:cs="Times New Roman"/>
          <w:sz w:val="36"/>
          <w:szCs w:val="36"/>
        </w:rPr>
        <w:lastRenderedPageBreak/>
        <w:t>C. Chianti Classico</w:t>
      </w:r>
      <w:r w:rsidRPr="00130F0A">
        <w:rPr>
          <w:rFonts w:ascii="Times New Roman" w:hAnsi="Times New Roman" w:cs="Times New Roman"/>
          <w:sz w:val="36"/>
          <w:szCs w:val="36"/>
        </w:rPr>
        <w:br/>
        <w:t>D. Amarone</w:t>
      </w:r>
    </w:p>
    <w:p w14:paraId="60399A96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What is the significance of the Gallo Nero (Black Rooster) symbol on Chianti Classico wines?</w:t>
      </w:r>
      <w:r w:rsidRPr="00130F0A">
        <w:rPr>
          <w:rFonts w:ascii="Times New Roman" w:hAnsi="Times New Roman" w:cs="Times New Roman"/>
          <w:sz w:val="36"/>
          <w:szCs w:val="36"/>
        </w:rPr>
        <w:br/>
        <w:t>A. It indicates wines from northern Piedmont</w:t>
      </w:r>
      <w:r w:rsidRPr="00130F0A">
        <w:rPr>
          <w:rFonts w:ascii="Times New Roman" w:hAnsi="Times New Roman" w:cs="Times New Roman"/>
          <w:sz w:val="36"/>
          <w:szCs w:val="36"/>
        </w:rPr>
        <w:br/>
        <w:t>B. It signifies authenticity and quality in Chianti Classico</w:t>
      </w:r>
      <w:r w:rsidRPr="00130F0A">
        <w:rPr>
          <w:rFonts w:ascii="Times New Roman" w:hAnsi="Times New Roman" w:cs="Times New Roman"/>
          <w:sz w:val="36"/>
          <w:szCs w:val="36"/>
        </w:rPr>
        <w:br/>
        <w:t>C. It is used on all Italian wines</w:t>
      </w:r>
      <w:r w:rsidRPr="00130F0A">
        <w:rPr>
          <w:rFonts w:ascii="Times New Roman" w:hAnsi="Times New Roman" w:cs="Times New Roman"/>
          <w:sz w:val="36"/>
          <w:szCs w:val="36"/>
        </w:rPr>
        <w:br/>
        <w:t>D. It designates government ownership</w:t>
      </w:r>
    </w:p>
    <w:p w14:paraId="1CEC49DB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Which classification in Spain is one level below DO?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A.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DOCa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br/>
        <w:t>B. Vino de Pago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C. Vino de Calidad con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Indicación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Geográfica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t xml:space="preserve"> (VCIG)</w:t>
      </w:r>
      <w:r w:rsidRPr="00130F0A">
        <w:rPr>
          <w:rFonts w:ascii="Times New Roman" w:hAnsi="Times New Roman" w:cs="Times New Roman"/>
          <w:sz w:val="36"/>
          <w:szCs w:val="36"/>
        </w:rPr>
        <w:br/>
        <w:t>D. Grand Cru</w:t>
      </w:r>
    </w:p>
    <w:p w14:paraId="2FDA1679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 xml:space="preserve">Which German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Prädikatswein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t xml:space="preserve"> level is reserved for frozen grape wines?</w:t>
      </w:r>
      <w:r w:rsidRPr="00130F0A">
        <w:rPr>
          <w:rFonts w:ascii="Times New Roman" w:hAnsi="Times New Roman" w:cs="Times New Roman"/>
          <w:sz w:val="36"/>
          <w:szCs w:val="36"/>
        </w:rPr>
        <w:br/>
        <w:t>A. Spätlese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B.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Beerenauslese</w:t>
      </w:r>
      <w:proofErr w:type="spellEnd"/>
      <w:r w:rsidRPr="00130F0A">
        <w:rPr>
          <w:rFonts w:ascii="Times New Roman" w:hAnsi="Times New Roman" w:cs="Times New Roman"/>
          <w:sz w:val="36"/>
          <w:szCs w:val="36"/>
        </w:rPr>
        <w:br/>
        <w:t>C. Eiswein</w:t>
      </w:r>
      <w:r w:rsidRPr="00130F0A">
        <w:rPr>
          <w:rFonts w:ascii="Times New Roman" w:hAnsi="Times New Roman" w:cs="Times New Roman"/>
          <w:sz w:val="36"/>
          <w:szCs w:val="36"/>
        </w:rPr>
        <w:br/>
        <w:t xml:space="preserve">D. </w:t>
      </w:r>
      <w:proofErr w:type="spellStart"/>
      <w:r w:rsidRPr="00130F0A">
        <w:rPr>
          <w:rFonts w:ascii="Times New Roman" w:hAnsi="Times New Roman" w:cs="Times New Roman"/>
          <w:sz w:val="36"/>
          <w:szCs w:val="36"/>
        </w:rPr>
        <w:t>Trockenbeerenauslese</w:t>
      </w:r>
      <w:proofErr w:type="spellEnd"/>
    </w:p>
    <w:p w14:paraId="5C9CF779" w14:textId="77777777" w:rsidR="00130F0A" w:rsidRPr="00130F0A" w:rsidRDefault="00130F0A" w:rsidP="00130F0A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What distinguishes Premier Cru from Grand Cru in Burgundy?</w:t>
      </w:r>
      <w:r w:rsidRPr="00130F0A">
        <w:rPr>
          <w:rFonts w:ascii="Times New Roman" w:hAnsi="Times New Roman" w:cs="Times New Roman"/>
          <w:sz w:val="36"/>
          <w:szCs w:val="36"/>
        </w:rPr>
        <w:br/>
        <w:t>A. Premier Cru wines are more expensive</w:t>
      </w:r>
      <w:r w:rsidRPr="00130F0A">
        <w:rPr>
          <w:rFonts w:ascii="Times New Roman" w:hAnsi="Times New Roman" w:cs="Times New Roman"/>
          <w:sz w:val="36"/>
          <w:szCs w:val="36"/>
        </w:rPr>
        <w:br/>
        <w:t>B. Grand Cru represents the highest tier of vineyard classification</w:t>
      </w:r>
      <w:r w:rsidRPr="00130F0A">
        <w:rPr>
          <w:rFonts w:ascii="Times New Roman" w:hAnsi="Times New Roman" w:cs="Times New Roman"/>
          <w:sz w:val="36"/>
          <w:szCs w:val="36"/>
        </w:rPr>
        <w:br/>
      </w:r>
      <w:r w:rsidRPr="00130F0A">
        <w:rPr>
          <w:rFonts w:ascii="Times New Roman" w:hAnsi="Times New Roman" w:cs="Times New Roman"/>
          <w:sz w:val="36"/>
          <w:szCs w:val="36"/>
        </w:rPr>
        <w:lastRenderedPageBreak/>
        <w:t>C. Premier Cru wines must be aged longer</w:t>
      </w:r>
      <w:r w:rsidRPr="00130F0A">
        <w:rPr>
          <w:rFonts w:ascii="Times New Roman" w:hAnsi="Times New Roman" w:cs="Times New Roman"/>
          <w:sz w:val="36"/>
          <w:szCs w:val="36"/>
        </w:rPr>
        <w:br/>
        <w:t>D. Grand Cru wines come from multiple regions</w:t>
      </w:r>
    </w:p>
    <w:p w14:paraId="0CCEBCCB" w14:textId="77777777" w:rsidR="00130F0A" w:rsidRPr="00130F0A" w:rsidRDefault="00130F0A" w:rsidP="00130F0A">
      <w:p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pict w14:anchorId="69A08FF2">
          <v:rect id="_x0000_i1031" style="width:0;height:1.5pt" o:hralign="center" o:hrstd="t" o:hr="t" fillcolor="#a0a0a0" stroked="f"/>
        </w:pict>
      </w:r>
    </w:p>
    <w:p w14:paraId="722D776F" w14:textId="77777777" w:rsidR="00130F0A" w:rsidRPr="00130F0A" w:rsidRDefault="00130F0A" w:rsidP="00130F0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30F0A">
        <w:rPr>
          <w:rFonts w:ascii="Times New Roman" w:hAnsi="Times New Roman" w:cs="Times New Roman"/>
          <w:b/>
          <w:bCs/>
          <w:sz w:val="36"/>
          <w:szCs w:val="36"/>
        </w:rPr>
        <w:t>Answer Sheet — Chapter 5</w:t>
      </w:r>
    </w:p>
    <w:p w14:paraId="1D8B615C" w14:textId="2C04D3C0" w:rsidR="00B916E6" w:rsidRPr="00130F0A" w:rsidRDefault="00130F0A" w:rsidP="00130F0A">
      <w:pPr>
        <w:rPr>
          <w:rFonts w:ascii="Times New Roman" w:hAnsi="Times New Roman" w:cs="Times New Roman"/>
          <w:sz w:val="36"/>
          <w:szCs w:val="36"/>
        </w:rPr>
      </w:pPr>
      <w:r w:rsidRPr="00130F0A">
        <w:rPr>
          <w:rFonts w:ascii="Times New Roman" w:hAnsi="Times New Roman" w:cs="Times New Roman"/>
          <w:sz w:val="36"/>
          <w:szCs w:val="36"/>
        </w:rPr>
        <w:t>1 B</w:t>
      </w:r>
      <w:r w:rsidRPr="00130F0A">
        <w:rPr>
          <w:rFonts w:ascii="Times New Roman" w:hAnsi="Times New Roman" w:cs="Times New Roman"/>
          <w:sz w:val="36"/>
          <w:szCs w:val="36"/>
        </w:rPr>
        <w:br/>
        <w:t>2 C</w:t>
      </w:r>
      <w:r w:rsidRPr="00130F0A">
        <w:rPr>
          <w:rFonts w:ascii="Times New Roman" w:hAnsi="Times New Roman" w:cs="Times New Roman"/>
          <w:sz w:val="36"/>
          <w:szCs w:val="36"/>
        </w:rPr>
        <w:br/>
        <w:t>3 B</w:t>
      </w:r>
      <w:r w:rsidRPr="00130F0A">
        <w:rPr>
          <w:rFonts w:ascii="Times New Roman" w:hAnsi="Times New Roman" w:cs="Times New Roman"/>
          <w:sz w:val="36"/>
          <w:szCs w:val="36"/>
        </w:rPr>
        <w:br/>
        <w:t>4 B</w:t>
      </w:r>
      <w:r w:rsidRPr="00130F0A">
        <w:rPr>
          <w:rFonts w:ascii="Times New Roman" w:hAnsi="Times New Roman" w:cs="Times New Roman"/>
          <w:sz w:val="36"/>
          <w:szCs w:val="36"/>
        </w:rPr>
        <w:br/>
        <w:t>5 C</w:t>
      </w:r>
      <w:r w:rsidRPr="00130F0A">
        <w:rPr>
          <w:rFonts w:ascii="Times New Roman" w:hAnsi="Times New Roman" w:cs="Times New Roman"/>
          <w:sz w:val="36"/>
          <w:szCs w:val="36"/>
        </w:rPr>
        <w:br/>
        <w:t>6 B</w:t>
      </w:r>
      <w:r w:rsidRPr="00130F0A">
        <w:rPr>
          <w:rFonts w:ascii="Times New Roman" w:hAnsi="Times New Roman" w:cs="Times New Roman"/>
          <w:sz w:val="36"/>
          <w:szCs w:val="36"/>
        </w:rPr>
        <w:br/>
        <w:t>7 B</w:t>
      </w:r>
      <w:r w:rsidRPr="00130F0A">
        <w:rPr>
          <w:rFonts w:ascii="Times New Roman" w:hAnsi="Times New Roman" w:cs="Times New Roman"/>
          <w:sz w:val="36"/>
          <w:szCs w:val="36"/>
        </w:rPr>
        <w:br/>
        <w:t>8 B</w:t>
      </w:r>
      <w:r w:rsidRPr="00130F0A">
        <w:rPr>
          <w:rFonts w:ascii="Times New Roman" w:hAnsi="Times New Roman" w:cs="Times New Roman"/>
          <w:sz w:val="36"/>
          <w:szCs w:val="36"/>
        </w:rPr>
        <w:br/>
        <w:t>9 B</w:t>
      </w:r>
      <w:r w:rsidRPr="00130F0A">
        <w:rPr>
          <w:rFonts w:ascii="Times New Roman" w:hAnsi="Times New Roman" w:cs="Times New Roman"/>
          <w:sz w:val="36"/>
          <w:szCs w:val="36"/>
        </w:rPr>
        <w:br/>
        <w:t>10 B</w:t>
      </w:r>
      <w:r w:rsidRPr="00130F0A">
        <w:rPr>
          <w:rFonts w:ascii="Times New Roman" w:hAnsi="Times New Roman" w:cs="Times New Roman"/>
          <w:sz w:val="36"/>
          <w:szCs w:val="36"/>
        </w:rPr>
        <w:br/>
        <w:t>11 C</w:t>
      </w:r>
      <w:r w:rsidRPr="00130F0A">
        <w:rPr>
          <w:rFonts w:ascii="Times New Roman" w:hAnsi="Times New Roman" w:cs="Times New Roman"/>
          <w:sz w:val="36"/>
          <w:szCs w:val="36"/>
        </w:rPr>
        <w:br/>
        <w:t>12 B</w:t>
      </w:r>
      <w:r w:rsidRPr="00130F0A">
        <w:rPr>
          <w:rFonts w:ascii="Times New Roman" w:hAnsi="Times New Roman" w:cs="Times New Roman"/>
          <w:sz w:val="36"/>
          <w:szCs w:val="36"/>
        </w:rPr>
        <w:br/>
        <w:t>13 C</w:t>
      </w:r>
      <w:r w:rsidRPr="00130F0A">
        <w:rPr>
          <w:rFonts w:ascii="Times New Roman" w:hAnsi="Times New Roman" w:cs="Times New Roman"/>
          <w:sz w:val="36"/>
          <w:szCs w:val="36"/>
        </w:rPr>
        <w:br/>
        <w:t>14 B</w:t>
      </w:r>
      <w:r w:rsidRPr="00130F0A">
        <w:rPr>
          <w:rFonts w:ascii="Times New Roman" w:hAnsi="Times New Roman" w:cs="Times New Roman"/>
          <w:sz w:val="36"/>
          <w:szCs w:val="36"/>
        </w:rPr>
        <w:br/>
        <w:t>15 C</w:t>
      </w:r>
      <w:r w:rsidRPr="00130F0A">
        <w:rPr>
          <w:rFonts w:ascii="Times New Roman" w:hAnsi="Times New Roman" w:cs="Times New Roman"/>
          <w:sz w:val="36"/>
          <w:szCs w:val="36"/>
        </w:rPr>
        <w:br/>
        <w:t>16 C</w:t>
      </w:r>
      <w:r w:rsidRPr="00130F0A">
        <w:rPr>
          <w:rFonts w:ascii="Times New Roman" w:hAnsi="Times New Roman" w:cs="Times New Roman"/>
          <w:sz w:val="36"/>
          <w:szCs w:val="36"/>
        </w:rPr>
        <w:br/>
        <w:t>17 B</w:t>
      </w:r>
      <w:r w:rsidRPr="00130F0A">
        <w:rPr>
          <w:rFonts w:ascii="Times New Roman" w:hAnsi="Times New Roman" w:cs="Times New Roman"/>
          <w:sz w:val="36"/>
          <w:szCs w:val="36"/>
        </w:rPr>
        <w:br/>
        <w:t>18 C</w:t>
      </w:r>
      <w:r w:rsidRPr="00130F0A">
        <w:rPr>
          <w:rFonts w:ascii="Times New Roman" w:hAnsi="Times New Roman" w:cs="Times New Roman"/>
          <w:sz w:val="36"/>
          <w:szCs w:val="36"/>
        </w:rPr>
        <w:br/>
        <w:t>19 C</w:t>
      </w:r>
      <w:r w:rsidRPr="00130F0A">
        <w:rPr>
          <w:rFonts w:ascii="Times New Roman" w:hAnsi="Times New Roman" w:cs="Times New Roman"/>
          <w:sz w:val="36"/>
          <w:szCs w:val="36"/>
        </w:rPr>
        <w:br/>
        <w:t>20 C</w:t>
      </w:r>
      <w:r w:rsidRPr="00130F0A">
        <w:rPr>
          <w:rFonts w:ascii="Times New Roman" w:hAnsi="Times New Roman" w:cs="Times New Roman"/>
          <w:sz w:val="36"/>
          <w:szCs w:val="36"/>
        </w:rPr>
        <w:br/>
        <w:t>21 B</w:t>
      </w:r>
      <w:r w:rsidRPr="00130F0A">
        <w:rPr>
          <w:rFonts w:ascii="Times New Roman" w:hAnsi="Times New Roman" w:cs="Times New Roman"/>
          <w:sz w:val="36"/>
          <w:szCs w:val="36"/>
        </w:rPr>
        <w:br/>
        <w:t>22 B</w:t>
      </w:r>
      <w:r w:rsidRPr="00130F0A">
        <w:rPr>
          <w:rFonts w:ascii="Times New Roman" w:hAnsi="Times New Roman" w:cs="Times New Roman"/>
          <w:sz w:val="36"/>
          <w:szCs w:val="36"/>
        </w:rPr>
        <w:br/>
      </w:r>
      <w:r w:rsidRPr="00130F0A">
        <w:rPr>
          <w:rFonts w:ascii="Times New Roman" w:hAnsi="Times New Roman" w:cs="Times New Roman"/>
          <w:sz w:val="36"/>
          <w:szCs w:val="36"/>
        </w:rPr>
        <w:lastRenderedPageBreak/>
        <w:t>23 C</w:t>
      </w:r>
      <w:r w:rsidRPr="00130F0A">
        <w:rPr>
          <w:rFonts w:ascii="Times New Roman" w:hAnsi="Times New Roman" w:cs="Times New Roman"/>
          <w:sz w:val="36"/>
          <w:szCs w:val="36"/>
        </w:rPr>
        <w:br/>
        <w:t>24 C</w:t>
      </w:r>
      <w:r w:rsidRPr="00130F0A">
        <w:rPr>
          <w:rFonts w:ascii="Times New Roman" w:hAnsi="Times New Roman" w:cs="Times New Roman"/>
          <w:sz w:val="36"/>
          <w:szCs w:val="36"/>
        </w:rPr>
        <w:br/>
        <w:t>25 B</w:t>
      </w:r>
    </w:p>
    <w:sectPr w:rsidR="00B916E6" w:rsidRPr="00130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065"/>
    <w:multiLevelType w:val="multilevel"/>
    <w:tmpl w:val="92E4C68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73CFE"/>
    <w:multiLevelType w:val="multilevel"/>
    <w:tmpl w:val="508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7141C"/>
    <w:multiLevelType w:val="multilevel"/>
    <w:tmpl w:val="515A4E8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E5259"/>
    <w:multiLevelType w:val="multilevel"/>
    <w:tmpl w:val="D894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94D39"/>
    <w:multiLevelType w:val="multilevel"/>
    <w:tmpl w:val="AD76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792D"/>
    <w:multiLevelType w:val="multilevel"/>
    <w:tmpl w:val="15D6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57AD6"/>
    <w:multiLevelType w:val="multilevel"/>
    <w:tmpl w:val="79B6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71FBC"/>
    <w:multiLevelType w:val="multilevel"/>
    <w:tmpl w:val="464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65BDE"/>
    <w:multiLevelType w:val="multilevel"/>
    <w:tmpl w:val="4314EC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46B5D"/>
    <w:multiLevelType w:val="multilevel"/>
    <w:tmpl w:val="1A662D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85D6C"/>
    <w:multiLevelType w:val="multilevel"/>
    <w:tmpl w:val="7342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E6FF1"/>
    <w:multiLevelType w:val="multilevel"/>
    <w:tmpl w:val="9D5C680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57C89"/>
    <w:multiLevelType w:val="multilevel"/>
    <w:tmpl w:val="C5AE53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1AE"/>
    <w:multiLevelType w:val="multilevel"/>
    <w:tmpl w:val="191A54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515CF"/>
    <w:multiLevelType w:val="multilevel"/>
    <w:tmpl w:val="CB1A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059A2"/>
    <w:multiLevelType w:val="multilevel"/>
    <w:tmpl w:val="B440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A1FCB"/>
    <w:multiLevelType w:val="multilevel"/>
    <w:tmpl w:val="D98C684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B2124"/>
    <w:multiLevelType w:val="multilevel"/>
    <w:tmpl w:val="1380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B76EF"/>
    <w:multiLevelType w:val="multilevel"/>
    <w:tmpl w:val="2616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140D1"/>
    <w:multiLevelType w:val="multilevel"/>
    <w:tmpl w:val="96A2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B4B20"/>
    <w:multiLevelType w:val="multilevel"/>
    <w:tmpl w:val="A7BA2A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3302D"/>
    <w:multiLevelType w:val="multilevel"/>
    <w:tmpl w:val="DA40764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582199"/>
    <w:multiLevelType w:val="multilevel"/>
    <w:tmpl w:val="5942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014924"/>
    <w:multiLevelType w:val="multilevel"/>
    <w:tmpl w:val="5DD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07063"/>
    <w:multiLevelType w:val="multilevel"/>
    <w:tmpl w:val="BBC899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B3FB3"/>
    <w:multiLevelType w:val="multilevel"/>
    <w:tmpl w:val="CCE8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062587"/>
    <w:multiLevelType w:val="multilevel"/>
    <w:tmpl w:val="B8AE848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DD0B26"/>
    <w:multiLevelType w:val="multilevel"/>
    <w:tmpl w:val="C2AA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672C11"/>
    <w:multiLevelType w:val="multilevel"/>
    <w:tmpl w:val="9CD4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45114"/>
    <w:multiLevelType w:val="multilevel"/>
    <w:tmpl w:val="6F5E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2D7545"/>
    <w:multiLevelType w:val="multilevel"/>
    <w:tmpl w:val="585673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247898"/>
    <w:multiLevelType w:val="multilevel"/>
    <w:tmpl w:val="50C2A2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DD2F10"/>
    <w:multiLevelType w:val="multilevel"/>
    <w:tmpl w:val="8C343E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150082">
    <w:abstractNumId w:val="17"/>
  </w:num>
  <w:num w:numId="2" w16cid:durableId="1939629489">
    <w:abstractNumId w:val="15"/>
  </w:num>
  <w:num w:numId="3" w16cid:durableId="1563297624">
    <w:abstractNumId w:val="30"/>
  </w:num>
  <w:num w:numId="4" w16cid:durableId="58140819">
    <w:abstractNumId w:val="25"/>
  </w:num>
  <w:num w:numId="5" w16cid:durableId="734546745">
    <w:abstractNumId w:val="13"/>
  </w:num>
  <w:num w:numId="6" w16cid:durableId="1244069980">
    <w:abstractNumId w:val="5"/>
  </w:num>
  <w:num w:numId="7" w16cid:durableId="1594166149">
    <w:abstractNumId w:val="31"/>
  </w:num>
  <w:num w:numId="8" w16cid:durableId="952325439">
    <w:abstractNumId w:val="3"/>
  </w:num>
  <w:num w:numId="9" w16cid:durableId="482547365">
    <w:abstractNumId w:val="9"/>
  </w:num>
  <w:num w:numId="10" w16cid:durableId="1083405851">
    <w:abstractNumId w:val="27"/>
  </w:num>
  <w:num w:numId="11" w16cid:durableId="266080084">
    <w:abstractNumId w:val="20"/>
  </w:num>
  <w:num w:numId="12" w16cid:durableId="939223177">
    <w:abstractNumId w:val="19"/>
  </w:num>
  <w:num w:numId="13" w16cid:durableId="697660559">
    <w:abstractNumId w:val="8"/>
  </w:num>
  <w:num w:numId="14" w16cid:durableId="1601572762">
    <w:abstractNumId w:val="23"/>
  </w:num>
  <w:num w:numId="15" w16cid:durableId="1931696066">
    <w:abstractNumId w:val="12"/>
  </w:num>
  <w:num w:numId="16" w16cid:durableId="2023192608">
    <w:abstractNumId w:val="29"/>
  </w:num>
  <w:num w:numId="17" w16cid:durableId="1785269929">
    <w:abstractNumId w:val="11"/>
  </w:num>
  <w:num w:numId="18" w16cid:durableId="1744377429">
    <w:abstractNumId w:val="6"/>
  </w:num>
  <w:num w:numId="19" w16cid:durableId="1941451382">
    <w:abstractNumId w:val="24"/>
  </w:num>
  <w:num w:numId="20" w16cid:durableId="1429617293">
    <w:abstractNumId w:val="7"/>
  </w:num>
  <w:num w:numId="21" w16cid:durableId="529532652">
    <w:abstractNumId w:val="32"/>
  </w:num>
  <w:num w:numId="22" w16cid:durableId="474688357">
    <w:abstractNumId w:val="14"/>
  </w:num>
  <w:num w:numId="23" w16cid:durableId="1894849502">
    <w:abstractNumId w:val="2"/>
  </w:num>
  <w:num w:numId="24" w16cid:durableId="941260426">
    <w:abstractNumId w:val="18"/>
  </w:num>
  <w:num w:numId="25" w16cid:durableId="1656685905">
    <w:abstractNumId w:val="16"/>
  </w:num>
  <w:num w:numId="26" w16cid:durableId="1480993539">
    <w:abstractNumId w:val="4"/>
  </w:num>
  <w:num w:numId="27" w16cid:durableId="1556963381">
    <w:abstractNumId w:val="21"/>
  </w:num>
  <w:num w:numId="28" w16cid:durableId="589198166">
    <w:abstractNumId w:val="10"/>
  </w:num>
  <w:num w:numId="29" w16cid:durableId="1210146224">
    <w:abstractNumId w:val="0"/>
  </w:num>
  <w:num w:numId="30" w16cid:durableId="1910840947">
    <w:abstractNumId w:val="28"/>
  </w:num>
  <w:num w:numId="31" w16cid:durableId="1832714656">
    <w:abstractNumId w:val="26"/>
  </w:num>
  <w:num w:numId="32" w16cid:durableId="1026559634">
    <w:abstractNumId w:val="1"/>
  </w:num>
  <w:num w:numId="33" w16cid:durableId="16060402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E6"/>
    <w:rsid w:val="000D0FD8"/>
    <w:rsid w:val="00130F0A"/>
    <w:rsid w:val="0040502B"/>
    <w:rsid w:val="007E21F9"/>
    <w:rsid w:val="00B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2FCA"/>
  <w15:chartTrackingRefBased/>
  <w15:docId w15:val="{8F385020-2461-4789-91BD-FBA3209C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6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6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6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6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2025-03-19T18:11:00Z</dcterms:created>
  <dcterms:modified xsi:type="dcterms:W3CDTF">2025-09-16T17:07:00Z</dcterms:modified>
</cp:coreProperties>
</file>