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725D1" w14:textId="5137F59A" w:rsidR="00C331F1" w:rsidRPr="009E7265" w:rsidRDefault="00656DBE" w:rsidP="00656DBE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158AD6" wp14:editId="4294601C">
            <wp:simplePos x="0" y="0"/>
            <wp:positionH relativeFrom="margin">
              <wp:align>right</wp:align>
            </wp:positionH>
            <wp:positionV relativeFrom="paragraph">
              <wp:posOffset>676275</wp:posOffset>
            </wp:positionV>
            <wp:extent cx="3365500" cy="5048250"/>
            <wp:effectExtent l="0" t="0" r="6350" b="0"/>
            <wp:wrapSquare wrapText="bothSides"/>
            <wp:docPr id="1595327608" name="Picture 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1F1"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t>Chapter 5: Identifying Viable Business Ideas</w:t>
      </w:r>
      <w:r w:rsidR="00C331F1"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br/>
      </w:r>
      <w:r w:rsidR="00C331F1"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br/>
      </w:r>
      <w:r w:rsidR="00C331F1" w:rsidRPr="009E7265">
        <w:rPr>
          <w:rFonts w:ascii="Times New Roman" w:hAnsi="Times New Roman" w:cs="Times New Roman"/>
          <w:color w:val="000000"/>
          <w:sz w:val="36"/>
          <w:szCs w:val="36"/>
        </w:rPr>
        <w:t>Finding a good business idea requires research and creativity. Use your skills, interests, and market research to identify opportunities. This chapter offers practical steps and examples to help you pinpoint a business idea that’s both profitable and fulfilling.</w:t>
      </w:r>
      <w:r w:rsidR="00C331F1" w:rsidRPr="009E7265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C331F1" w:rsidRPr="009E7265">
        <w:rPr>
          <w:rFonts w:ascii="Times New Roman" w:hAnsi="Times New Roman" w:cs="Times New Roman"/>
          <w:color w:val="000000"/>
          <w:sz w:val="36"/>
          <w:szCs w:val="36"/>
        </w:rPr>
        <w:br/>
        <w:t>Embarking on a new business venture requires careful consideration of various factors to ensure its viability and alignment with your personal strengths and passions. Here's a streamlined guide to help you identify a promising business idea:</w:t>
      </w:r>
      <w:r w:rsidR="00C331F1" w:rsidRPr="009E7265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C331F1" w:rsidRPr="009E7265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C331F1"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t>Self-Assessment Questions:</w:t>
      </w:r>
      <w:r w:rsidR="00C331F1"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br/>
      </w:r>
      <w:r w:rsidR="00C331F1"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What do you love to do?</w:t>
      </w:r>
      <w:r w:rsidR="00C331F1"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="00C331F1" w:rsidRPr="009E7265">
        <w:rPr>
          <w:rFonts w:ascii="Times New Roman" w:hAnsi="Times New Roman" w:cs="Times New Roman"/>
          <w:color w:val="000000"/>
          <w:sz w:val="36"/>
          <w:szCs w:val="36"/>
        </w:rPr>
        <w:t>Engaging in a business that aligns with your passions can make the hard work more fulfilling.</w:t>
      </w:r>
    </w:p>
    <w:p w14:paraId="7352B3EA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What do you dislike doing?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Avoid starting a business that involves tasks you find unpleasant, as this can lead to frustration.</w:t>
      </w:r>
    </w:p>
    <w:p w14:paraId="46CD14EA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What problems can you solve?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Identifying common frustrations or unmet needs can lead to successful business ideas that improve life for others.</w:t>
      </w:r>
    </w:p>
    <w:p w14:paraId="44A8270E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What are your natural talents?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Leveraging skills that come easily to you can form a strong foundation for your business.</w:t>
      </w:r>
    </w:p>
    <w:p w14:paraId="01EF19F5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What do people seek your advice for?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If others frequently consult you on certain topics, it may indicate an area of expertise worth exploring.</w:t>
      </w:r>
    </w:p>
    <w:p w14:paraId="4CC385A0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What’s a dream project you’ve always wanted to pursue?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Consider if starting a business could bring a long-held dream to life.</w:t>
      </w:r>
    </w:p>
    <w:p w14:paraId="03EA18C2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color w:val="000000"/>
          <w:sz w:val="36"/>
          <w:szCs w:val="36"/>
        </w:rPr>
        <w:t>Reflecting on these questions can help solidify your business concept and ensure it aligns with your capabilities and aspirations.</w:t>
      </w:r>
    </w:p>
    <w:p w14:paraId="46C4757C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t>Characteristics of a Good Business Idea:</w:t>
      </w:r>
    </w:p>
    <w:p w14:paraId="79DBF9EC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Minimal Promotion Costs: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Utilize social media platforms like Facebook, Twitter, and YouTube to promote your business with minimal expenses.</w:t>
      </w:r>
    </w:p>
    <w:p w14:paraId="070FD7D0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Low Training Requirements: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Choose a business that leverages your existing expertise to reduce the need for additional training.</w:t>
      </w:r>
    </w:p>
    <w:p w14:paraId="05D6EA75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Low Initial Setup Costs: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proofErr w:type="spellStart"/>
      <w:r w:rsidRPr="009E7265">
        <w:rPr>
          <w:rFonts w:ascii="Times New Roman" w:hAnsi="Times New Roman" w:cs="Times New Roman"/>
          <w:color w:val="000000"/>
          <w:sz w:val="36"/>
          <w:szCs w:val="36"/>
        </w:rPr>
        <w:t>Opt</w:t>
      </w:r>
      <w:proofErr w:type="spellEnd"/>
      <w:r w:rsidRPr="009E7265">
        <w:rPr>
          <w:rFonts w:ascii="Times New Roman" w:hAnsi="Times New Roman" w:cs="Times New Roman"/>
          <w:color w:val="000000"/>
          <w:sz w:val="36"/>
          <w:szCs w:val="36"/>
        </w:rPr>
        <w:t xml:space="preserve"> for businesses that require minimal investment, such as online ventures or services that can be operated from home.</w:t>
      </w:r>
    </w:p>
    <w:p w14:paraId="20ED3E35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Online Presence: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Online businesses offer flexibility, lower overhead costs, and the ability to operate alongside other employment.</w:t>
      </w:r>
    </w:p>
    <w:p w14:paraId="48783778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Minimal Inventory Needs: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Consider service-based businesses or models like drop-shipping to avoid the complexities of inventory management.</w:t>
      </w:r>
    </w:p>
    <w:p w14:paraId="46F4C39F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Manageable Staffing Requirements: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Start with a business that you can manage independently or with minimal assistance to control costs.</w:t>
      </w:r>
    </w:p>
    <w:p w14:paraId="37017A1D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t>Popular Business Ideas:</w:t>
      </w:r>
    </w:p>
    <w:p w14:paraId="4EB66BB9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t>Here are some business ideas to consider:</w:t>
      </w:r>
    </w:p>
    <w:p w14:paraId="474F7318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Service-Based Businesses: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 xml:space="preserve">Virtual assistance, online tutoring, career coaching, and consulting services. 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E-commerce Opportunities: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Drop-shipping, print-on-demand, handmade products, and niche online stores.</w:t>
      </w:r>
    </w:p>
    <w:p w14:paraId="4DFF4638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Digital Services: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Content writing, social media management, web design, and app development.</w:t>
      </w:r>
    </w:p>
    <w:p w14:paraId="5535BEC4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Home-Based Ventures: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>Home-based catering, dog walking, and personal shopping.</w:t>
      </w:r>
    </w:p>
    <w:p w14:paraId="09E438AD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color w:val="000000"/>
          <w:sz w:val="36"/>
          <w:szCs w:val="36"/>
        </w:rPr>
        <w:t>Remember, these are suggestions to inspire your thinking. It's crucial to choose a business that aligns with your passions and strengths.</w:t>
      </w:r>
    </w:p>
    <w:p w14:paraId="135F05AA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b/>
          <w:bCs/>
          <w:color w:val="000000"/>
          <w:sz w:val="36"/>
          <w:szCs w:val="36"/>
        </w:rPr>
        <w:t>Business Ideas to Avoid:</w:t>
      </w:r>
    </w:p>
    <w:p w14:paraId="3F6902CE" w14:textId="77777777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color w:val="000000"/>
          <w:sz w:val="36"/>
          <w:szCs w:val="36"/>
        </w:rPr>
        <w:t>While exploring potential ventures, it's equally important to recognize business ideas that may pose significant challenges or have a high likelihood of failure. Here are some examples:</w:t>
      </w:r>
    </w:p>
    <w:p w14:paraId="3A9D6D95" w14:textId="741BD602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Non-Proprietary SaaS Products: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 xml:space="preserve">The software-as-a-service (SaaS) market is saturated, and entering it without a unique, proprietary offering can lead to failure due to intense competition and low entry barriers. </w:t>
      </w:r>
    </w:p>
    <w:p w14:paraId="4481B150" w14:textId="325612D0" w:rsidR="00C331F1" w:rsidRPr="009E7265" w:rsidRDefault="00C331F1" w:rsidP="00C331F1">
      <w:pPr>
        <w:pStyle w:val="Standard"/>
        <w:rPr>
          <w:rFonts w:ascii="Times New Roman" w:hAnsi="Times New Roman" w:cs="Times New Roman"/>
          <w:color w:val="000000"/>
          <w:sz w:val="36"/>
          <w:szCs w:val="36"/>
        </w:rPr>
      </w:pP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E-commerce Stores Selling Other Brands' Products: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 xml:space="preserve">With the rise of direct-to-consumer (D2C) models, many brands are bypassing retailers. Starting an e-commerce store that sells other brands' products can result in low margins </w:t>
      </w:r>
      <w:r w:rsidR="009E7265" w:rsidRPr="009E7265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4D135EE" wp14:editId="68B80953">
            <wp:simplePos x="0" y="0"/>
            <wp:positionH relativeFrom="margin">
              <wp:align>right</wp:align>
            </wp:positionH>
            <wp:positionV relativeFrom="paragraph">
              <wp:posOffset>18681065</wp:posOffset>
            </wp:positionV>
            <wp:extent cx="4022004" cy="2647507"/>
            <wp:effectExtent l="0" t="0" r="0" b="635"/>
            <wp:wrapSquare wrapText="bothSides"/>
            <wp:docPr id="1890165783" name="Picture 3" descr="&quot;pet rocks history&quot; - Rare Historical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pet rocks history&quot; - Rare Historical Phot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74" cy="265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 xml:space="preserve">and stiff competition from established players. </w:t>
      </w:r>
    </w:p>
    <w:p w14:paraId="482B61A2" w14:textId="5CD6E494" w:rsidR="00C331F1" w:rsidRPr="009E7265" w:rsidRDefault="00C331F1" w:rsidP="00656DBE">
      <w:pPr>
        <w:rPr>
          <w:sz w:val="24"/>
          <w:szCs w:val="24"/>
        </w:rPr>
      </w:pPr>
      <w:r w:rsidRPr="009E7265">
        <w:rPr>
          <w:rFonts w:ascii="Times New Roman" w:hAnsi="Times New Roman" w:cs="Times New Roman"/>
          <w:color w:val="000000"/>
          <w:sz w:val="36"/>
          <w:szCs w:val="36"/>
        </w:rPr>
        <w:t xml:space="preserve">Businesses that rely on recruiting others to make money, rather than selling a legitimate product or service, are unsustainable and often illegal. They tend to collapse, leaving the majority of participants at a loss. </w:t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t>Novelty Products with No Long-Term Value:</w:t>
      </w:r>
      <w:r w:rsidR="00656DBE" w:rsidRPr="009E7265">
        <w:rPr>
          <w:sz w:val="24"/>
          <w:szCs w:val="24"/>
        </w:rPr>
        <w:t xml:space="preserve"> </w:t>
      </w:r>
      <w:r w:rsidRPr="009E7265">
        <w:rPr>
          <w:rFonts w:ascii="Times New Roman" w:hAnsi="Times New Roman" w:cs="Times New Roman"/>
          <w:i/>
          <w:iCs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t xml:space="preserve">Products like the Pet Rock gained rapid popularity but lacked lasting value, leading to their quick decline. Building a business on a fleeting trend can result in short-lived success. </w:t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9E7265" w:rsidRPr="009E7265"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AD0A3EF" wp14:editId="5240B86B">
            <wp:simplePos x="0" y="0"/>
            <wp:positionH relativeFrom="column">
              <wp:align>left</wp:align>
            </wp:positionH>
            <wp:positionV relativeFrom="paragraph">
              <wp:posOffset>20789900</wp:posOffset>
            </wp:positionV>
            <wp:extent cx="3157855" cy="2876550"/>
            <wp:effectExtent l="0" t="0" r="4445" b="0"/>
            <wp:wrapSquare wrapText="bothSides"/>
            <wp:docPr id="801388137" name="Picture 5" descr="Segway i2 SE Review - The Electric Wh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gway i2 SE Review - The Electric Wheel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65" cy="28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br/>
        <w:t>Overly Ambitious Technological Innovations Without Market Need:</w:t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br/>
        <w:t xml:space="preserve">Products like the Segway, which aimed to revolutionize personal transport, failed to achieve widespread adoption due to high costs and a lack of practical utility for most consumers. </w:t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br/>
        <w:t>Avoiding these types of business ideas can save you time, resources, and potential legal issues. Focus on ventures that offer genuine value, have a clear target market, and align with your skills and passions.</w:t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E7265">
        <w:rPr>
          <w:rFonts w:ascii="Times New Roman" w:hAnsi="Times New Roman" w:cs="Times New Roman"/>
          <w:color w:val="000000"/>
          <w:sz w:val="36"/>
          <w:szCs w:val="36"/>
        </w:rPr>
        <w:br/>
        <w:t>Selecting the right business idea involves a thorough self-assessment, understanding market demands, and being aware of common pitfalls. By carefully considering these factors, you can increase your chances of building a successful and fulfilling business.</w:t>
      </w:r>
    </w:p>
    <w:sectPr w:rsidR="00C331F1" w:rsidRPr="009E72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1F1"/>
    <w:rsid w:val="003974D1"/>
    <w:rsid w:val="00656DBE"/>
    <w:rsid w:val="009E7265"/>
    <w:rsid w:val="00B51575"/>
    <w:rsid w:val="00C331F1"/>
    <w:rsid w:val="00DC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8CE79"/>
  <w15:chartTrackingRefBased/>
  <w15:docId w15:val="{B3257F8E-3E9C-4E1F-8354-25C360ED5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1F1"/>
    <w:pPr>
      <w:widowControl w:val="0"/>
      <w:suppressAutoHyphens/>
      <w:autoSpaceDN w:val="0"/>
      <w:spacing w:before="120" w:after="200" w:line="264" w:lineRule="auto"/>
      <w:textAlignment w:val="baseline"/>
    </w:pPr>
    <w:rPr>
      <w:rFonts w:ascii="Gill Sans MT" w:eastAsia="SimSun" w:hAnsi="Gill Sans MT" w:cs="F"/>
      <w:color w:val="44546A"/>
      <w:kern w:val="3"/>
      <w:sz w:val="22"/>
      <w:szCs w:val="22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31F1"/>
    <w:pPr>
      <w:keepNext/>
      <w:keepLines/>
      <w:widowControl/>
      <w:suppressAutoHyphens w:val="0"/>
      <w:autoSpaceDN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31F1"/>
    <w:pPr>
      <w:keepNext/>
      <w:keepLines/>
      <w:widowControl/>
      <w:suppressAutoHyphens w:val="0"/>
      <w:autoSpaceDN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1F1"/>
    <w:pPr>
      <w:keepNext/>
      <w:keepLines/>
      <w:widowControl/>
      <w:suppressAutoHyphens w:val="0"/>
      <w:autoSpaceDN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1F1"/>
    <w:pPr>
      <w:keepNext/>
      <w:keepLines/>
      <w:widowControl/>
      <w:suppressAutoHyphens w:val="0"/>
      <w:autoSpaceDN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1F1"/>
    <w:pPr>
      <w:keepNext/>
      <w:keepLines/>
      <w:widowControl/>
      <w:suppressAutoHyphens w:val="0"/>
      <w:autoSpaceDN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1F1"/>
    <w:pPr>
      <w:keepNext/>
      <w:keepLines/>
      <w:widowControl/>
      <w:suppressAutoHyphens w:val="0"/>
      <w:autoSpaceDN/>
      <w:spacing w:before="40" w:after="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1F1"/>
    <w:pPr>
      <w:keepNext/>
      <w:keepLines/>
      <w:widowControl/>
      <w:suppressAutoHyphens w:val="0"/>
      <w:autoSpaceDN/>
      <w:spacing w:before="40" w:after="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1F1"/>
    <w:pPr>
      <w:keepNext/>
      <w:keepLines/>
      <w:widowControl/>
      <w:suppressAutoHyphens w:val="0"/>
      <w:autoSpaceDN/>
      <w:spacing w:before="0" w:after="0"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1F1"/>
    <w:pPr>
      <w:keepNext/>
      <w:keepLines/>
      <w:widowControl/>
      <w:suppressAutoHyphens w:val="0"/>
      <w:autoSpaceDN/>
      <w:spacing w:before="0" w:after="0"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1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31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31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1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1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1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1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1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1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31F1"/>
    <w:pPr>
      <w:widowControl/>
      <w:suppressAutoHyphens w:val="0"/>
      <w:autoSpaceDN/>
      <w:spacing w:before="0" w:after="80" w:line="240" w:lineRule="auto"/>
      <w:contextualSpacing/>
      <w:textAlignment w:val="auto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331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31F1"/>
    <w:pPr>
      <w:widowControl/>
      <w:numPr>
        <w:ilvl w:val="1"/>
      </w:numPr>
      <w:suppressAutoHyphens w:val="0"/>
      <w:autoSpaceDN/>
      <w:spacing w:before="0" w:after="160" w:line="278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331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31F1"/>
    <w:pPr>
      <w:widowControl/>
      <w:suppressAutoHyphens w:val="0"/>
      <w:autoSpaceDN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331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31F1"/>
    <w:pPr>
      <w:widowControl/>
      <w:suppressAutoHyphens w:val="0"/>
      <w:autoSpaceDN/>
      <w:spacing w:before="0"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331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1F1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1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31F1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C331F1"/>
    <w:pPr>
      <w:suppressAutoHyphens/>
      <w:autoSpaceDN w:val="0"/>
      <w:spacing w:before="120" w:after="200" w:line="264" w:lineRule="auto"/>
      <w:textAlignment w:val="baseline"/>
    </w:pPr>
    <w:rPr>
      <w:rFonts w:ascii="Gill Sans MT" w:eastAsia="SimSun" w:hAnsi="Gill Sans MT" w:cs="F"/>
      <w:color w:val="767171"/>
      <w:kern w:val="3"/>
      <w:sz w:val="22"/>
      <w:szCs w:val="22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715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3</cp:revision>
  <dcterms:created xsi:type="dcterms:W3CDTF">2025-01-14T19:42:00Z</dcterms:created>
  <dcterms:modified xsi:type="dcterms:W3CDTF">2025-11-01T19:51:00Z</dcterms:modified>
</cp:coreProperties>
</file>