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1BF6" w14:textId="77777777" w:rsidR="004950BB" w:rsidRDefault="004950BB" w:rsidP="004950B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950BB">
        <w:rPr>
          <w:rFonts w:ascii="Times New Roman" w:hAnsi="Times New Roman" w:cs="Times New Roman"/>
          <w:b/>
          <w:bCs/>
          <w:sz w:val="36"/>
          <w:szCs w:val="36"/>
        </w:rPr>
        <w:t>Chapter 4.2 — Signature Grape Characteristics</w:t>
      </w:r>
    </w:p>
    <w:p w14:paraId="59B75DBB" w14:textId="1EC974A8" w:rsidR="004950BB" w:rsidRPr="004950BB" w:rsidRDefault="004950BB" w:rsidP="004950BB">
      <w:p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>Multiple Choice Questions</w:t>
      </w:r>
    </w:p>
    <w:p w14:paraId="6A93A7B9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 xml:space="preserve">What does the term </w:t>
      </w:r>
      <w:r w:rsidRPr="004950BB">
        <w:rPr>
          <w:rFonts w:ascii="Times New Roman" w:hAnsi="Times New Roman" w:cs="Times New Roman"/>
          <w:i/>
          <w:iCs/>
          <w:sz w:val="36"/>
          <w:szCs w:val="36"/>
        </w:rPr>
        <w:t>terroir</w:t>
      </w:r>
      <w:r w:rsidRPr="004950BB">
        <w:rPr>
          <w:rFonts w:ascii="Times New Roman" w:hAnsi="Times New Roman" w:cs="Times New Roman"/>
          <w:sz w:val="36"/>
          <w:szCs w:val="36"/>
        </w:rPr>
        <w:t xml:space="preserve"> encompass in wine production?</w:t>
      </w:r>
      <w:r w:rsidRPr="004950BB">
        <w:rPr>
          <w:rFonts w:ascii="Times New Roman" w:hAnsi="Times New Roman" w:cs="Times New Roman"/>
          <w:sz w:val="36"/>
          <w:szCs w:val="36"/>
        </w:rPr>
        <w:br/>
        <w:t>A. Only the soil composition</w:t>
      </w:r>
      <w:r w:rsidRPr="004950BB">
        <w:rPr>
          <w:rFonts w:ascii="Times New Roman" w:hAnsi="Times New Roman" w:cs="Times New Roman"/>
          <w:sz w:val="36"/>
          <w:szCs w:val="36"/>
        </w:rPr>
        <w:br/>
        <w:t>B. The grape variety and winemaking style</w:t>
      </w:r>
      <w:r w:rsidRPr="004950BB">
        <w:rPr>
          <w:rFonts w:ascii="Times New Roman" w:hAnsi="Times New Roman" w:cs="Times New Roman"/>
          <w:sz w:val="36"/>
          <w:szCs w:val="36"/>
        </w:rPr>
        <w:br/>
        <w:t>C. Climate, soil, topography, and traditions</w:t>
      </w:r>
      <w:r w:rsidRPr="004950BB">
        <w:rPr>
          <w:rFonts w:ascii="Times New Roman" w:hAnsi="Times New Roman" w:cs="Times New Roman"/>
          <w:sz w:val="36"/>
          <w:szCs w:val="36"/>
        </w:rPr>
        <w:br/>
        <w:t>D. All of the above</w:t>
      </w:r>
    </w:p>
    <w:p w14:paraId="3D96476A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>Which grape variety is dominant in Bordeaux’s Left Bank wines?</w:t>
      </w:r>
      <w:r w:rsidRPr="004950BB">
        <w:rPr>
          <w:rFonts w:ascii="Times New Roman" w:hAnsi="Times New Roman" w:cs="Times New Roman"/>
          <w:sz w:val="36"/>
          <w:szCs w:val="36"/>
        </w:rPr>
        <w:br/>
        <w:t>A. Merlot</w:t>
      </w:r>
      <w:r w:rsidRPr="004950BB">
        <w:rPr>
          <w:rFonts w:ascii="Times New Roman" w:hAnsi="Times New Roman" w:cs="Times New Roman"/>
          <w:sz w:val="36"/>
          <w:szCs w:val="36"/>
        </w:rPr>
        <w:br/>
        <w:t>B. Cabernet Sauvignon</w:t>
      </w:r>
      <w:r w:rsidRPr="004950BB">
        <w:rPr>
          <w:rFonts w:ascii="Times New Roman" w:hAnsi="Times New Roman" w:cs="Times New Roman"/>
          <w:sz w:val="36"/>
          <w:szCs w:val="36"/>
        </w:rPr>
        <w:br/>
        <w:t>C. Syrah</w:t>
      </w:r>
      <w:r w:rsidRPr="004950BB">
        <w:rPr>
          <w:rFonts w:ascii="Times New Roman" w:hAnsi="Times New Roman" w:cs="Times New Roman"/>
          <w:sz w:val="36"/>
          <w:szCs w:val="36"/>
        </w:rPr>
        <w:br/>
        <w:t>D. Pinot Noir</w:t>
      </w:r>
    </w:p>
    <w:p w14:paraId="493E73DE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>Which soil type in Burgundy contributes to the mineral-driven style of Chablis Chardonnay?</w:t>
      </w:r>
      <w:r w:rsidRPr="004950BB">
        <w:rPr>
          <w:rFonts w:ascii="Times New Roman" w:hAnsi="Times New Roman" w:cs="Times New Roman"/>
          <w:sz w:val="36"/>
          <w:szCs w:val="36"/>
        </w:rPr>
        <w:br/>
        <w:t>A. Slate</w:t>
      </w:r>
      <w:r w:rsidRPr="004950BB">
        <w:rPr>
          <w:rFonts w:ascii="Times New Roman" w:hAnsi="Times New Roman" w:cs="Times New Roman"/>
          <w:sz w:val="36"/>
          <w:szCs w:val="36"/>
        </w:rPr>
        <w:br/>
        <w:t>B. Kimmeridgian limestone</w:t>
      </w:r>
      <w:r w:rsidRPr="004950BB">
        <w:rPr>
          <w:rFonts w:ascii="Times New Roman" w:hAnsi="Times New Roman" w:cs="Times New Roman"/>
          <w:sz w:val="36"/>
          <w:szCs w:val="36"/>
        </w:rPr>
        <w:br/>
        <w:t>C. Clay</w:t>
      </w:r>
      <w:r w:rsidRPr="004950BB">
        <w:rPr>
          <w:rFonts w:ascii="Times New Roman" w:hAnsi="Times New Roman" w:cs="Times New Roman"/>
          <w:sz w:val="36"/>
          <w:szCs w:val="36"/>
        </w:rPr>
        <w:br/>
        <w:t>D. Volcanic</w:t>
      </w:r>
    </w:p>
    <w:p w14:paraId="7BEFD4A0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>Which French wine region is known for producing structured Syrah with black pepper and floral aromas?</w:t>
      </w:r>
      <w:r w:rsidRPr="004950BB">
        <w:rPr>
          <w:rFonts w:ascii="Times New Roman" w:hAnsi="Times New Roman" w:cs="Times New Roman"/>
          <w:sz w:val="36"/>
          <w:szCs w:val="36"/>
        </w:rPr>
        <w:br/>
        <w:t>A. Bordeaux</w:t>
      </w:r>
      <w:r w:rsidRPr="004950BB">
        <w:rPr>
          <w:rFonts w:ascii="Times New Roman" w:hAnsi="Times New Roman" w:cs="Times New Roman"/>
          <w:sz w:val="36"/>
          <w:szCs w:val="36"/>
        </w:rPr>
        <w:br/>
        <w:t>B. Rhône Valley</w:t>
      </w:r>
      <w:r w:rsidRPr="004950BB">
        <w:rPr>
          <w:rFonts w:ascii="Times New Roman" w:hAnsi="Times New Roman" w:cs="Times New Roman"/>
          <w:sz w:val="36"/>
          <w:szCs w:val="36"/>
        </w:rPr>
        <w:br/>
        <w:t>C. Loire Valley</w:t>
      </w:r>
      <w:r w:rsidRPr="004950BB">
        <w:rPr>
          <w:rFonts w:ascii="Times New Roman" w:hAnsi="Times New Roman" w:cs="Times New Roman"/>
          <w:sz w:val="36"/>
          <w:szCs w:val="36"/>
        </w:rPr>
        <w:br/>
        <w:t>D. Alsace</w:t>
      </w:r>
    </w:p>
    <w:p w14:paraId="3ABCFB2E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lastRenderedPageBreak/>
        <w:t>Which region in Italy produces Nebbiolo-based wines with high tannins and aging potential?</w:t>
      </w:r>
      <w:r w:rsidRPr="004950BB">
        <w:rPr>
          <w:rFonts w:ascii="Times New Roman" w:hAnsi="Times New Roman" w:cs="Times New Roman"/>
          <w:sz w:val="36"/>
          <w:szCs w:val="36"/>
        </w:rPr>
        <w:br/>
        <w:t>A. Tuscany</w:t>
      </w:r>
      <w:r w:rsidRPr="004950BB">
        <w:rPr>
          <w:rFonts w:ascii="Times New Roman" w:hAnsi="Times New Roman" w:cs="Times New Roman"/>
          <w:sz w:val="36"/>
          <w:szCs w:val="36"/>
        </w:rPr>
        <w:br/>
        <w:t>B. Veneto</w:t>
      </w:r>
      <w:r w:rsidRPr="004950BB">
        <w:rPr>
          <w:rFonts w:ascii="Times New Roman" w:hAnsi="Times New Roman" w:cs="Times New Roman"/>
          <w:sz w:val="36"/>
          <w:szCs w:val="36"/>
        </w:rPr>
        <w:br/>
        <w:t>C. Piedmont</w:t>
      </w:r>
      <w:r w:rsidRPr="004950BB">
        <w:rPr>
          <w:rFonts w:ascii="Times New Roman" w:hAnsi="Times New Roman" w:cs="Times New Roman"/>
          <w:sz w:val="36"/>
          <w:szCs w:val="36"/>
        </w:rPr>
        <w:br/>
        <w:t>D. Sicily</w:t>
      </w:r>
    </w:p>
    <w:p w14:paraId="7EFCF3B1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>What primary factor contributes to the bold, fruit-forward style of Napa Valley Cabernet Sauvignon?</w:t>
      </w:r>
      <w:r w:rsidRPr="004950BB">
        <w:rPr>
          <w:rFonts w:ascii="Times New Roman" w:hAnsi="Times New Roman" w:cs="Times New Roman"/>
          <w:sz w:val="36"/>
          <w:szCs w:val="36"/>
        </w:rPr>
        <w:br/>
        <w:t>A. Cool, foggy climate</w:t>
      </w:r>
      <w:r w:rsidRPr="004950BB">
        <w:rPr>
          <w:rFonts w:ascii="Times New Roman" w:hAnsi="Times New Roman" w:cs="Times New Roman"/>
          <w:sz w:val="36"/>
          <w:szCs w:val="36"/>
        </w:rPr>
        <w:br/>
        <w:t>B. Limestone-rich soils</w:t>
      </w:r>
      <w:r w:rsidRPr="004950BB">
        <w:rPr>
          <w:rFonts w:ascii="Times New Roman" w:hAnsi="Times New Roman" w:cs="Times New Roman"/>
          <w:sz w:val="36"/>
          <w:szCs w:val="36"/>
        </w:rPr>
        <w:br/>
        <w:t>C. Warm climate and gravelly soils</w:t>
      </w:r>
      <w:r w:rsidRPr="004950BB">
        <w:rPr>
          <w:rFonts w:ascii="Times New Roman" w:hAnsi="Times New Roman" w:cs="Times New Roman"/>
          <w:sz w:val="36"/>
          <w:szCs w:val="36"/>
        </w:rPr>
        <w:br/>
        <w:t>D. Use of whole-cluster fermentation</w:t>
      </w:r>
    </w:p>
    <w:p w14:paraId="491DC14A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>Which grape variety thrives in Mendoza’s high-altitude vineyards, producing intense blackberry flavors?</w:t>
      </w:r>
      <w:r w:rsidRPr="004950BB">
        <w:rPr>
          <w:rFonts w:ascii="Times New Roman" w:hAnsi="Times New Roman" w:cs="Times New Roman"/>
          <w:sz w:val="36"/>
          <w:szCs w:val="36"/>
        </w:rPr>
        <w:br/>
        <w:t>A. Syrah</w:t>
      </w:r>
      <w:r w:rsidRPr="004950BB">
        <w:rPr>
          <w:rFonts w:ascii="Times New Roman" w:hAnsi="Times New Roman" w:cs="Times New Roman"/>
          <w:sz w:val="36"/>
          <w:szCs w:val="36"/>
        </w:rPr>
        <w:br/>
        <w:t>B. Carménère</w:t>
      </w:r>
      <w:r w:rsidRPr="004950BB">
        <w:rPr>
          <w:rFonts w:ascii="Times New Roman" w:hAnsi="Times New Roman" w:cs="Times New Roman"/>
          <w:sz w:val="36"/>
          <w:szCs w:val="36"/>
        </w:rPr>
        <w:br/>
        <w:t>C. Malbec</w:t>
      </w:r>
      <w:r w:rsidRPr="004950BB">
        <w:rPr>
          <w:rFonts w:ascii="Times New Roman" w:hAnsi="Times New Roman" w:cs="Times New Roman"/>
          <w:sz w:val="36"/>
          <w:szCs w:val="36"/>
        </w:rPr>
        <w:br/>
        <w:t>D. Zinfandel</w:t>
      </w:r>
    </w:p>
    <w:p w14:paraId="158D149E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>Which grape variety is known for its herbaceous character and thrives in Chile’s Maipo Valley?</w:t>
      </w:r>
      <w:r w:rsidRPr="004950BB">
        <w:rPr>
          <w:rFonts w:ascii="Times New Roman" w:hAnsi="Times New Roman" w:cs="Times New Roman"/>
          <w:sz w:val="36"/>
          <w:szCs w:val="36"/>
        </w:rPr>
        <w:br/>
        <w:t>A. Malbec</w:t>
      </w:r>
      <w:r w:rsidRPr="004950BB">
        <w:rPr>
          <w:rFonts w:ascii="Times New Roman" w:hAnsi="Times New Roman" w:cs="Times New Roman"/>
          <w:sz w:val="36"/>
          <w:szCs w:val="36"/>
        </w:rPr>
        <w:br/>
        <w:t>B. Tempranillo</w:t>
      </w:r>
      <w:r w:rsidRPr="004950BB">
        <w:rPr>
          <w:rFonts w:ascii="Times New Roman" w:hAnsi="Times New Roman" w:cs="Times New Roman"/>
          <w:sz w:val="36"/>
          <w:szCs w:val="36"/>
        </w:rPr>
        <w:br/>
        <w:t>C. Carménère</w:t>
      </w:r>
      <w:r w:rsidRPr="004950BB">
        <w:rPr>
          <w:rFonts w:ascii="Times New Roman" w:hAnsi="Times New Roman" w:cs="Times New Roman"/>
          <w:sz w:val="36"/>
          <w:szCs w:val="36"/>
        </w:rPr>
        <w:br/>
        <w:t>D. Merlot</w:t>
      </w:r>
    </w:p>
    <w:p w14:paraId="605CB7FB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lastRenderedPageBreak/>
        <w:t>What contributes to the smoky and earthy profile of Priorat’s Garnacha wines?</w:t>
      </w:r>
      <w:r w:rsidRPr="004950BB">
        <w:rPr>
          <w:rFonts w:ascii="Times New Roman" w:hAnsi="Times New Roman" w:cs="Times New Roman"/>
          <w:sz w:val="36"/>
          <w:szCs w:val="36"/>
        </w:rPr>
        <w:br/>
        <w:t>A. High-altitude vineyards</w:t>
      </w:r>
      <w:r w:rsidRPr="004950BB">
        <w:rPr>
          <w:rFonts w:ascii="Times New Roman" w:hAnsi="Times New Roman" w:cs="Times New Roman"/>
          <w:sz w:val="36"/>
          <w:szCs w:val="36"/>
        </w:rPr>
        <w:br/>
        <w:t xml:space="preserve">B. </w:t>
      </w:r>
      <w:proofErr w:type="spellStart"/>
      <w:r w:rsidRPr="004950BB">
        <w:rPr>
          <w:rFonts w:ascii="Times New Roman" w:hAnsi="Times New Roman" w:cs="Times New Roman"/>
          <w:sz w:val="36"/>
          <w:szCs w:val="36"/>
        </w:rPr>
        <w:t>Llicorella</w:t>
      </w:r>
      <w:proofErr w:type="spellEnd"/>
      <w:r w:rsidRPr="004950BB">
        <w:rPr>
          <w:rFonts w:ascii="Times New Roman" w:hAnsi="Times New Roman" w:cs="Times New Roman"/>
          <w:sz w:val="36"/>
          <w:szCs w:val="36"/>
        </w:rPr>
        <w:t xml:space="preserve"> slate soils</w:t>
      </w:r>
      <w:r w:rsidRPr="004950BB">
        <w:rPr>
          <w:rFonts w:ascii="Times New Roman" w:hAnsi="Times New Roman" w:cs="Times New Roman"/>
          <w:sz w:val="36"/>
          <w:szCs w:val="36"/>
        </w:rPr>
        <w:br/>
        <w:t>C. Long maceration periods</w:t>
      </w:r>
      <w:r w:rsidRPr="004950BB">
        <w:rPr>
          <w:rFonts w:ascii="Times New Roman" w:hAnsi="Times New Roman" w:cs="Times New Roman"/>
          <w:sz w:val="36"/>
          <w:szCs w:val="36"/>
        </w:rPr>
        <w:br/>
        <w:t>D. Fermentation in amphorae</w:t>
      </w:r>
    </w:p>
    <w:p w14:paraId="600AF611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>Which New Zealand region is known for its intensely aromatic Sauvignon Blanc?</w:t>
      </w:r>
      <w:r w:rsidRPr="004950BB">
        <w:rPr>
          <w:rFonts w:ascii="Times New Roman" w:hAnsi="Times New Roman" w:cs="Times New Roman"/>
          <w:sz w:val="36"/>
          <w:szCs w:val="36"/>
        </w:rPr>
        <w:br/>
        <w:t>A. Hawke’s Bay</w:t>
      </w:r>
      <w:r w:rsidRPr="004950BB">
        <w:rPr>
          <w:rFonts w:ascii="Times New Roman" w:hAnsi="Times New Roman" w:cs="Times New Roman"/>
          <w:sz w:val="36"/>
          <w:szCs w:val="36"/>
        </w:rPr>
        <w:br/>
        <w:t>B. Marlborough</w:t>
      </w:r>
      <w:r w:rsidRPr="004950BB">
        <w:rPr>
          <w:rFonts w:ascii="Times New Roman" w:hAnsi="Times New Roman" w:cs="Times New Roman"/>
          <w:sz w:val="36"/>
          <w:szCs w:val="36"/>
        </w:rPr>
        <w:br/>
        <w:t>C. Central Otago</w:t>
      </w:r>
      <w:r w:rsidRPr="004950BB">
        <w:rPr>
          <w:rFonts w:ascii="Times New Roman" w:hAnsi="Times New Roman" w:cs="Times New Roman"/>
          <w:sz w:val="36"/>
          <w:szCs w:val="36"/>
        </w:rPr>
        <w:br/>
        <w:t>D. Nelson</w:t>
      </w:r>
    </w:p>
    <w:p w14:paraId="1F8EDADF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>Which grape variety from Alsace is known for lychee, rose, and spice aromas?</w:t>
      </w:r>
      <w:r w:rsidRPr="004950BB">
        <w:rPr>
          <w:rFonts w:ascii="Times New Roman" w:hAnsi="Times New Roman" w:cs="Times New Roman"/>
          <w:sz w:val="36"/>
          <w:szCs w:val="36"/>
        </w:rPr>
        <w:br/>
        <w:t>A. Riesling</w:t>
      </w:r>
      <w:r w:rsidRPr="004950BB">
        <w:rPr>
          <w:rFonts w:ascii="Times New Roman" w:hAnsi="Times New Roman" w:cs="Times New Roman"/>
          <w:sz w:val="36"/>
          <w:szCs w:val="36"/>
        </w:rPr>
        <w:br/>
        <w:t>B. Gewürztraminer</w:t>
      </w:r>
      <w:r w:rsidRPr="004950BB">
        <w:rPr>
          <w:rFonts w:ascii="Times New Roman" w:hAnsi="Times New Roman" w:cs="Times New Roman"/>
          <w:sz w:val="36"/>
          <w:szCs w:val="36"/>
        </w:rPr>
        <w:br/>
        <w:t>C. Chenin Blanc</w:t>
      </w:r>
      <w:r w:rsidRPr="004950BB">
        <w:rPr>
          <w:rFonts w:ascii="Times New Roman" w:hAnsi="Times New Roman" w:cs="Times New Roman"/>
          <w:sz w:val="36"/>
          <w:szCs w:val="36"/>
        </w:rPr>
        <w:br/>
        <w:t>D. Viognier</w:t>
      </w:r>
    </w:p>
    <w:p w14:paraId="466F57AE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>Which grape is a signature variety in Portugal’s Douro Valley and a key component of Port?</w:t>
      </w:r>
      <w:r w:rsidRPr="004950BB">
        <w:rPr>
          <w:rFonts w:ascii="Times New Roman" w:hAnsi="Times New Roman" w:cs="Times New Roman"/>
          <w:sz w:val="36"/>
          <w:szCs w:val="36"/>
        </w:rPr>
        <w:br/>
        <w:t>A. Malbec</w:t>
      </w:r>
      <w:r w:rsidRPr="004950BB">
        <w:rPr>
          <w:rFonts w:ascii="Times New Roman" w:hAnsi="Times New Roman" w:cs="Times New Roman"/>
          <w:sz w:val="36"/>
          <w:szCs w:val="36"/>
        </w:rPr>
        <w:br/>
        <w:t>B. Touriga Nacional</w:t>
      </w:r>
      <w:r w:rsidRPr="004950BB">
        <w:rPr>
          <w:rFonts w:ascii="Times New Roman" w:hAnsi="Times New Roman" w:cs="Times New Roman"/>
          <w:sz w:val="36"/>
          <w:szCs w:val="36"/>
        </w:rPr>
        <w:br/>
        <w:t>C. Barbera</w:t>
      </w:r>
      <w:r w:rsidRPr="004950BB">
        <w:rPr>
          <w:rFonts w:ascii="Times New Roman" w:hAnsi="Times New Roman" w:cs="Times New Roman"/>
          <w:sz w:val="36"/>
          <w:szCs w:val="36"/>
        </w:rPr>
        <w:br/>
        <w:t>D. Gamay</w:t>
      </w:r>
    </w:p>
    <w:p w14:paraId="388390AB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lastRenderedPageBreak/>
        <w:t>Which California grape variety is known for its jammy, bold fruit and high alcohol content?</w:t>
      </w:r>
      <w:r w:rsidRPr="004950BB">
        <w:rPr>
          <w:rFonts w:ascii="Times New Roman" w:hAnsi="Times New Roman" w:cs="Times New Roman"/>
          <w:sz w:val="36"/>
          <w:szCs w:val="36"/>
        </w:rPr>
        <w:br/>
        <w:t>A. Pinot Noir</w:t>
      </w:r>
      <w:r w:rsidRPr="004950BB">
        <w:rPr>
          <w:rFonts w:ascii="Times New Roman" w:hAnsi="Times New Roman" w:cs="Times New Roman"/>
          <w:sz w:val="36"/>
          <w:szCs w:val="36"/>
        </w:rPr>
        <w:br/>
        <w:t>B. Zinfandel</w:t>
      </w:r>
      <w:r w:rsidRPr="004950BB">
        <w:rPr>
          <w:rFonts w:ascii="Times New Roman" w:hAnsi="Times New Roman" w:cs="Times New Roman"/>
          <w:sz w:val="36"/>
          <w:szCs w:val="36"/>
        </w:rPr>
        <w:br/>
        <w:t>C. Sangiovese</w:t>
      </w:r>
      <w:r w:rsidRPr="004950BB">
        <w:rPr>
          <w:rFonts w:ascii="Times New Roman" w:hAnsi="Times New Roman" w:cs="Times New Roman"/>
          <w:sz w:val="36"/>
          <w:szCs w:val="36"/>
        </w:rPr>
        <w:br/>
        <w:t>D. Cabernet Franc</w:t>
      </w:r>
    </w:p>
    <w:p w14:paraId="2A51BD86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>Which grape variety is known for its crisp acidity and sea-salt minerality in Santorini, Greece?</w:t>
      </w:r>
      <w:r w:rsidRPr="004950BB">
        <w:rPr>
          <w:rFonts w:ascii="Times New Roman" w:hAnsi="Times New Roman" w:cs="Times New Roman"/>
          <w:sz w:val="36"/>
          <w:szCs w:val="36"/>
        </w:rPr>
        <w:br/>
        <w:t>A. Vermentino</w:t>
      </w:r>
      <w:r w:rsidRPr="004950BB">
        <w:rPr>
          <w:rFonts w:ascii="Times New Roman" w:hAnsi="Times New Roman" w:cs="Times New Roman"/>
          <w:sz w:val="36"/>
          <w:szCs w:val="36"/>
        </w:rPr>
        <w:br/>
        <w:t>B. Fiano</w:t>
      </w:r>
      <w:r w:rsidRPr="004950BB">
        <w:rPr>
          <w:rFonts w:ascii="Times New Roman" w:hAnsi="Times New Roman" w:cs="Times New Roman"/>
          <w:sz w:val="36"/>
          <w:szCs w:val="36"/>
        </w:rPr>
        <w:br/>
        <w:t>C. Assyrtiko</w:t>
      </w:r>
      <w:r w:rsidRPr="004950BB">
        <w:rPr>
          <w:rFonts w:ascii="Times New Roman" w:hAnsi="Times New Roman" w:cs="Times New Roman"/>
          <w:sz w:val="36"/>
          <w:szCs w:val="36"/>
        </w:rPr>
        <w:br/>
        <w:t>D. Trebbiano</w:t>
      </w:r>
    </w:p>
    <w:p w14:paraId="1CE08982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>Which region is best known for producing powerful, fruit-driven Shiraz in Australia?</w:t>
      </w:r>
      <w:r w:rsidRPr="004950BB">
        <w:rPr>
          <w:rFonts w:ascii="Times New Roman" w:hAnsi="Times New Roman" w:cs="Times New Roman"/>
          <w:sz w:val="36"/>
          <w:szCs w:val="36"/>
        </w:rPr>
        <w:br/>
        <w:t>A. Margaret River</w:t>
      </w:r>
      <w:r w:rsidRPr="004950BB">
        <w:rPr>
          <w:rFonts w:ascii="Times New Roman" w:hAnsi="Times New Roman" w:cs="Times New Roman"/>
          <w:sz w:val="36"/>
          <w:szCs w:val="36"/>
        </w:rPr>
        <w:br/>
        <w:t xml:space="preserve">B. </w:t>
      </w:r>
      <w:proofErr w:type="spellStart"/>
      <w:r w:rsidRPr="004950BB">
        <w:rPr>
          <w:rFonts w:ascii="Times New Roman" w:hAnsi="Times New Roman" w:cs="Times New Roman"/>
          <w:sz w:val="36"/>
          <w:szCs w:val="36"/>
        </w:rPr>
        <w:t>Yarra</w:t>
      </w:r>
      <w:proofErr w:type="spellEnd"/>
      <w:r w:rsidRPr="004950BB">
        <w:rPr>
          <w:rFonts w:ascii="Times New Roman" w:hAnsi="Times New Roman" w:cs="Times New Roman"/>
          <w:sz w:val="36"/>
          <w:szCs w:val="36"/>
        </w:rPr>
        <w:t xml:space="preserve"> Valley</w:t>
      </w:r>
      <w:r w:rsidRPr="004950BB">
        <w:rPr>
          <w:rFonts w:ascii="Times New Roman" w:hAnsi="Times New Roman" w:cs="Times New Roman"/>
          <w:sz w:val="36"/>
          <w:szCs w:val="36"/>
        </w:rPr>
        <w:br/>
        <w:t>C. Barossa Valley</w:t>
      </w:r>
      <w:r w:rsidRPr="004950BB">
        <w:rPr>
          <w:rFonts w:ascii="Times New Roman" w:hAnsi="Times New Roman" w:cs="Times New Roman"/>
          <w:sz w:val="36"/>
          <w:szCs w:val="36"/>
        </w:rPr>
        <w:br/>
        <w:t>D. Tasmania</w:t>
      </w:r>
    </w:p>
    <w:p w14:paraId="6D08132B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>Which South African region is known for its high-quality Chenin Blanc wines?</w:t>
      </w:r>
      <w:r w:rsidRPr="004950BB">
        <w:rPr>
          <w:rFonts w:ascii="Times New Roman" w:hAnsi="Times New Roman" w:cs="Times New Roman"/>
          <w:sz w:val="36"/>
          <w:szCs w:val="36"/>
        </w:rPr>
        <w:br/>
        <w:t>A. Stellenbosch</w:t>
      </w:r>
      <w:r w:rsidRPr="004950BB">
        <w:rPr>
          <w:rFonts w:ascii="Times New Roman" w:hAnsi="Times New Roman" w:cs="Times New Roman"/>
          <w:sz w:val="36"/>
          <w:szCs w:val="36"/>
        </w:rPr>
        <w:br/>
        <w:t>B. Swartland</w:t>
      </w:r>
      <w:r w:rsidRPr="004950BB">
        <w:rPr>
          <w:rFonts w:ascii="Times New Roman" w:hAnsi="Times New Roman" w:cs="Times New Roman"/>
          <w:sz w:val="36"/>
          <w:szCs w:val="36"/>
        </w:rPr>
        <w:br/>
        <w:t>C. Constantia</w:t>
      </w:r>
      <w:r w:rsidRPr="004950BB">
        <w:rPr>
          <w:rFonts w:ascii="Times New Roman" w:hAnsi="Times New Roman" w:cs="Times New Roman"/>
          <w:sz w:val="36"/>
          <w:szCs w:val="36"/>
        </w:rPr>
        <w:br/>
        <w:t>D. Franschhoek</w:t>
      </w:r>
    </w:p>
    <w:p w14:paraId="69D45BBE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lastRenderedPageBreak/>
        <w:t>What is a distinguishing characteristic of German Riesling from the Mosel region?</w:t>
      </w:r>
      <w:r w:rsidRPr="004950BB">
        <w:rPr>
          <w:rFonts w:ascii="Times New Roman" w:hAnsi="Times New Roman" w:cs="Times New Roman"/>
          <w:sz w:val="36"/>
          <w:szCs w:val="36"/>
        </w:rPr>
        <w:br/>
        <w:t>A. High alcohol content</w:t>
      </w:r>
      <w:r w:rsidRPr="004950BB">
        <w:rPr>
          <w:rFonts w:ascii="Times New Roman" w:hAnsi="Times New Roman" w:cs="Times New Roman"/>
          <w:sz w:val="36"/>
          <w:szCs w:val="36"/>
        </w:rPr>
        <w:br/>
        <w:t>B. Tropical fruit flavors</w:t>
      </w:r>
      <w:r w:rsidRPr="004950BB">
        <w:rPr>
          <w:rFonts w:ascii="Times New Roman" w:hAnsi="Times New Roman" w:cs="Times New Roman"/>
          <w:sz w:val="36"/>
          <w:szCs w:val="36"/>
        </w:rPr>
        <w:br/>
        <w:t>C. Light body with high acidity and slate-driven minerality</w:t>
      </w:r>
      <w:r w:rsidRPr="004950BB">
        <w:rPr>
          <w:rFonts w:ascii="Times New Roman" w:hAnsi="Times New Roman" w:cs="Times New Roman"/>
          <w:sz w:val="36"/>
          <w:szCs w:val="36"/>
        </w:rPr>
        <w:br/>
        <w:t>D. Heavy oak aging</w:t>
      </w:r>
    </w:p>
    <w:p w14:paraId="12D0836F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>Which grape variety is commonly associated with Oregon’s Willamette Valley?</w:t>
      </w:r>
      <w:r w:rsidRPr="004950BB">
        <w:rPr>
          <w:rFonts w:ascii="Times New Roman" w:hAnsi="Times New Roman" w:cs="Times New Roman"/>
          <w:sz w:val="36"/>
          <w:szCs w:val="36"/>
        </w:rPr>
        <w:br/>
        <w:t>A. Cabernet Sauvignon</w:t>
      </w:r>
      <w:r w:rsidRPr="004950BB">
        <w:rPr>
          <w:rFonts w:ascii="Times New Roman" w:hAnsi="Times New Roman" w:cs="Times New Roman"/>
          <w:sz w:val="36"/>
          <w:szCs w:val="36"/>
        </w:rPr>
        <w:br/>
        <w:t>B. Pinot Noir</w:t>
      </w:r>
      <w:r w:rsidRPr="004950BB">
        <w:rPr>
          <w:rFonts w:ascii="Times New Roman" w:hAnsi="Times New Roman" w:cs="Times New Roman"/>
          <w:sz w:val="36"/>
          <w:szCs w:val="36"/>
        </w:rPr>
        <w:br/>
        <w:t>C. Malbec</w:t>
      </w:r>
      <w:r w:rsidRPr="004950BB">
        <w:rPr>
          <w:rFonts w:ascii="Times New Roman" w:hAnsi="Times New Roman" w:cs="Times New Roman"/>
          <w:sz w:val="36"/>
          <w:szCs w:val="36"/>
        </w:rPr>
        <w:br/>
        <w:t>D. Syrah</w:t>
      </w:r>
    </w:p>
    <w:p w14:paraId="644EF304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>Which soil type is crucial to the structured and elegant wines of Bordeaux’s Left Bank?</w:t>
      </w:r>
      <w:r w:rsidRPr="004950BB">
        <w:rPr>
          <w:rFonts w:ascii="Times New Roman" w:hAnsi="Times New Roman" w:cs="Times New Roman"/>
          <w:sz w:val="36"/>
          <w:szCs w:val="36"/>
        </w:rPr>
        <w:br/>
        <w:t>A. Volcanic</w:t>
      </w:r>
      <w:r w:rsidRPr="004950BB">
        <w:rPr>
          <w:rFonts w:ascii="Times New Roman" w:hAnsi="Times New Roman" w:cs="Times New Roman"/>
          <w:sz w:val="36"/>
          <w:szCs w:val="36"/>
        </w:rPr>
        <w:br/>
        <w:t>B. Sandy</w:t>
      </w:r>
      <w:r w:rsidRPr="004950BB">
        <w:rPr>
          <w:rFonts w:ascii="Times New Roman" w:hAnsi="Times New Roman" w:cs="Times New Roman"/>
          <w:sz w:val="36"/>
          <w:szCs w:val="36"/>
        </w:rPr>
        <w:br/>
        <w:t>C. Gravel</w:t>
      </w:r>
      <w:r w:rsidRPr="004950BB">
        <w:rPr>
          <w:rFonts w:ascii="Times New Roman" w:hAnsi="Times New Roman" w:cs="Times New Roman"/>
          <w:sz w:val="36"/>
          <w:szCs w:val="36"/>
        </w:rPr>
        <w:br/>
        <w:t>D. Clay</w:t>
      </w:r>
    </w:p>
    <w:p w14:paraId="43CDDB69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>Which grape variety is dominant in Tuscany’s Brunello di Montalcino?</w:t>
      </w:r>
      <w:r w:rsidRPr="004950BB">
        <w:rPr>
          <w:rFonts w:ascii="Times New Roman" w:hAnsi="Times New Roman" w:cs="Times New Roman"/>
          <w:sz w:val="36"/>
          <w:szCs w:val="36"/>
        </w:rPr>
        <w:br/>
        <w:t>A. Cabernet Franc</w:t>
      </w:r>
      <w:r w:rsidRPr="004950BB">
        <w:rPr>
          <w:rFonts w:ascii="Times New Roman" w:hAnsi="Times New Roman" w:cs="Times New Roman"/>
          <w:sz w:val="36"/>
          <w:szCs w:val="36"/>
        </w:rPr>
        <w:br/>
        <w:t>B. Nebbiolo</w:t>
      </w:r>
      <w:r w:rsidRPr="004950BB">
        <w:rPr>
          <w:rFonts w:ascii="Times New Roman" w:hAnsi="Times New Roman" w:cs="Times New Roman"/>
          <w:sz w:val="36"/>
          <w:szCs w:val="36"/>
        </w:rPr>
        <w:br/>
        <w:t>C. Sangiovese</w:t>
      </w:r>
      <w:r w:rsidRPr="004950BB">
        <w:rPr>
          <w:rFonts w:ascii="Times New Roman" w:hAnsi="Times New Roman" w:cs="Times New Roman"/>
          <w:sz w:val="36"/>
          <w:szCs w:val="36"/>
        </w:rPr>
        <w:br/>
        <w:t>D. Aglianico</w:t>
      </w:r>
    </w:p>
    <w:p w14:paraId="4B6727C1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lastRenderedPageBreak/>
        <w:t>What factor contributes to Marlborough Sauvignon Blanc’s signature bright acidity?</w:t>
      </w:r>
      <w:r w:rsidRPr="004950BB">
        <w:rPr>
          <w:rFonts w:ascii="Times New Roman" w:hAnsi="Times New Roman" w:cs="Times New Roman"/>
          <w:sz w:val="36"/>
          <w:szCs w:val="36"/>
        </w:rPr>
        <w:br/>
        <w:t>A. Heavy oak influence</w:t>
      </w:r>
      <w:r w:rsidRPr="004950BB">
        <w:rPr>
          <w:rFonts w:ascii="Times New Roman" w:hAnsi="Times New Roman" w:cs="Times New Roman"/>
          <w:sz w:val="36"/>
          <w:szCs w:val="36"/>
        </w:rPr>
        <w:br/>
        <w:t>B. High-altitude vineyards</w:t>
      </w:r>
      <w:r w:rsidRPr="004950BB">
        <w:rPr>
          <w:rFonts w:ascii="Times New Roman" w:hAnsi="Times New Roman" w:cs="Times New Roman"/>
          <w:sz w:val="36"/>
          <w:szCs w:val="36"/>
        </w:rPr>
        <w:br/>
        <w:t>C. Cool nights and sunny days</w:t>
      </w:r>
      <w:r w:rsidRPr="004950BB">
        <w:rPr>
          <w:rFonts w:ascii="Times New Roman" w:hAnsi="Times New Roman" w:cs="Times New Roman"/>
          <w:sz w:val="36"/>
          <w:szCs w:val="36"/>
        </w:rPr>
        <w:br/>
        <w:t>D. Extended skin contact</w:t>
      </w:r>
    </w:p>
    <w:p w14:paraId="4F6D046F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 xml:space="preserve">Which Italian grape variety is known for producing Amarone </w:t>
      </w:r>
      <w:proofErr w:type="spellStart"/>
      <w:r w:rsidRPr="004950BB">
        <w:rPr>
          <w:rFonts w:ascii="Times New Roman" w:hAnsi="Times New Roman" w:cs="Times New Roman"/>
          <w:sz w:val="36"/>
          <w:szCs w:val="36"/>
        </w:rPr>
        <w:t>della</w:t>
      </w:r>
      <w:proofErr w:type="spellEnd"/>
      <w:r w:rsidRPr="004950BB">
        <w:rPr>
          <w:rFonts w:ascii="Times New Roman" w:hAnsi="Times New Roman" w:cs="Times New Roman"/>
          <w:sz w:val="36"/>
          <w:szCs w:val="36"/>
        </w:rPr>
        <w:t xml:space="preserve"> Valpolicella?</w:t>
      </w:r>
      <w:r w:rsidRPr="004950BB">
        <w:rPr>
          <w:rFonts w:ascii="Times New Roman" w:hAnsi="Times New Roman" w:cs="Times New Roman"/>
          <w:sz w:val="36"/>
          <w:szCs w:val="36"/>
        </w:rPr>
        <w:br/>
        <w:t>A. Sangiovese</w:t>
      </w:r>
      <w:r w:rsidRPr="004950BB">
        <w:rPr>
          <w:rFonts w:ascii="Times New Roman" w:hAnsi="Times New Roman" w:cs="Times New Roman"/>
          <w:sz w:val="36"/>
          <w:szCs w:val="36"/>
        </w:rPr>
        <w:br/>
        <w:t>B. Corvina</w:t>
      </w:r>
      <w:r w:rsidRPr="004950BB">
        <w:rPr>
          <w:rFonts w:ascii="Times New Roman" w:hAnsi="Times New Roman" w:cs="Times New Roman"/>
          <w:sz w:val="36"/>
          <w:szCs w:val="36"/>
        </w:rPr>
        <w:br/>
        <w:t>C. Barbera</w:t>
      </w:r>
      <w:r w:rsidRPr="004950BB">
        <w:rPr>
          <w:rFonts w:ascii="Times New Roman" w:hAnsi="Times New Roman" w:cs="Times New Roman"/>
          <w:sz w:val="36"/>
          <w:szCs w:val="36"/>
        </w:rPr>
        <w:br/>
        <w:t>D. Montepulciano</w:t>
      </w:r>
    </w:p>
    <w:p w14:paraId="244FF0B1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>Which grape variety is primarily used in Tokaj wines from Hungary?</w:t>
      </w:r>
      <w:r w:rsidRPr="004950BB">
        <w:rPr>
          <w:rFonts w:ascii="Times New Roman" w:hAnsi="Times New Roman" w:cs="Times New Roman"/>
          <w:sz w:val="36"/>
          <w:szCs w:val="36"/>
        </w:rPr>
        <w:br/>
        <w:t>A. Gewürztraminer</w:t>
      </w:r>
      <w:r w:rsidRPr="004950BB">
        <w:rPr>
          <w:rFonts w:ascii="Times New Roman" w:hAnsi="Times New Roman" w:cs="Times New Roman"/>
          <w:sz w:val="36"/>
          <w:szCs w:val="36"/>
        </w:rPr>
        <w:br/>
        <w:t>B. Furmint</w:t>
      </w:r>
      <w:r w:rsidRPr="004950BB">
        <w:rPr>
          <w:rFonts w:ascii="Times New Roman" w:hAnsi="Times New Roman" w:cs="Times New Roman"/>
          <w:sz w:val="36"/>
          <w:szCs w:val="36"/>
        </w:rPr>
        <w:br/>
        <w:t xml:space="preserve">C. </w:t>
      </w:r>
      <w:proofErr w:type="spellStart"/>
      <w:r w:rsidRPr="004950BB">
        <w:rPr>
          <w:rFonts w:ascii="Times New Roman" w:hAnsi="Times New Roman" w:cs="Times New Roman"/>
          <w:sz w:val="36"/>
          <w:szCs w:val="36"/>
        </w:rPr>
        <w:t>Albariño</w:t>
      </w:r>
      <w:proofErr w:type="spellEnd"/>
      <w:r w:rsidRPr="004950BB">
        <w:rPr>
          <w:rFonts w:ascii="Times New Roman" w:hAnsi="Times New Roman" w:cs="Times New Roman"/>
          <w:sz w:val="36"/>
          <w:szCs w:val="36"/>
        </w:rPr>
        <w:br/>
        <w:t>D. Roussanne</w:t>
      </w:r>
    </w:p>
    <w:p w14:paraId="29D16C07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>Which soil type is essential for the structured, mineral-driven wines of Mosel Riesling?</w:t>
      </w:r>
      <w:r w:rsidRPr="004950BB">
        <w:rPr>
          <w:rFonts w:ascii="Times New Roman" w:hAnsi="Times New Roman" w:cs="Times New Roman"/>
          <w:sz w:val="36"/>
          <w:szCs w:val="36"/>
        </w:rPr>
        <w:br/>
        <w:t>A. Clay</w:t>
      </w:r>
      <w:r w:rsidRPr="004950BB">
        <w:rPr>
          <w:rFonts w:ascii="Times New Roman" w:hAnsi="Times New Roman" w:cs="Times New Roman"/>
          <w:sz w:val="36"/>
          <w:szCs w:val="36"/>
        </w:rPr>
        <w:br/>
        <w:t>B. Slate</w:t>
      </w:r>
      <w:r w:rsidRPr="004950BB">
        <w:rPr>
          <w:rFonts w:ascii="Times New Roman" w:hAnsi="Times New Roman" w:cs="Times New Roman"/>
          <w:sz w:val="36"/>
          <w:szCs w:val="36"/>
        </w:rPr>
        <w:br/>
        <w:t>C. Loam</w:t>
      </w:r>
      <w:r w:rsidRPr="004950BB">
        <w:rPr>
          <w:rFonts w:ascii="Times New Roman" w:hAnsi="Times New Roman" w:cs="Times New Roman"/>
          <w:sz w:val="36"/>
          <w:szCs w:val="36"/>
        </w:rPr>
        <w:br/>
        <w:t>D. Limestone</w:t>
      </w:r>
    </w:p>
    <w:p w14:paraId="622A0515" w14:textId="77777777" w:rsidR="004950BB" w:rsidRPr="004950BB" w:rsidRDefault="004950BB" w:rsidP="004950BB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lastRenderedPageBreak/>
        <w:t>Which grape variety is often used in the production of traditional orange wines in Georgia?</w:t>
      </w:r>
      <w:r w:rsidRPr="004950BB">
        <w:rPr>
          <w:rFonts w:ascii="Times New Roman" w:hAnsi="Times New Roman" w:cs="Times New Roman"/>
          <w:sz w:val="36"/>
          <w:szCs w:val="36"/>
        </w:rPr>
        <w:br/>
        <w:t>A. Assyrtiko</w:t>
      </w:r>
      <w:r w:rsidRPr="004950BB">
        <w:rPr>
          <w:rFonts w:ascii="Times New Roman" w:hAnsi="Times New Roman" w:cs="Times New Roman"/>
          <w:sz w:val="36"/>
          <w:szCs w:val="36"/>
        </w:rPr>
        <w:br/>
        <w:t>B. Viognier</w:t>
      </w:r>
      <w:r w:rsidRPr="004950BB">
        <w:rPr>
          <w:rFonts w:ascii="Times New Roman" w:hAnsi="Times New Roman" w:cs="Times New Roman"/>
          <w:sz w:val="36"/>
          <w:szCs w:val="36"/>
        </w:rPr>
        <w:br/>
        <w:t xml:space="preserve">C. </w:t>
      </w:r>
      <w:proofErr w:type="spellStart"/>
      <w:r w:rsidRPr="004950BB">
        <w:rPr>
          <w:rFonts w:ascii="Times New Roman" w:hAnsi="Times New Roman" w:cs="Times New Roman"/>
          <w:sz w:val="36"/>
          <w:szCs w:val="36"/>
        </w:rPr>
        <w:t>Rkatsiteli</w:t>
      </w:r>
      <w:proofErr w:type="spellEnd"/>
      <w:r w:rsidRPr="004950BB">
        <w:rPr>
          <w:rFonts w:ascii="Times New Roman" w:hAnsi="Times New Roman" w:cs="Times New Roman"/>
          <w:sz w:val="36"/>
          <w:szCs w:val="36"/>
        </w:rPr>
        <w:br/>
        <w:t xml:space="preserve">D. </w:t>
      </w:r>
      <w:proofErr w:type="spellStart"/>
      <w:r w:rsidRPr="004950BB">
        <w:rPr>
          <w:rFonts w:ascii="Times New Roman" w:hAnsi="Times New Roman" w:cs="Times New Roman"/>
          <w:sz w:val="36"/>
          <w:szCs w:val="36"/>
        </w:rPr>
        <w:t>Albariño</w:t>
      </w:r>
      <w:proofErr w:type="spellEnd"/>
    </w:p>
    <w:p w14:paraId="0111EDD8" w14:textId="77777777" w:rsidR="004950BB" w:rsidRPr="004950BB" w:rsidRDefault="004950BB" w:rsidP="004950BB">
      <w:p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pict w14:anchorId="110075E4">
          <v:rect id="_x0000_i1031" style="width:0;height:1.5pt" o:hralign="center" o:hrstd="t" o:hr="t" fillcolor="#a0a0a0" stroked="f"/>
        </w:pict>
      </w:r>
    </w:p>
    <w:p w14:paraId="27DE2A92" w14:textId="77777777" w:rsidR="004950BB" w:rsidRPr="004950BB" w:rsidRDefault="004950BB" w:rsidP="004950B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950BB">
        <w:rPr>
          <w:rFonts w:ascii="Times New Roman" w:hAnsi="Times New Roman" w:cs="Times New Roman"/>
          <w:b/>
          <w:bCs/>
          <w:sz w:val="36"/>
          <w:szCs w:val="36"/>
        </w:rPr>
        <w:t>Answer Sheet — Chapter 4.2</w:t>
      </w:r>
    </w:p>
    <w:p w14:paraId="635645D6" w14:textId="12A19D36" w:rsidR="00306D39" w:rsidRPr="004950BB" w:rsidRDefault="004950BB" w:rsidP="004950BB">
      <w:pPr>
        <w:rPr>
          <w:rFonts w:ascii="Times New Roman" w:hAnsi="Times New Roman" w:cs="Times New Roman"/>
          <w:sz w:val="36"/>
          <w:szCs w:val="36"/>
        </w:rPr>
      </w:pPr>
      <w:r w:rsidRPr="004950BB">
        <w:rPr>
          <w:rFonts w:ascii="Times New Roman" w:hAnsi="Times New Roman" w:cs="Times New Roman"/>
          <w:sz w:val="36"/>
          <w:szCs w:val="36"/>
        </w:rPr>
        <w:t>1 D</w:t>
      </w:r>
      <w:r w:rsidRPr="004950BB">
        <w:rPr>
          <w:rFonts w:ascii="Times New Roman" w:hAnsi="Times New Roman" w:cs="Times New Roman"/>
          <w:sz w:val="36"/>
          <w:szCs w:val="36"/>
        </w:rPr>
        <w:br/>
        <w:t>2 B</w:t>
      </w:r>
      <w:r w:rsidRPr="004950BB">
        <w:rPr>
          <w:rFonts w:ascii="Times New Roman" w:hAnsi="Times New Roman" w:cs="Times New Roman"/>
          <w:sz w:val="36"/>
          <w:szCs w:val="36"/>
        </w:rPr>
        <w:br/>
        <w:t>3 B</w:t>
      </w:r>
      <w:r w:rsidRPr="004950BB">
        <w:rPr>
          <w:rFonts w:ascii="Times New Roman" w:hAnsi="Times New Roman" w:cs="Times New Roman"/>
          <w:sz w:val="36"/>
          <w:szCs w:val="36"/>
        </w:rPr>
        <w:br/>
        <w:t>4 B</w:t>
      </w:r>
      <w:r w:rsidRPr="004950BB">
        <w:rPr>
          <w:rFonts w:ascii="Times New Roman" w:hAnsi="Times New Roman" w:cs="Times New Roman"/>
          <w:sz w:val="36"/>
          <w:szCs w:val="36"/>
        </w:rPr>
        <w:br/>
        <w:t>5 C</w:t>
      </w:r>
      <w:r w:rsidRPr="004950BB">
        <w:rPr>
          <w:rFonts w:ascii="Times New Roman" w:hAnsi="Times New Roman" w:cs="Times New Roman"/>
          <w:sz w:val="36"/>
          <w:szCs w:val="36"/>
        </w:rPr>
        <w:br/>
        <w:t>6 C</w:t>
      </w:r>
      <w:r w:rsidRPr="004950BB">
        <w:rPr>
          <w:rFonts w:ascii="Times New Roman" w:hAnsi="Times New Roman" w:cs="Times New Roman"/>
          <w:sz w:val="36"/>
          <w:szCs w:val="36"/>
        </w:rPr>
        <w:br/>
        <w:t>7 C</w:t>
      </w:r>
      <w:r w:rsidRPr="004950BB">
        <w:rPr>
          <w:rFonts w:ascii="Times New Roman" w:hAnsi="Times New Roman" w:cs="Times New Roman"/>
          <w:sz w:val="36"/>
          <w:szCs w:val="36"/>
        </w:rPr>
        <w:br/>
        <w:t>8 C</w:t>
      </w:r>
      <w:r w:rsidRPr="004950BB">
        <w:rPr>
          <w:rFonts w:ascii="Times New Roman" w:hAnsi="Times New Roman" w:cs="Times New Roman"/>
          <w:sz w:val="36"/>
          <w:szCs w:val="36"/>
        </w:rPr>
        <w:br/>
        <w:t>9 B</w:t>
      </w:r>
      <w:r w:rsidRPr="004950BB">
        <w:rPr>
          <w:rFonts w:ascii="Times New Roman" w:hAnsi="Times New Roman" w:cs="Times New Roman"/>
          <w:sz w:val="36"/>
          <w:szCs w:val="36"/>
        </w:rPr>
        <w:br/>
        <w:t>10 B</w:t>
      </w:r>
      <w:r w:rsidRPr="004950BB">
        <w:rPr>
          <w:rFonts w:ascii="Times New Roman" w:hAnsi="Times New Roman" w:cs="Times New Roman"/>
          <w:sz w:val="36"/>
          <w:szCs w:val="36"/>
        </w:rPr>
        <w:br/>
        <w:t>11 B</w:t>
      </w:r>
      <w:r w:rsidRPr="004950BB">
        <w:rPr>
          <w:rFonts w:ascii="Times New Roman" w:hAnsi="Times New Roman" w:cs="Times New Roman"/>
          <w:sz w:val="36"/>
          <w:szCs w:val="36"/>
        </w:rPr>
        <w:br/>
        <w:t>12 B</w:t>
      </w:r>
      <w:r w:rsidRPr="004950BB">
        <w:rPr>
          <w:rFonts w:ascii="Times New Roman" w:hAnsi="Times New Roman" w:cs="Times New Roman"/>
          <w:sz w:val="36"/>
          <w:szCs w:val="36"/>
        </w:rPr>
        <w:br/>
        <w:t>13 B</w:t>
      </w:r>
      <w:r w:rsidRPr="004950BB">
        <w:rPr>
          <w:rFonts w:ascii="Times New Roman" w:hAnsi="Times New Roman" w:cs="Times New Roman"/>
          <w:sz w:val="36"/>
          <w:szCs w:val="36"/>
        </w:rPr>
        <w:br/>
        <w:t>14 C</w:t>
      </w:r>
      <w:r w:rsidRPr="004950BB">
        <w:rPr>
          <w:rFonts w:ascii="Times New Roman" w:hAnsi="Times New Roman" w:cs="Times New Roman"/>
          <w:sz w:val="36"/>
          <w:szCs w:val="36"/>
        </w:rPr>
        <w:br/>
        <w:t>15 C</w:t>
      </w:r>
      <w:r w:rsidRPr="004950BB">
        <w:rPr>
          <w:rFonts w:ascii="Times New Roman" w:hAnsi="Times New Roman" w:cs="Times New Roman"/>
          <w:sz w:val="36"/>
          <w:szCs w:val="36"/>
        </w:rPr>
        <w:br/>
        <w:t>16 B</w:t>
      </w:r>
      <w:r w:rsidRPr="004950BB">
        <w:rPr>
          <w:rFonts w:ascii="Times New Roman" w:hAnsi="Times New Roman" w:cs="Times New Roman"/>
          <w:sz w:val="36"/>
          <w:szCs w:val="36"/>
        </w:rPr>
        <w:br/>
        <w:t>17 C</w:t>
      </w:r>
      <w:r w:rsidRPr="004950BB">
        <w:rPr>
          <w:rFonts w:ascii="Times New Roman" w:hAnsi="Times New Roman" w:cs="Times New Roman"/>
          <w:sz w:val="36"/>
          <w:szCs w:val="36"/>
        </w:rPr>
        <w:br/>
        <w:t>18 B</w:t>
      </w:r>
      <w:r w:rsidRPr="004950BB">
        <w:rPr>
          <w:rFonts w:ascii="Times New Roman" w:hAnsi="Times New Roman" w:cs="Times New Roman"/>
          <w:sz w:val="36"/>
          <w:szCs w:val="36"/>
        </w:rPr>
        <w:br/>
      </w:r>
      <w:r w:rsidRPr="004950BB">
        <w:rPr>
          <w:rFonts w:ascii="Times New Roman" w:hAnsi="Times New Roman" w:cs="Times New Roman"/>
          <w:sz w:val="36"/>
          <w:szCs w:val="36"/>
        </w:rPr>
        <w:lastRenderedPageBreak/>
        <w:t>19 C</w:t>
      </w:r>
      <w:r w:rsidRPr="004950BB">
        <w:rPr>
          <w:rFonts w:ascii="Times New Roman" w:hAnsi="Times New Roman" w:cs="Times New Roman"/>
          <w:sz w:val="36"/>
          <w:szCs w:val="36"/>
        </w:rPr>
        <w:br/>
        <w:t>20 C</w:t>
      </w:r>
      <w:r w:rsidRPr="004950BB">
        <w:rPr>
          <w:rFonts w:ascii="Times New Roman" w:hAnsi="Times New Roman" w:cs="Times New Roman"/>
          <w:sz w:val="36"/>
          <w:szCs w:val="36"/>
        </w:rPr>
        <w:br/>
        <w:t>21 C</w:t>
      </w:r>
      <w:r w:rsidRPr="004950BB">
        <w:rPr>
          <w:rFonts w:ascii="Times New Roman" w:hAnsi="Times New Roman" w:cs="Times New Roman"/>
          <w:sz w:val="36"/>
          <w:szCs w:val="36"/>
        </w:rPr>
        <w:br/>
        <w:t>22 B</w:t>
      </w:r>
      <w:r w:rsidRPr="004950BB">
        <w:rPr>
          <w:rFonts w:ascii="Times New Roman" w:hAnsi="Times New Roman" w:cs="Times New Roman"/>
          <w:sz w:val="36"/>
          <w:szCs w:val="36"/>
        </w:rPr>
        <w:br/>
        <w:t>23 B</w:t>
      </w:r>
      <w:r w:rsidRPr="004950BB">
        <w:rPr>
          <w:rFonts w:ascii="Times New Roman" w:hAnsi="Times New Roman" w:cs="Times New Roman"/>
          <w:sz w:val="36"/>
          <w:szCs w:val="36"/>
        </w:rPr>
        <w:br/>
        <w:t>24 B</w:t>
      </w:r>
      <w:r w:rsidRPr="004950BB">
        <w:rPr>
          <w:rFonts w:ascii="Times New Roman" w:hAnsi="Times New Roman" w:cs="Times New Roman"/>
          <w:sz w:val="36"/>
          <w:szCs w:val="36"/>
        </w:rPr>
        <w:br/>
        <w:t>25 C</w:t>
      </w:r>
    </w:p>
    <w:sectPr w:rsidR="00306D39" w:rsidRPr="00495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1DA"/>
    <w:multiLevelType w:val="multilevel"/>
    <w:tmpl w:val="E282318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F4373"/>
    <w:multiLevelType w:val="multilevel"/>
    <w:tmpl w:val="A52AAEB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23FA3"/>
    <w:multiLevelType w:val="multilevel"/>
    <w:tmpl w:val="3878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7116D"/>
    <w:multiLevelType w:val="multilevel"/>
    <w:tmpl w:val="7F3A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96025"/>
    <w:multiLevelType w:val="multilevel"/>
    <w:tmpl w:val="62BC4A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13AD3"/>
    <w:multiLevelType w:val="multilevel"/>
    <w:tmpl w:val="EA6019B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64B7D"/>
    <w:multiLevelType w:val="multilevel"/>
    <w:tmpl w:val="A27C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02EA4"/>
    <w:multiLevelType w:val="multilevel"/>
    <w:tmpl w:val="1CCAD3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BA6A9F"/>
    <w:multiLevelType w:val="multilevel"/>
    <w:tmpl w:val="496E8B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173235"/>
    <w:multiLevelType w:val="multilevel"/>
    <w:tmpl w:val="9C34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3F540E"/>
    <w:multiLevelType w:val="multilevel"/>
    <w:tmpl w:val="D874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B14F74"/>
    <w:multiLevelType w:val="multilevel"/>
    <w:tmpl w:val="9C329F2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5031B2"/>
    <w:multiLevelType w:val="multilevel"/>
    <w:tmpl w:val="6BE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495124"/>
    <w:multiLevelType w:val="multilevel"/>
    <w:tmpl w:val="4056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587135"/>
    <w:multiLevelType w:val="multilevel"/>
    <w:tmpl w:val="80F2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A2501F"/>
    <w:multiLevelType w:val="multilevel"/>
    <w:tmpl w:val="D668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977668"/>
    <w:multiLevelType w:val="multilevel"/>
    <w:tmpl w:val="800CC7E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6C6DC3"/>
    <w:multiLevelType w:val="multilevel"/>
    <w:tmpl w:val="31F4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A2537"/>
    <w:multiLevelType w:val="multilevel"/>
    <w:tmpl w:val="F08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3F07D8"/>
    <w:multiLevelType w:val="multilevel"/>
    <w:tmpl w:val="2E5E54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C4F57"/>
    <w:multiLevelType w:val="multilevel"/>
    <w:tmpl w:val="0E24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892909"/>
    <w:multiLevelType w:val="multilevel"/>
    <w:tmpl w:val="0A72029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930AE"/>
    <w:multiLevelType w:val="multilevel"/>
    <w:tmpl w:val="7F50A77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0757B7"/>
    <w:multiLevelType w:val="multilevel"/>
    <w:tmpl w:val="9AAE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E3030A"/>
    <w:multiLevelType w:val="multilevel"/>
    <w:tmpl w:val="95126F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F9451F"/>
    <w:multiLevelType w:val="multilevel"/>
    <w:tmpl w:val="DA9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666B51"/>
    <w:multiLevelType w:val="multilevel"/>
    <w:tmpl w:val="8294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32565F"/>
    <w:multiLevelType w:val="multilevel"/>
    <w:tmpl w:val="937A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514583"/>
    <w:multiLevelType w:val="multilevel"/>
    <w:tmpl w:val="0D92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7601EF"/>
    <w:multiLevelType w:val="multilevel"/>
    <w:tmpl w:val="C84215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F166D4"/>
    <w:multiLevelType w:val="multilevel"/>
    <w:tmpl w:val="2CF29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797983"/>
    <w:multiLevelType w:val="multilevel"/>
    <w:tmpl w:val="C7D85D4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9D4843"/>
    <w:multiLevelType w:val="multilevel"/>
    <w:tmpl w:val="EECEFE9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986399">
    <w:abstractNumId w:val="30"/>
  </w:num>
  <w:num w:numId="2" w16cid:durableId="1778019243">
    <w:abstractNumId w:val="17"/>
  </w:num>
  <w:num w:numId="3" w16cid:durableId="1808888762">
    <w:abstractNumId w:val="19"/>
  </w:num>
  <w:num w:numId="4" w16cid:durableId="1385064884">
    <w:abstractNumId w:val="2"/>
  </w:num>
  <w:num w:numId="5" w16cid:durableId="1546718693">
    <w:abstractNumId w:val="29"/>
  </w:num>
  <w:num w:numId="6" w16cid:durableId="1303076992">
    <w:abstractNumId w:val="20"/>
  </w:num>
  <w:num w:numId="7" w16cid:durableId="797724562">
    <w:abstractNumId w:val="24"/>
  </w:num>
  <w:num w:numId="8" w16cid:durableId="903372212">
    <w:abstractNumId w:val="23"/>
  </w:num>
  <w:num w:numId="9" w16cid:durableId="1824467040">
    <w:abstractNumId w:val="8"/>
  </w:num>
  <w:num w:numId="10" w16cid:durableId="1394812647">
    <w:abstractNumId w:val="14"/>
  </w:num>
  <w:num w:numId="11" w16cid:durableId="989603035">
    <w:abstractNumId w:val="7"/>
  </w:num>
  <w:num w:numId="12" w16cid:durableId="155805606">
    <w:abstractNumId w:val="10"/>
  </w:num>
  <w:num w:numId="13" w16cid:durableId="1928922259">
    <w:abstractNumId w:val="5"/>
  </w:num>
  <w:num w:numId="14" w16cid:durableId="915750752">
    <w:abstractNumId w:val="6"/>
  </w:num>
  <w:num w:numId="15" w16cid:durableId="642080386">
    <w:abstractNumId w:val="4"/>
  </w:num>
  <w:num w:numId="16" w16cid:durableId="1677537289">
    <w:abstractNumId w:val="26"/>
  </w:num>
  <w:num w:numId="17" w16cid:durableId="684330433">
    <w:abstractNumId w:val="1"/>
  </w:num>
  <w:num w:numId="18" w16cid:durableId="117729224">
    <w:abstractNumId w:val="25"/>
  </w:num>
  <w:num w:numId="19" w16cid:durableId="802041709">
    <w:abstractNumId w:val="16"/>
  </w:num>
  <w:num w:numId="20" w16cid:durableId="1013608653">
    <w:abstractNumId w:val="9"/>
  </w:num>
  <w:num w:numId="21" w16cid:durableId="1088844415">
    <w:abstractNumId w:val="21"/>
  </w:num>
  <w:num w:numId="22" w16cid:durableId="138957554">
    <w:abstractNumId w:val="18"/>
  </w:num>
  <w:num w:numId="23" w16cid:durableId="1529485442">
    <w:abstractNumId w:val="22"/>
  </w:num>
  <w:num w:numId="24" w16cid:durableId="1234462509">
    <w:abstractNumId w:val="28"/>
  </w:num>
  <w:num w:numId="25" w16cid:durableId="661616449">
    <w:abstractNumId w:val="0"/>
  </w:num>
  <w:num w:numId="26" w16cid:durableId="1426538202">
    <w:abstractNumId w:val="27"/>
  </w:num>
  <w:num w:numId="27" w16cid:durableId="198864604">
    <w:abstractNumId w:val="32"/>
  </w:num>
  <w:num w:numId="28" w16cid:durableId="173540693">
    <w:abstractNumId w:val="13"/>
  </w:num>
  <w:num w:numId="29" w16cid:durableId="52124628">
    <w:abstractNumId w:val="11"/>
  </w:num>
  <w:num w:numId="30" w16cid:durableId="1524630617">
    <w:abstractNumId w:val="12"/>
  </w:num>
  <w:num w:numId="31" w16cid:durableId="1647315921">
    <w:abstractNumId w:val="31"/>
  </w:num>
  <w:num w:numId="32" w16cid:durableId="2083327954">
    <w:abstractNumId w:val="3"/>
  </w:num>
  <w:num w:numId="33" w16cid:durableId="460350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39"/>
    <w:rsid w:val="000D0FD8"/>
    <w:rsid w:val="00306D39"/>
    <w:rsid w:val="0040502B"/>
    <w:rsid w:val="0049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EE845"/>
  <w15:chartTrackingRefBased/>
  <w15:docId w15:val="{321E5078-3B7B-448B-B9CD-A104F103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D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D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D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D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D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D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2025-03-19T17:32:00Z</dcterms:created>
  <dcterms:modified xsi:type="dcterms:W3CDTF">2025-09-16T17:05:00Z</dcterms:modified>
</cp:coreProperties>
</file>