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03FD" w14:textId="63A95F6F" w:rsidR="0081167B" w:rsidRPr="0000332B" w:rsidRDefault="0081167B" w:rsidP="0081167B">
      <w:pPr>
        <w:pStyle w:val="Standard"/>
        <w:rPr>
          <w:rFonts w:ascii="Times New Roman" w:hAnsi="Times New Roman" w:cs="Times New Roman"/>
          <w:b/>
          <w:bCs/>
          <w:color w:val="000000"/>
          <w:sz w:val="36"/>
          <w:szCs w:val="36"/>
        </w:rPr>
      </w:pPr>
      <w:bookmarkStart w:id="0" w:name="_Hlk180078642"/>
      <w:r w:rsidRPr="0000332B">
        <w:rPr>
          <w:rFonts w:ascii="Times New Roman" w:hAnsi="Times New Roman" w:cs="Times New Roman"/>
          <w:b/>
          <w:bCs/>
          <w:color w:val="000000"/>
          <w:sz w:val="36"/>
          <w:szCs w:val="36"/>
        </w:rPr>
        <w:t>Chapter 2</w:t>
      </w:r>
      <w:r w:rsidR="00844A8E">
        <w:rPr>
          <w:rFonts w:ascii="Times New Roman" w:hAnsi="Times New Roman" w:cs="Times New Roman"/>
          <w:b/>
          <w:bCs/>
          <w:color w:val="000000"/>
          <w:sz w:val="36"/>
          <w:szCs w:val="36"/>
        </w:rPr>
        <w:t>9</w:t>
      </w:r>
      <w:r w:rsidRPr="0000332B">
        <w:rPr>
          <w:rFonts w:ascii="Times New Roman" w:hAnsi="Times New Roman" w:cs="Times New Roman"/>
          <w:b/>
          <w:bCs/>
          <w:color w:val="000000"/>
          <w:sz w:val="36"/>
          <w:szCs w:val="36"/>
        </w:rPr>
        <w:t>: Conclusion</w:t>
      </w:r>
    </w:p>
    <w:p w14:paraId="6B83CE29" w14:textId="77777777"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color w:val="000000"/>
          <w:sz w:val="36"/>
          <w:szCs w:val="36"/>
        </w:rPr>
        <w:t>So, here we are—the final chapter. You’ve journeyed through all the highs and lows of what it means to own a business, from the technical details of choosing your business structure to the fun (and sometimes chaotic) world of marketing. Owning a business isn’t just about selling cookies, widgets, or services; it’s about crafting a vision, taking risks, and constantly learning. Now, you’re probably asking yourself: Do I still want to own a business?</w:t>
      </w:r>
    </w:p>
    <w:p w14:paraId="3A88DF26" w14:textId="77777777"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color w:val="000000"/>
          <w:sz w:val="36"/>
          <w:szCs w:val="36"/>
        </w:rPr>
        <w:t>Let’s reflect on what we’ve covered, and then, you can decide.</w:t>
      </w:r>
    </w:p>
    <w:p w14:paraId="2FE59025" w14:textId="27CBB254"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noProof/>
          <w:color w:val="000000"/>
          <w:sz w:val="36"/>
          <w:szCs w:val="36"/>
        </w:rPr>
        <mc:AlternateContent>
          <mc:Choice Requires="wps">
            <w:drawing>
              <wp:inline distT="0" distB="0" distL="0" distR="0" wp14:anchorId="3436B95C" wp14:editId="63900990">
                <wp:extent cx="41614725" cy="1270"/>
                <wp:effectExtent l="0" t="0" r="28575" b="36830"/>
                <wp:docPr id="15721724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5B4A7147" id="Rectangl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14D79F08" w14:textId="77777777" w:rsidR="0081167B" w:rsidRPr="0000332B" w:rsidRDefault="0081167B" w:rsidP="0081167B">
      <w:pPr>
        <w:pStyle w:val="Standard"/>
        <w:rPr>
          <w:rFonts w:ascii="Times New Roman" w:hAnsi="Times New Roman" w:cs="Times New Roman"/>
          <w:b/>
          <w:bCs/>
          <w:color w:val="000000"/>
          <w:sz w:val="36"/>
          <w:szCs w:val="36"/>
        </w:rPr>
      </w:pPr>
      <w:r w:rsidRPr="0000332B">
        <w:rPr>
          <w:rFonts w:ascii="Times New Roman" w:hAnsi="Times New Roman" w:cs="Times New Roman"/>
          <w:b/>
          <w:bCs/>
          <w:color w:val="000000"/>
          <w:sz w:val="36"/>
          <w:szCs w:val="36"/>
        </w:rPr>
        <w:t>The Rollercoaster Ride of Business Ownership</w:t>
      </w:r>
    </w:p>
    <w:p w14:paraId="2EFCA33D" w14:textId="77777777"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color w:val="000000"/>
          <w:sz w:val="36"/>
          <w:szCs w:val="36"/>
        </w:rPr>
        <w:t>Owning a business is a mix of excitement, responsibility, and (let’s be real) some tough challenges. You’re the one calling the shots, but that also means you’re the one carrying the load. From legal structures to employee management and marketing, you’ve got to juggle it all. Here’s a quick recap:</w:t>
      </w:r>
    </w:p>
    <w:p w14:paraId="2D0F30E1" w14:textId="77777777" w:rsidR="0081167B" w:rsidRPr="0000332B" w:rsidRDefault="0081167B" w:rsidP="0081167B">
      <w:pPr>
        <w:pStyle w:val="Standard"/>
        <w:numPr>
          <w:ilvl w:val="0"/>
          <w:numId w:val="1"/>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Legal Structures: You’ve learned about sole proprietorships, LLCs, partnerships, and corporations. Each one comes with its own level of personal liability, tax considerations, and complexity. This decision can shape the entire future of your business.</w:t>
      </w:r>
    </w:p>
    <w:p w14:paraId="3AD2F9C9" w14:textId="77777777" w:rsidR="0081167B" w:rsidRPr="0000332B" w:rsidRDefault="0081167B" w:rsidP="0081167B">
      <w:pPr>
        <w:pStyle w:val="Standard"/>
        <w:numPr>
          <w:ilvl w:val="0"/>
          <w:numId w:val="1"/>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Managing Employees: Whether you’re a one-person show or managing a team, the choice to hire employees comes with both freedom and added responsibility. The idea of getting help is appealing, but employees also bring paperwork, payroll, and the need to lead effectively.</w:t>
      </w:r>
    </w:p>
    <w:p w14:paraId="4AC569E3" w14:textId="77777777" w:rsidR="0081167B" w:rsidRPr="0000332B" w:rsidRDefault="0081167B" w:rsidP="0081167B">
      <w:pPr>
        <w:pStyle w:val="Standard"/>
        <w:numPr>
          <w:ilvl w:val="0"/>
          <w:numId w:val="1"/>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Paying Employees: Figuring out how to pay employees involves more than just picking a number. You’ve learned about hourly wages, salaries, commissions, bonuses, and even offering a slice of the business. Each compensation structure affects not just your cash flow, but also employee motivation and retention.</w:t>
      </w:r>
    </w:p>
    <w:p w14:paraId="127C0973" w14:textId="77777777" w:rsidR="0081167B" w:rsidRPr="0000332B" w:rsidRDefault="0081167B" w:rsidP="0081167B">
      <w:pPr>
        <w:pStyle w:val="Standard"/>
        <w:numPr>
          <w:ilvl w:val="0"/>
          <w:numId w:val="1"/>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Sales and Profitability: You now understand the importance of tracking sales and calculating how many “turns” per year your business needs to hit profitability. Different businesses have different sales cycles, and getting the math right is essential to keeping the lights on.</w:t>
      </w:r>
    </w:p>
    <w:p w14:paraId="3B834E67" w14:textId="77777777" w:rsidR="0081167B" w:rsidRPr="0000332B" w:rsidRDefault="0081167B" w:rsidP="0081167B">
      <w:pPr>
        <w:pStyle w:val="Standard"/>
        <w:numPr>
          <w:ilvl w:val="0"/>
          <w:numId w:val="1"/>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Marketing: Whether you’re going the traditional route with newspaper ads and radio spots or diving into digital marketing with social media, SEO, and guerrilla tactics, you know that marketing is your business's voice to the world. And marketing isn’t just about spending money—it’s about spending smart, targeting your audience, and staying creative.</w:t>
      </w:r>
    </w:p>
    <w:p w14:paraId="3763A627" w14:textId="6E53E0F5"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noProof/>
          <w:color w:val="000000"/>
          <w:sz w:val="36"/>
          <w:szCs w:val="36"/>
        </w:rPr>
        <mc:AlternateContent>
          <mc:Choice Requires="wps">
            <w:drawing>
              <wp:inline distT="0" distB="0" distL="0" distR="0" wp14:anchorId="3271D4F7" wp14:editId="630267C5">
                <wp:extent cx="41614725" cy="1270"/>
                <wp:effectExtent l="0" t="0" r="28575" b="36830"/>
                <wp:docPr id="12828561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4F04C811" id="Rectangl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04E9ECC1" w14:textId="77777777" w:rsidR="0081167B" w:rsidRPr="0000332B" w:rsidRDefault="0081167B" w:rsidP="0081167B">
      <w:pPr>
        <w:pStyle w:val="Standard"/>
        <w:rPr>
          <w:rFonts w:ascii="Times New Roman" w:hAnsi="Times New Roman" w:cs="Times New Roman"/>
          <w:b/>
          <w:bCs/>
          <w:color w:val="000000"/>
          <w:sz w:val="36"/>
          <w:szCs w:val="36"/>
        </w:rPr>
      </w:pPr>
      <w:r w:rsidRPr="0000332B">
        <w:rPr>
          <w:rFonts w:ascii="Times New Roman" w:hAnsi="Times New Roman" w:cs="Times New Roman"/>
          <w:b/>
          <w:bCs/>
          <w:color w:val="000000"/>
          <w:sz w:val="36"/>
          <w:szCs w:val="36"/>
        </w:rPr>
        <w:t>The Perks and Pitfalls</w:t>
      </w:r>
    </w:p>
    <w:p w14:paraId="1D2C5FA3" w14:textId="77777777"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color w:val="000000"/>
          <w:sz w:val="36"/>
          <w:szCs w:val="36"/>
        </w:rPr>
        <w:t>The Good Stuff:</w:t>
      </w:r>
    </w:p>
    <w:p w14:paraId="4A5DBA8B" w14:textId="77777777" w:rsidR="0081167B" w:rsidRPr="0000332B" w:rsidRDefault="0081167B" w:rsidP="0081167B">
      <w:pPr>
        <w:pStyle w:val="Standard"/>
        <w:numPr>
          <w:ilvl w:val="0"/>
          <w:numId w:val="2"/>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Freedom: You set your own hours, decide what direction to take, and essentially chart your course in life.</w:t>
      </w:r>
    </w:p>
    <w:p w14:paraId="08CA4788" w14:textId="77777777" w:rsidR="0081167B" w:rsidRPr="0000332B" w:rsidRDefault="0081167B" w:rsidP="0081167B">
      <w:pPr>
        <w:pStyle w:val="Standard"/>
        <w:numPr>
          <w:ilvl w:val="0"/>
          <w:numId w:val="2"/>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Creativity: It’s your business, so you can shape it however you like. Whether it’s creating a new product, expanding into different markets, or branding your business, the creative freedom is yours.</w:t>
      </w:r>
    </w:p>
    <w:p w14:paraId="5326E87F" w14:textId="77777777" w:rsidR="0081167B" w:rsidRPr="0000332B" w:rsidRDefault="0081167B" w:rsidP="0081167B">
      <w:pPr>
        <w:pStyle w:val="Standard"/>
        <w:numPr>
          <w:ilvl w:val="0"/>
          <w:numId w:val="2"/>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Potential for Wealth: When done right, owning a business offers the opportunity to build personal wealth, financial independence, and even long-term security.</w:t>
      </w:r>
    </w:p>
    <w:p w14:paraId="16B243E7" w14:textId="77777777"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color w:val="000000"/>
          <w:sz w:val="36"/>
          <w:szCs w:val="36"/>
        </w:rPr>
        <w:t>The Tough Stuff:</w:t>
      </w:r>
    </w:p>
    <w:p w14:paraId="4FE3C0BF" w14:textId="77777777" w:rsidR="0081167B" w:rsidRPr="0000332B" w:rsidRDefault="0081167B" w:rsidP="0081167B">
      <w:pPr>
        <w:pStyle w:val="Standard"/>
        <w:numPr>
          <w:ilvl w:val="0"/>
          <w:numId w:val="3"/>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Risk: There’s always the possibility of failure, especially if you don’t manage cash flow, marketing, or operations properly.</w:t>
      </w:r>
    </w:p>
    <w:p w14:paraId="6F663254" w14:textId="77777777" w:rsidR="0081167B" w:rsidRPr="0000332B" w:rsidRDefault="0081167B" w:rsidP="0081167B">
      <w:pPr>
        <w:pStyle w:val="Standard"/>
        <w:numPr>
          <w:ilvl w:val="0"/>
          <w:numId w:val="3"/>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Time Commitment: You’ll likely work harder and longer than you ever did in a typical 9-to-5 job. Vacations? They might be scarce for a while.</w:t>
      </w:r>
    </w:p>
    <w:p w14:paraId="3EA5C3A4" w14:textId="77777777" w:rsidR="0081167B" w:rsidRPr="0000332B" w:rsidRDefault="0081167B" w:rsidP="0081167B">
      <w:pPr>
        <w:pStyle w:val="Standard"/>
        <w:numPr>
          <w:ilvl w:val="0"/>
          <w:numId w:val="3"/>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Responsibility: You’re responsible for every aspect of the business, from legal compliance to making payroll. That can be a lot to handle, especially in the beginning.</w:t>
      </w:r>
    </w:p>
    <w:p w14:paraId="784F3F9E" w14:textId="77777777" w:rsidR="0081167B" w:rsidRPr="0000332B" w:rsidRDefault="0081167B" w:rsidP="0081167B">
      <w:pPr>
        <w:pStyle w:val="Standard"/>
        <w:rPr>
          <w:rFonts w:ascii="Times New Roman" w:hAnsi="Times New Roman" w:cs="Times New Roman"/>
          <w:b/>
          <w:bCs/>
          <w:color w:val="000000"/>
          <w:sz w:val="36"/>
          <w:szCs w:val="36"/>
        </w:rPr>
      </w:pPr>
      <w:r w:rsidRPr="0000332B">
        <w:rPr>
          <w:rFonts w:ascii="Times New Roman" w:hAnsi="Times New Roman" w:cs="Times New Roman"/>
          <w:b/>
          <w:bCs/>
          <w:color w:val="000000"/>
          <w:sz w:val="36"/>
          <w:szCs w:val="36"/>
        </w:rPr>
        <w:t>Are You Ready for This?</w:t>
      </w:r>
    </w:p>
    <w:p w14:paraId="134896D3" w14:textId="77777777"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color w:val="000000"/>
          <w:sz w:val="36"/>
          <w:szCs w:val="36"/>
        </w:rPr>
        <w:t>Ask yourself a few final questions:</w:t>
      </w:r>
    </w:p>
    <w:p w14:paraId="62CECB08" w14:textId="77777777" w:rsidR="0081167B" w:rsidRPr="0000332B" w:rsidRDefault="0081167B" w:rsidP="0081167B">
      <w:pPr>
        <w:pStyle w:val="Standard"/>
        <w:numPr>
          <w:ilvl w:val="0"/>
          <w:numId w:val="4"/>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Why do you want to own a business?</w:t>
      </w:r>
      <w:r w:rsidRPr="0000332B">
        <w:rPr>
          <w:rFonts w:ascii="Times New Roman" w:hAnsi="Times New Roman" w:cs="Times New Roman"/>
          <w:color w:val="000000"/>
          <w:sz w:val="36"/>
          <w:szCs w:val="36"/>
        </w:rPr>
        <w:br/>
        <w:t>Is it because you love the idea of being your own boss, or are you chasing a specific passion? Owning a business takes a lot of grit, so make sure your motivation is strong enough to push you through the tough times.</w:t>
      </w:r>
    </w:p>
    <w:p w14:paraId="324FDC75" w14:textId="77777777" w:rsidR="0081167B" w:rsidRPr="0000332B" w:rsidRDefault="0081167B" w:rsidP="0081167B">
      <w:pPr>
        <w:pStyle w:val="Standard"/>
        <w:numPr>
          <w:ilvl w:val="0"/>
          <w:numId w:val="4"/>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Are you ready to wear many hats?</w:t>
      </w:r>
      <w:r w:rsidRPr="0000332B">
        <w:rPr>
          <w:rFonts w:ascii="Times New Roman" w:hAnsi="Times New Roman" w:cs="Times New Roman"/>
          <w:color w:val="000000"/>
          <w:sz w:val="36"/>
          <w:szCs w:val="36"/>
        </w:rPr>
        <w:br/>
        <w:t>As a business owner, you’re not just the CEO. You’re also the HR department, the marketing team, the accountant, and sometimes, even the janitor. At least in the beginning.</w:t>
      </w:r>
    </w:p>
    <w:p w14:paraId="3CC93338" w14:textId="77777777" w:rsidR="0081167B" w:rsidRPr="0000332B" w:rsidRDefault="0081167B" w:rsidP="0081167B">
      <w:pPr>
        <w:pStyle w:val="Standard"/>
        <w:numPr>
          <w:ilvl w:val="0"/>
          <w:numId w:val="4"/>
        </w:numPr>
        <w:rPr>
          <w:rFonts w:ascii="Times New Roman" w:hAnsi="Times New Roman" w:cs="Times New Roman"/>
          <w:color w:val="000000"/>
          <w:sz w:val="36"/>
          <w:szCs w:val="36"/>
        </w:rPr>
      </w:pPr>
      <w:r w:rsidRPr="0000332B">
        <w:rPr>
          <w:rFonts w:ascii="Times New Roman" w:hAnsi="Times New Roman" w:cs="Times New Roman"/>
          <w:color w:val="000000"/>
          <w:sz w:val="36"/>
          <w:szCs w:val="36"/>
        </w:rPr>
        <w:t>Do you have a plan?</w:t>
      </w:r>
      <w:r w:rsidRPr="0000332B">
        <w:rPr>
          <w:rFonts w:ascii="Times New Roman" w:hAnsi="Times New Roman" w:cs="Times New Roman"/>
          <w:color w:val="000000"/>
          <w:sz w:val="36"/>
          <w:szCs w:val="36"/>
        </w:rPr>
        <w:br/>
        <w:t>A business without a plan is like a ship without a rudder. Take everything you’ve learned here—about legal structures, employee management, finances, and marketing—and turn it into a clear business plan. Your plan is the roadmap that’ll guide you through the inevitable twists and turns.</w:t>
      </w:r>
    </w:p>
    <w:p w14:paraId="0DBEC676" w14:textId="77777777" w:rsidR="0081167B" w:rsidRPr="0000332B" w:rsidRDefault="0081167B" w:rsidP="0081167B">
      <w:pPr>
        <w:pStyle w:val="Standard"/>
        <w:numPr>
          <w:ilvl w:val="0"/>
          <w:numId w:val="4"/>
        </w:numPr>
        <w:rPr>
          <w:rFonts w:ascii="Times New Roman" w:hAnsi="Times New Roman" w:cs="Times New Roman"/>
          <w:b/>
          <w:bCs/>
          <w:color w:val="000000"/>
          <w:sz w:val="36"/>
          <w:szCs w:val="36"/>
        </w:rPr>
      </w:pPr>
      <w:r w:rsidRPr="0000332B">
        <w:rPr>
          <w:rFonts w:ascii="Times New Roman" w:hAnsi="Times New Roman" w:cs="Times New Roman"/>
          <w:color w:val="000000"/>
          <w:sz w:val="36"/>
          <w:szCs w:val="36"/>
        </w:rPr>
        <w:t>Can you handle uncertainty?</w:t>
      </w:r>
      <w:r w:rsidRPr="0000332B">
        <w:rPr>
          <w:rFonts w:ascii="Times New Roman" w:hAnsi="Times New Roman" w:cs="Times New Roman"/>
          <w:color w:val="000000"/>
          <w:sz w:val="36"/>
          <w:szCs w:val="36"/>
        </w:rPr>
        <w:br/>
        <w:t>Business is full of uncertainties. You’ll face cash flow challenges, competition, unexpected costs, and even shifts in customer preferences. Flexibility and resilience are key.</w:t>
      </w:r>
    </w:p>
    <w:p w14:paraId="6AD04B8C" w14:textId="77777777" w:rsidR="0081167B" w:rsidRPr="0000332B" w:rsidRDefault="0081167B" w:rsidP="0081167B">
      <w:pPr>
        <w:pStyle w:val="Standard"/>
        <w:rPr>
          <w:rFonts w:ascii="Times New Roman" w:hAnsi="Times New Roman" w:cs="Times New Roman"/>
          <w:b/>
          <w:bCs/>
          <w:color w:val="000000"/>
          <w:sz w:val="36"/>
          <w:szCs w:val="36"/>
        </w:rPr>
      </w:pPr>
      <w:r w:rsidRPr="0000332B">
        <w:rPr>
          <w:rFonts w:ascii="Times New Roman" w:hAnsi="Times New Roman" w:cs="Times New Roman"/>
          <w:b/>
          <w:bCs/>
          <w:color w:val="000000"/>
          <w:sz w:val="36"/>
          <w:szCs w:val="36"/>
        </w:rPr>
        <w:t>Final Thoughts: Should You Take the Leap?</w:t>
      </w:r>
    </w:p>
    <w:p w14:paraId="53EF19EB" w14:textId="77777777"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color w:val="000000"/>
          <w:sz w:val="36"/>
          <w:szCs w:val="36"/>
        </w:rPr>
        <w:t>There’s no sugarcoating it—starting and running a business is hard work. You’ll experience moments of exhilaration when things go right, and frustration when things go sideways. But here’s the thing: if the idea of creating something of your own, being in control of your destiny, and building a future that reflects your vision excites you, then business ownership can be incredibly rewarding.</w:t>
      </w:r>
    </w:p>
    <w:p w14:paraId="16C2211E" w14:textId="77777777" w:rsidR="0081167B" w:rsidRPr="0000332B" w:rsidRDefault="0081167B" w:rsidP="0081167B">
      <w:pPr>
        <w:pStyle w:val="Standard"/>
        <w:rPr>
          <w:rFonts w:ascii="Times New Roman" w:hAnsi="Times New Roman" w:cs="Times New Roman"/>
          <w:color w:val="000000"/>
          <w:sz w:val="36"/>
          <w:szCs w:val="36"/>
        </w:rPr>
      </w:pPr>
      <w:r w:rsidRPr="0000332B">
        <w:rPr>
          <w:rFonts w:ascii="Times New Roman" w:hAnsi="Times New Roman" w:cs="Times New Roman"/>
          <w:color w:val="000000"/>
          <w:sz w:val="36"/>
          <w:szCs w:val="36"/>
        </w:rPr>
        <w:t>You don’t have to know everything upfront, but you do need a willingness to learn, adapt, and keep pushing forward. And now, with all the knowledge from these chapters, you’ve got a solid foundation. You know the risks, the rewards, and the strategies to make it happen.</w:t>
      </w:r>
    </w:p>
    <w:p w14:paraId="307D4016" w14:textId="77777777" w:rsidR="0081167B" w:rsidRPr="0000332B" w:rsidRDefault="0081167B" w:rsidP="0081167B">
      <w:pPr>
        <w:pStyle w:val="Standard"/>
        <w:rPr>
          <w:rFonts w:ascii="Times New Roman" w:hAnsi="Times New Roman" w:cs="Times New Roman"/>
          <w:color w:val="00000A"/>
          <w:sz w:val="36"/>
          <w:szCs w:val="36"/>
        </w:rPr>
      </w:pPr>
      <w:r w:rsidRPr="0000332B">
        <w:rPr>
          <w:rFonts w:ascii="Times New Roman" w:hAnsi="Times New Roman" w:cs="Times New Roman"/>
          <w:color w:val="000000"/>
          <w:sz w:val="36"/>
          <w:szCs w:val="36"/>
        </w:rPr>
        <w:t>So, do you still want to own a business?</w:t>
      </w:r>
      <w:r w:rsidRPr="0000332B">
        <w:rPr>
          <w:rFonts w:ascii="Times New Roman" w:hAnsi="Times New Roman" w:cs="Times New Roman"/>
          <w:color w:val="000000"/>
          <w:sz w:val="36"/>
          <w:szCs w:val="36"/>
        </w:rPr>
        <w:br/>
        <w:t>If your answer is "yes," then buckle up—it’s going to be one wild, fulfilling ride.</w:t>
      </w:r>
    </w:p>
    <w:bookmarkEnd w:id="0"/>
    <w:p w14:paraId="711D63EE" w14:textId="77777777" w:rsidR="0081167B" w:rsidRPr="0000332B" w:rsidRDefault="0081167B">
      <w:pPr>
        <w:rPr>
          <w:sz w:val="28"/>
          <w:szCs w:val="28"/>
        </w:rPr>
      </w:pPr>
    </w:p>
    <w:sectPr w:rsidR="0081167B" w:rsidRPr="00003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87A"/>
    <w:multiLevelType w:val="multilevel"/>
    <w:tmpl w:val="CE5079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3D7B57CB"/>
    <w:multiLevelType w:val="multilevel"/>
    <w:tmpl w:val="8F68F98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85D78DF"/>
    <w:multiLevelType w:val="multilevel"/>
    <w:tmpl w:val="9814CF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71C73672"/>
    <w:multiLevelType w:val="multilevel"/>
    <w:tmpl w:val="E06630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041281024">
    <w:abstractNumId w:val="0"/>
  </w:num>
  <w:num w:numId="2" w16cid:durableId="935558283">
    <w:abstractNumId w:val="3"/>
  </w:num>
  <w:num w:numId="3" w16cid:durableId="1162620872">
    <w:abstractNumId w:val="2"/>
  </w:num>
  <w:num w:numId="4" w16cid:durableId="1454447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7B"/>
    <w:rsid w:val="0000332B"/>
    <w:rsid w:val="003974D1"/>
    <w:rsid w:val="0081167B"/>
    <w:rsid w:val="00844A8E"/>
    <w:rsid w:val="00B236FD"/>
    <w:rsid w:val="00C34270"/>
    <w:rsid w:val="00DC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49E4"/>
  <w15:chartTrackingRefBased/>
  <w15:docId w15:val="{CF2520C2-3EF4-45BD-ABE5-03590BA3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1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67B"/>
    <w:rPr>
      <w:rFonts w:eastAsiaTheme="majorEastAsia" w:cstheme="majorBidi"/>
      <w:color w:val="272727" w:themeColor="text1" w:themeTint="D8"/>
    </w:rPr>
  </w:style>
  <w:style w:type="paragraph" w:styleId="Title">
    <w:name w:val="Title"/>
    <w:basedOn w:val="Normal"/>
    <w:next w:val="Normal"/>
    <w:link w:val="TitleChar"/>
    <w:uiPriority w:val="10"/>
    <w:qFormat/>
    <w:rsid w:val="00811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67B"/>
    <w:pPr>
      <w:spacing w:before="160"/>
      <w:jc w:val="center"/>
    </w:pPr>
    <w:rPr>
      <w:i/>
      <w:iCs/>
      <w:color w:val="404040" w:themeColor="text1" w:themeTint="BF"/>
    </w:rPr>
  </w:style>
  <w:style w:type="character" w:customStyle="1" w:styleId="QuoteChar">
    <w:name w:val="Quote Char"/>
    <w:basedOn w:val="DefaultParagraphFont"/>
    <w:link w:val="Quote"/>
    <w:uiPriority w:val="29"/>
    <w:rsid w:val="0081167B"/>
    <w:rPr>
      <w:i/>
      <w:iCs/>
      <w:color w:val="404040" w:themeColor="text1" w:themeTint="BF"/>
    </w:rPr>
  </w:style>
  <w:style w:type="paragraph" w:styleId="ListParagraph">
    <w:name w:val="List Paragraph"/>
    <w:basedOn w:val="Normal"/>
    <w:uiPriority w:val="34"/>
    <w:qFormat/>
    <w:rsid w:val="0081167B"/>
    <w:pPr>
      <w:ind w:left="720"/>
      <w:contextualSpacing/>
    </w:pPr>
  </w:style>
  <w:style w:type="character" w:styleId="IntenseEmphasis">
    <w:name w:val="Intense Emphasis"/>
    <w:basedOn w:val="DefaultParagraphFont"/>
    <w:uiPriority w:val="21"/>
    <w:qFormat/>
    <w:rsid w:val="0081167B"/>
    <w:rPr>
      <w:i/>
      <w:iCs/>
      <w:color w:val="2F5496" w:themeColor="accent1" w:themeShade="BF"/>
    </w:rPr>
  </w:style>
  <w:style w:type="paragraph" w:styleId="IntenseQuote">
    <w:name w:val="Intense Quote"/>
    <w:basedOn w:val="Normal"/>
    <w:next w:val="Normal"/>
    <w:link w:val="IntenseQuoteChar"/>
    <w:uiPriority w:val="30"/>
    <w:qFormat/>
    <w:rsid w:val="00811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67B"/>
    <w:rPr>
      <w:i/>
      <w:iCs/>
      <w:color w:val="2F5496" w:themeColor="accent1" w:themeShade="BF"/>
    </w:rPr>
  </w:style>
  <w:style w:type="character" w:styleId="IntenseReference">
    <w:name w:val="Intense Reference"/>
    <w:basedOn w:val="DefaultParagraphFont"/>
    <w:uiPriority w:val="32"/>
    <w:qFormat/>
    <w:rsid w:val="0081167B"/>
    <w:rPr>
      <w:b/>
      <w:bCs/>
      <w:smallCaps/>
      <w:color w:val="2F5496" w:themeColor="accent1" w:themeShade="BF"/>
      <w:spacing w:val="5"/>
    </w:rPr>
  </w:style>
  <w:style w:type="paragraph" w:customStyle="1" w:styleId="Standard">
    <w:name w:val="Standard"/>
    <w:rsid w:val="0081167B"/>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2025-01-14T20:22:00Z</dcterms:created>
  <dcterms:modified xsi:type="dcterms:W3CDTF">2025-11-01T21:00:00Z</dcterms:modified>
</cp:coreProperties>
</file>