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231A1" w14:textId="77777777" w:rsidR="00125F53" w:rsidRPr="00125F53" w:rsidRDefault="00125F53" w:rsidP="00125F53">
      <w:pPr>
        <w:ind w:left="0" w:firstLine="0"/>
        <w:rPr>
          <w:b/>
          <w:bCs/>
          <w:sz w:val="36"/>
          <w:szCs w:val="36"/>
        </w:rPr>
      </w:pPr>
      <w:r w:rsidRPr="00125F53">
        <w:rPr>
          <w:b/>
          <w:bCs/>
          <w:sz w:val="36"/>
          <w:szCs w:val="36"/>
        </w:rPr>
        <w:t>Chapter 21 -- The Culture of Beer</w:t>
      </w:r>
    </w:p>
    <w:p w14:paraId="6846A888" w14:textId="77777777" w:rsidR="00125F53" w:rsidRPr="00125F53" w:rsidRDefault="00125F53" w:rsidP="00125F53">
      <w:pPr>
        <w:ind w:left="0" w:firstLine="0"/>
        <w:rPr>
          <w:sz w:val="36"/>
          <w:szCs w:val="36"/>
        </w:rPr>
      </w:pPr>
      <w:r w:rsidRPr="00125F53">
        <w:rPr>
          <w:sz w:val="36"/>
          <w:szCs w:val="36"/>
        </w:rPr>
        <w:t xml:space="preserve">If you truly wish to understand beer, to grasp its soul, do not start your journey in the brewhouse amidst the steam and stainless steel. Begin instead in the places where it is poured and shared. For beer is not merely brewed; it is </w:t>
      </w:r>
      <w:r w:rsidRPr="00125F53">
        <w:rPr>
          <w:i/>
          <w:iCs/>
          <w:sz w:val="36"/>
          <w:szCs w:val="36"/>
        </w:rPr>
        <w:t>lived</w:t>
      </w:r>
      <w:r w:rsidRPr="00125F53">
        <w:rPr>
          <w:sz w:val="36"/>
          <w:szCs w:val="36"/>
        </w:rPr>
        <w:t>. It exists in the space between people, in the clink of glasses, in the low hum of conversation that fills a room and spills out into the twilight. Every civilization that has ever mastered fermentation has, in parallel, constructed intricate rituals around its consumption. These rituals, these dedicated spaces and shared habits, reveal as much about our human need for connection as the liquid itself ever could.</w:t>
      </w:r>
    </w:p>
    <w:p w14:paraId="79BC4856" w14:textId="7F92F174" w:rsidR="00125F53" w:rsidRPr="00125F53" w:rsidRDefault="00125F53" w:rsidP="00125F53">
      <w:pPr>
        <w:ind w:left="0" w:firstLine="0"/>
        <w:rPr>
          <w:sz w:val="36"/>
          <w:szCs w:val="36"/>
        </w:rPr>
      </w:pPr>
      <w:r w:rsidRPr="00125F53">
        <w:rPr>
          <w:sz w:val="36"/>
          <w:szCs w:val="36"/>
        </w:rPr>
        <w:t xml:space="preserve">The </w:t>
      </w:r>
      <w:r w:rsidRPr="00125F53">
        <w:rPr>
          <w:b/>
          <w:bCs/>
          <w:sz w:val="36"/>
          <w:szCs w:val="36"/>
        </w:rPr>
        <w:t>pub</w:t>
      </w:r>
      <w:r w:rsidRPr="00125F53">
        <w:rPr>
          <w:sz w:val="36"/>
          <w:szCs w:val="36"/>
        </w:rPr>
        <w:t>, the public house, is arguably one of humanity's most enduring and vital social inventions. From the alehouses of ancient Mesopotamia to the taverns of colonial America, beer has consistently demanded a "third place"</w:t>
      </w:r>
      <w:r>
        <w:rPr>
          <w:sz w:val="36"/>
          <w:szCs w:val="36"/>
        </w:rPr>
        <w:t xml:space="preserve">, </w:t>
      </w:r>
      <w:r w:rsidRPr="00125F53">
        <w:rPr>
          <w:sz w:val="36"/>
          <w:szCs w:val="36"/>
        </w:rPr>
        <w:t>a neutral ground distinct from home and work, where social hierarchies soften and community spontaneously crystallizes. I have spent countless hours in English pubs, their floors worn smooth by generations, where the very architecture</w:t>
      </w:r>
      <w:r>
        <w:rPr>
          <w:sz w:val="36"/>
          <w:szCs w:val="36"/>
        </w:rPr>
        <w:t xml:space="preserve">, </w:t>
      </w:r>
      <w:r w:rsidRPr="00125F53">
        <w:rPr>
          <w:sz w:val="36"/>
          <w:szCs w:val="36"/>
        </w:rPr>
        <w:t>shared wooden benches, a lack of distracting music, a central bar that encourages conversation</w:t>
      </w:r>
      <w:r>
        <w:rPr>
          <w:sz w:val="36"/>
          <w:szCs w:val="36"/>
        </w:rPr>
        <w:t xml:space="preserve">, </w:t>
      </w:r>
      <w:r w:rsidRPr="00125F53">
        <w:rPr>
          <w:sz w:val="36"/>
          <w:szCs w:val="36"/>
        </w:rPr>
        <w:t>is designed to foster interaction. Here, the pint glass acts as a social lubricant and a universal passport. A stranger can enter alone and, by the time their glass is empty, find themselves drawn into a debate on cricket, local politics, or the merits of a new hop variety. The specific beer in the glass may evolve, the accents may vary, but the pub's fundamental purpose is timeless and universal: it is an engine of human connection.</w:t>
      </w:r>
    </w:p>
    <w:p w14:paraId="473010C4" w14:textId="77777777" w:rsidR="00125F53" w:rsidRPr="00125F53" w:rsidRDefault="00125F53" w:rsidP="00125F53">
      <w:pPr>
        <w:ind w:left="0" w:firstLine="0"/>
        <w:rPr>
          <w:sz w:val="36"/>
          <w:szCs w:val="36"/>
        </w:rPr>
      </w:pPr>
      <w:r w:rsidRPr="00125F53">
        <w:rPr>
          <w:sz w:val="36"/>
          <w:szCs w:val="36"/>
        </w:rPr>
        <w:t xml:space="preserve">This core principle of community manifests in beautifully distinct forms across the globe, each a reflection of national character. In </w:t>
      </w:r>
      <w:r w:rsidRPr="00125F53">
        <w:rPr>
          <w:b/>
          <w:bCs/>
          <w:sz w:val="36"/>
          <w:szCs w:val="36"/>
        </w:rPr>
        <w:t>Germany</w:t>
      </w:r>
      <w:r w:rsidRPr="00125F53">
        <w:rPr>
          <w:sz w:val="36"/>
          <w:szCs w:val="36"/>
        </w:rPr>
        <w:t xml:space="preserve">, fellowship is structured with a sense of proud order. The </w:t>
      </w:r>
      <w:r w:rsidRPr="00125F53">
        <w:rPr>
          <w:i/>
          <w:iCs/>
          <w:sz w:val="36"/>
          <w:szCs w:val="36"/>
        </w:rPr>
        <w:t>Biergarten</w:t>
      </w:r>
      <w:r w:rsidRPr="00125F53">
        <w:rPr>
          <w:sz w:val="36"/>
          <w:szCs w:val="36"/>
        </w:rPr>
        <w:t>, with its long, communal tables under the shade of chestnut trees, is a masterpiece of social engineering. You are welcome to bring your own food, a tradition born from royal decree, creating a potluck atmosphere where the focus remains squarely on the beer and the company. Here, you measure your afternoon in liters of crisp Helles or Hefeweizen, and the act of raising a massive glass with a thunderous "Prost!" is a ritual that instantly bonds you with everyone at the table, friend and stranger alike.</w:t>
      </w:r>
    </w:p>
    <w:p w14:paraId="19FFFD0E" w14:textId="77777777" w:rsidR="00125F53" w:rsidRPr="00125F53" w:rsidRDefault="00125F53" w:rsidP="00125F53">
      <w:pPr>
        <w:ind w:left="0" w:firstLine="0"/>
        <w:rPr>
          <w:sz w:val="36"/>
          <w:szCs w:val="36"/>
        </w:rPr>
      </w:pPr>
      <w:r w:rsidRPr="00125F53">
        <w:rPr>
          <w:sz w:val="36"/>
          <w:szCs w:val="36"/>
        </w:rPr>
        <w:t xml:space="preserve">Cross into </w:t>
      </w:r>
      <w:r w:rsidRPr="00125F53">
        <w:rPr>
          <w:b/>
          <w:bCs/>
          <w:sz w:val="36"/>
          <w:szCs w:val="36"/>
        </w:rPr>
        <w:t>Belgium</w:t>
      </w:r>
      <w:r w:rsidRPr="00125F53">
        <w:rPr>
          <w:sz w:val="36"/>
          <w:szCs w:val="36"/>
        </w:rPr>
        <w:t xml:space="preserve">, and beer culture becomes a form of quiet reverence, a secular sacrament. Here, the vessel is as important as the vintage. A Trappist </w:t>
      </w:r>
      <w:proofErr w:type="spellStart"/>
      <w:r w:rsidRPr="00125F53">
        <w:rPr>
          <w:sz w:val="36"/>
          <w:szCs w:val="36"/>
        </w:rPr>
        <w:t>quadrupel</w:t>
      </w:r>
      <w:proofErr w:type="spellEnd"/>
      <w:r w:rsidRPr="00125F53">
        <w:rPr>
          <w:sz w:val="36"/>
          <w:szCs w:val="36"/>
        </w:rPr>
        <w:t xml:space="preserve"> is served in a branded chalice to concentrate its complex aromas; a delicate </w:t>
      </w:r>
      <w:proofErr w:type="spellStart"/>
      <w:r w:rsidRPr="00125F53">
        <w:rPr>
          <w:sz w:val="36"/>
          <w:szCs w:val="36"/>
        </w:rPr>
        <w:t>gueuze</w:t>
      </w:r>
      <w:proofErr w:type="spellEnd"/>
      <w:r w:rsidRPr="00125F53">
        <w:rPr>
          <w:sz w:val="36"/>
          <w:szCs w:val="36"/>
        </w:rPr>
        <w:t xml:space="preserve"> is poured into its own specific glass to showcase its effervescence. The pour itself is a deliberate performance, often involving multiple steps and a careful decanting to leave the yeast sediment behind. To drink a Belgian beer is to participate in a ceremony, a slow, thoughtful acknowledgment of centuries of brewing lineage and artistry.</w:t>
      </w:r>
    </w:p>
    <w:p w14:paraId="0C9BD15D" w14:textId="2BC7C2D7" w:rsidR="00125F53" w:rsidRPr="00125F53" w:rsidRDefault="00125F53" w:rsidP="00125F53">
      <w:pPr>
        <w:ind w:left="0" w:firstLine="0"/>
        <w:rPr>
          <w:sz w:val="36"/>
          <w:szCs w:val="36"/>
        </w:rPr>
      </w:pPr>
      <w:r w:rsidRPr="00125F53">
        <w:rPr>
          <w:sz w:val="36"/>
          <w:szCs w:val="36"/>
        </w:rPr>
        <w:t xml:space="preserve">Meanwhile, in the </w:t>
      </w:r>
      <w:r w:rsidRPr="00125F53">
        <w:rPr>
          <w:b/>
          <w:bCs/>
          <w:sz w:val="36"/>
          <w:szCs w:val="36"/>
        </w:rPr>
        <w:t>Czech Republic</w:t>
      </w:r>
      <w:r w:rsidRPr="00125F53">
        <w:rPr>
          <w:sz w:val="36"/>
          <w:szCs w:val="36"/>
        </w:rPr>
        <w:t xml:space="preserve">, beer is not an occasion but a staple of daily life, treated with an unpretentious yet profound pride. The classic Czech pub, or </w:t>
      </w:r>
      <w:proofErr w:type="spellStart"/>
      <w:r w:rsidRPr="00125F53">
        <w:rPr>
          <w:i/>
          <w:iCs/>
          <w:sz w:val="36"/>
          <w:szCs w:val="36"/>
        </w:rPr>
        <w:t>hospoda</w:t>
      </w:r>
      <w:proofErr w:type="spellEnd"/>
      <w:r w:rsidRPr="00125F53">
        <w:rPr>
          <w:sz w:val="36"/>
          <w:szCs w:val="36"/>
        </w:rPr>
        <w:t>, is a no-frills sanctuary. The beer</w:t>
      </w:r>
      <w:r>
        <w:rPr>
          <w:sz w:val="36"/>
          <w:szCs w:val="36"/>
        </w:rPr>
        <w:t xml:space="preserve">, </w:t>
      </w:r>
      <w:r w:rsidRPr="00125F53">
        <w:rPr>
          <w:sz w:val="36"/>
          <w:szCs w:val="36"/>
        </w:rPr>
        <w:t>almost always a pale, hoppy lager</w:t>
      </w:r>
      <w:r>
        <w:rPr>
          <w:sz w:val="36"/>
          <w:szCs w:val="36"/>
        </w:rPr>
        <w:t xml:space="preserve">, </w:t>
      </w:r>
      <w:r w:rsidRPr="00125F53">
        <w:rPr>
          <w:sz w:val="36"/>
          <w:szCs w:val="36"/>
        </w:rPr>
        <w:t xml:space="preserve">is served breathtakingly fresh, with a towering, creamy head that is a point of national honor. It is a place for conversation, for chess, for simply </w:t>
      </w:r>
      <w:r w:rsidRPr="00125F53">
        <w:rPr>
          <w:i/>
          <w:iCs/>
          <w:sz w:val="36"/>
          <w:szCs w:val="36"/>
        </w:rPr>
        <w:t>being</w:t>
      </w:r>
      <w:r w:rsidRPr="00125F53">
        <w:rPr>
          <w:sz w:val="36"/>
          <w:szCs w:val="36"/>
        </w:rPr>
        <w:t>. The ritual is in its consistency and its quality; the culture is built on a bedrock of unshakable confidence in the product itself.</w:t>
      </w:r>
    </w:p>
    <w:p w14:paraId="50BB9701" w14:textId="77777777" w:rsidR="00125F53" w:rsidRPr="00125F53" w:rsidRDefault="00125F53" w:rsidP="00125F53">
      <w:pPr>
        <w:ind w:left="0" w:firstLine="0"/>
        <w:rPr>
          <w:sz w:val="36"/>
          <w:szCs w:val="36"/>
        </w:rPr>
      </w:pPr>
      <w:r w:rsidRPr="00125F53">
        <w:rPr>
          <w:sz w:val="36"/>
          <w:szCs w:val="36"/>
        </w:rPr>
        <w:t xml:space="preserve">In </w:t>
      </w:r>
      <w:r w:rsidRPr="00125F53">
        <w:rPr>
          <w:b/>
          <w:bCs/>
          <w:sz w:val="36"/>
          <w:szCs w:val="36"/>
        </w:rPr>
        <w:t>America</w:t>
      </w:r>
      <w:r w:rsidRPr="00125F53">
        <w:rPr>
          <w:sz w:val="36"/>
          <w:szCs w:val="36"/>
        </w:rPr>
        <w:t xml:space="preserve">, the modern craft </w:t>
      </w:r>
      <w:r w:rsidRPr="00125F53">
        <w:rPr>
          <w:b/>
          <w:bCs/>
          <w:sz w:val="36"/>
          <w:szCs w:val="36"/>
        </w:rPr>
        <w:t>taproom</w:t>
      </w:r>
      <w:r w:rsidRPr="00125F53">
        <w:rPr>
          <w:sz w:val="36"/>
          <w:szCs w:val="36"/>
        </w:rPr>
        <w:t xml:space="preserve"> has become the community's new living room. It is casual, democratic, and deeply localized. Often housed in a converted warehouse or garage, it blurs the line between production and consumption. You can watch the brewer at work while sipping their latest creation. The atmosphere is one of curiosity and accessibility, a place where beer is both the product and the talking point, fostering a sense of local identity and pride.</w:t>
      </w:r>
    </w:p>
    <w:p w14:paraId="479CE05F" w14:textId="3E116F2C" w:rsidR="00125F53" w:rsidRPr="00125F53" w:rsidRDefault="00125F53" w:rsidP="00125F53">
      <w:pPr>
        <w:ind w:left="0" w:firstLine="0"/>
        <w:rPr>
          <w:sz w:val="36"/>
          <w:szCs w:val="36"/>
        </w:rPr>
      </w:pPr>
      <w:r w:rsidRPr="00125F53">
        <w:rPr>
          <w:sz w:val="36"/>
          <w:szCs w:val="36"/>
        </w:rPr>
        <w:t xml:space="preserve">Beyond these fixed spaces, beer builds its own calendar of </w:t>
      </w:r>
      <w:r w:rsidRPr="00125F53">
        <w:rPr>
          <w:b/>
          <w:bCs/>
          <w:sz w:val="36"/>
          <w:szCs w:val="36"/>
        </w:rPr>
        <w:t>celebration</w:t>
      </w:r>
      <w:r w:rsidRPr="00125F53">
        <w:rPr>
          <w:sz w:val="36"/>
          <w:szCs w:val="36"/>
        </w:rPr>
        <w:t xml:space="preserve">. The colossal spectacle of </w:t>
      </w:r>
      <w:r w:rsidRPr="00125F53">
        <w:rPr>
          <w:b/>
          <w:bCs/>
          <w:sz w:val="36"/>
          <w:szCs w:val="36"/>
        </w:rPr>
        <w:t>Oktoberfest</w:t>
      </w:r>
      <w:r w:rsidRPr="00125F53">
        <w:rPr>
          <w:sz w:val="36"/>
          <w:szCs w:val="36"/>
        </w:rPr>
        <w:t xml:space="preserve"> in Munich, the sprawling, joyful chaos of the </w:t>
      </w:r>
      <w:r w:rsidRPr="00125F53">
        <w:rPr>
          <w:b/>
          <w:bCs/>
          <w:sz w:val="36"/>
          <w:szCs w:val="36"/>
        </w:rPr>
        <w:t>Great American Beer Festival</w:t>
      </w:r>
      <w:r w:rsidRPr="00125F53">
        <w:rPr>
          <w:sz w:val="36"/>
          <w:szCs w:val="36"/>
        </w:rPr>
        <w:t>, and the countless local fests that dot the global map</w:t>
      </w:r>
      <w:r>
        <w:rPr>
          <w:sz w:val="36"/>
          <w:szCs w:val="36"/>
        </w:rPr>
        <w:t xml:space="preserve">, </w:t>
      </w:r>
      <w:r w:rsidRPr="00125F53">
        <w:rPr>
          <w:sz w:val="36"/>
          <w:szCs w:val="36"/>
        </w:rPr>
        <w:t xml:space="preserve">all share a common genetic code: a temporary suspension of ordinary life. They are carnivals of camaraderie where music, food, and a shared passion create a brief, beautiful utopia. In these crowded halls, social strata dissolve. A CEO and a student, a farmer and a filmmaker, can clink glasses as equals. This, perhaps, is beer's most noble social contribution: not intoxication, but a powerful, if temporary, </w:t>
      </w:r>
      <w:r w:rsidRPr="00125F53">
        <w:rPr>
          <w:b/>
          <w:bCs/>
          <w:sz w:val="36"/>
          <w:szCs w:val="36"/>
        </w:rPr>
        <w:t>inclusion</w:t>
      </w:r>
      <w:r w:rsidRPr="00125F53">
        <w:rPr>
          <w:sz w:val="36"/>
          <w:szCs w:val="36"/>
        </w:rPr>
        <w:t>.</w:t>
      </w:r>
    </w:p>
    <w:p w14:paraId="685882A3" w14:textId="77777777" w:rsidR="00125F53" w:rsidRPr="00125F53" w:rsidRDefault="00125F53" w:rsidP="00125F53">
      <w:pPr>
        <w:ind w:left="0" w:firstLine="0"/>
        <w:rPr>
          <w:sz w:val="36"/>
          <w:szCs w:val="36"/>
        </w:rPr>
      </w:pPr>
      <w:r w:rsidRPr="00125F53">
        <w:rPr>
          <w:sz w:val="36"/>
          <w:szCs w:val="36"/>
        </w:rPr>
        <w:t xml:space="preserve">The small, daily </w:t>
      </w:r>
      <w:r w:rsidRPr="00125F53">
        <w:rPr>
          <w:b/>
          <w:bCs/>
          <w:sz w:val="36"/>
          <w:szCs w:val="36"/>
        </w:rPr>
        <w:t>rituals</w:t>
      </w:r>
      <w:r w:rsidRPr="00125F53">
        <w:rPr>
          <w:sz w:val="36"/>
          <w:szCs w:val="36"/>
        </w:rPr>
        <w:t xml:space="preserve"> are equally telling: the art of the perfect pour, the careful selection of the appropriate glassware, the unspoken etiquette of "buying a round." In Britain, the act of ordering a "round" for your friends is a tangible investment in the group's cohesion, a promise of reciprocity and shared time. In Japan, the custom of never pouring your own drink, but always keeping your companions' glasses full, is a graceful dance of attentiveness and respect. These are not arbitrary rules; they are the subtle grammar of social bonding, giving structure and meaning to the simple act of drinking together.</w:t>
      </w:r>
    </w:p>
    <w:p w14:paraId="26989729" w14:textId="3DA31B79" w:rsidR="00125F53" w:rsidRPr="00125F53" w:rsidRDefault="00125F53" w:rsidP="00125F53">
      <w:pPr>
        <w:ind w:left="0" w:firstLine="0"/>
        <w:rPr>
          <w:sz w:val="36"/>
          <w:szCs w:val="36"/>
        </w:rPr>
      </w:pPr>
      <w:r w:rsidRPr="00125F53">
        <w:rPr>
          <w:sz w:val="36"/>
          <w:szCs w:val="36"/>
        </w:rPr>
        <w:t>What I find most remarkable about beer culture is its breathtaking elasticity. It can be as contemplative as a silent sip of a complex Belgian ale in a monastery café or as chaotic as a rowdy toast at a sporting event. It accommodates both the spiritual and the profane, the silent and the symphonic. It does not demand solemn reverence, only a fundamental respect</w:t>
      </w:r>
      <w:r>
        <w:rPr>
          <w:sz w:val="36"/>
          <w:szCs w:val="36"/>
        </w:rPr>
        <w:t xml:space="preserve">, </w:t>
      </w:r>
      <w:r w:rsidRPr="00125F53">
        <w:rPr>
          <w:sz w:val="36"/>
          <w:szCs w:val="36"/>
        </w:rPr>
        <w:t>for the craft that made it, for the company you keep, and for the present moment you are sharing. It is as comfortable and essential at a casual backyard barbecue as it is in a hallowed Trappist refectory. This chameleonic ability to adapt to any social context is a testament to its deep and enduring genius.</w:t>
      </w:r>
    </w:p>
    <w:p w14:paraId="46EBC19B" w14:textId="77777777" w:rsidR="00125F53" w:rsidRPr="00125F53" w:rsidRDefault="00125F53" w:rsidP="00125F53">
      <w:pPr>
        <w:ind w:left="0" w:firstLine="0"/>
        <w:rPr>
          <w:sz w:val="36"/>
          <w:szCs w:val="36"/>
        </w:rPr>
      </w:pPr>
      <w:r w:rsidRPr="00125F53">
        <w:rPr>
          <w:sz w:val="36"/>
          <w:szCs w:val="36"/>
        </w:rPr>
        <w:t xml:space="preserve">When I look across this rich global tapestry of beer culture, I see a common, golden thread: beer as </w:t>
      </w:r>
      <w:r w:rsidRPr="00125F53">
        <w:rPr>
          <w:b/>
          <w:bCs/>
          <w:sz w:val="36"/>
          <w:szCs w:val="36"/>
        </w:rPr>
        <w:t>permission</w:t>
      </w:r>
      <w:r w:rsidRPr="00125F53">
        <w:rPr>
          <w:sz w:val="36"/>
          <w:szCs w:val="36"/>
        </w:rPr>
        <w:t>. It is permission to slow down in a frantic world, to put aside the day's burdens. It is permission to share a story, a laugh, or a moment of silence with another person. It is permission to belong, to feel part of something larger than oneself. It is the deliberate pause in the day that quietly, joyfully, reminds us that we are not alone on this journey.</w:t>
      </w:r>
    </w:p>
    <w:p w14:paraId="5D6F3C9C" w14:textId="04ECD76E" w:rsidR="00125F53" w:rsidRPr="00125F53" w:rsidRDefault="00125F53" w:rsidP="00125F53">
      <w:pPr>
        <w:ind w:left="0" w:firstLine="0"/>
        <w:rPr>
          <w:sz w:val="36"/>
          <w:szCs w:val="36"/>
        </w:rPr>
      </w:pPr>
      <w:r w:rsidRPr="00125F53">
        <w:rPr>
          <w:sz w:val="36"/>
          <w:szCs w:val="36"/>
        </w:rPr>
        <w:t>In the next section, we will shift our focus from the collective to the deeply personal</w:t>
      </w:r>
      <w:r>
        <w:rPr>
          <w:sz w:val="36"/>
          <w:szCs w:val="36"/>
        </w:rPr>
        <w:t xml:space="preserve">, </w:t>
      </w:r>
      <w:r w:rsidRPr="00125F53">
        <w:rPr>
          <w:sz w:val="36"/>
          <w:szCs w:val="36"/>
        </w:rPr>
        <w:t>from the culture that surrounds the glass to the sensory experience within it. Because to understand the world of beer is only half the story. To truly know it, you must learn to taste it, to listen to what it has to say.</w:t>
      </w:r>
    </w:p>
    <w:p w14:paraId="4A8116F3" w14:textId="77777777" w:rsidR="00FB5B6C" w:rsidRPr="00AE52E2" w:rsidRDefault="00FB5B6C" w:rsidP="00AE52E2">
      <w:pPr>
        <w:ind w:left="0" w:firstLine="0"/>
        <w:rPr>
          <w:sz w:val="36"/>
          <w:szCs w:val="36"/>
        </w:rPr>
      </w:pPr>
    </w:p>
    <w:sectPr w:rsidR="00FB5B6C" w:rsidRPr="00AE52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2E2"/>
    <w:rsid w:val="00125F53"/>
    <w:rsid w:val="00143158"/>
    <w:rsid w:val="00314527"/>
    <w:rsid w:val="004C11CC"/>
    <w:rsid w:val="007C7F61"/>
    <w:rsid w:val="008D3D73"/>
    <w:rsid w:val="00AE52E2"/>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A26C7"/>
  <w15:chartTrackingRefBased/>
  <w15:docId w15:val="{44FC7CF8-EBEC-4ADF-91CE-CB28B3568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52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52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52E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52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52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52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52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52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52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2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52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52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52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52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52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52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52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52E2"/>
    <w:rPr>
      <w:rFonts w:eastAsiaTheme="majorEastAsia" w:cstheme="majorBidi"/>
      <w:color w:val="272727" w:themeColor="text1" w:themeTint="D8"/>
    </w:rPr>
  </w:style>
  <w:style w:type="paragraph" w:styleId="Title">
    <w:name w:val="Title"/>
    <w:basedOn w:val="Normal"/>
    <w:next w:val="Normal"/>
    <w:link w:val="TitleChar"/>
    <w:uiPriority w:val="10"/>
    <w:qFormat/>
    <w:rsid w:val="00AE52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2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2E2"/>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52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52E2"/>
    <w:pPr>
      <w:spacing w:before="160"/>
      <w:jc w:val="center"/>
    </w:pPr>
    <w:rPr>
      <w:i/>
      <w:iCs/>
      <w:color w:val="404040" w:themeColor="text1" w:themeTint="BF"/>
    </w:rPr>
  </w:style>
  <w:style w:type="character" w:customStyle="1" w:styleId="QuoteChar">
    <w:name w:val="Quote Char"/>
    <w:basedOn w:val="DefaultParagraphFont"/>
    <w:link w:val="Quote"/>
    <w:uiPriority w:val="29"/>
    <w:rsid w:val="00AE52E2"/>
    <w:rPr>
      <w:i/>
      <w:iCs/>
      <w:color w:val="404040" w:themeColor="text1" w:themeTint="BF"/>
    </w:rPr>
  </w:style>
  <w:style w:type="paragraph" w:styleId="ListParagraph">
    <w:name w:val="List Paragraph"/>
    <w:basedOn w:val="Normal"/>
    <w:uiPriority w:val="34"/>
    <w:qFormat/>
    <w:rsid w:val="00AE52E2"/>
    <w:pPr>
      <w:ind w:left="720"/>
      <w:contextualSpacing/>
    </w:pPr>
  </w:style>
  <w:style w:type="character" w:styleId="IntenseEmphasis">
    <w:name w:val="Intense Emphasis"/>
    <w:basedOn w:val="DefaultParagraphFont"/>
    <w:uiPriority w:val="21"/>
    <w:qFormat/>
    <w:rsid w:val="00AE52E2"/>
    <w:rPr>
      <w:i/>
      <w:iCs/>
      <w:color w:val="2F5496" w:themeColor="accent1" w:themeShade="BF"/>
    </w:rPr>
  </w:style>
  <w:style w:type="paragraph" w:styleId="IntenseQuote">
    <w:name w:val="Intense Quote"/>
    <w:basedOn w:val="Normal"/>
    <w:next w:val="Normal"/>
    <w:link w:val="IntenseQuoteChar"/>
    <w:uiPriority w:val="30"/>
    <w:qFormat/>
    <w:rsid w:val="00AE52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52E2"/>
    <w:rPr>
      <w:i/>
      <w:iCs/>
      <w:color w:val="2F5496" w:themeColor="accent1" w:themeShade="BF"/>
    </w:rPr>
  </w:style>
  <w:style w:type="character" w:styleId="IntenseReference">
    <w:name w:val="Intense Reference"/>
    <w:basedOn w:val="DefaultParagraphFont"/>
    <w:uiPriority w:val="32"/>
    <w:qFormat/>
    <w:rsid w:val="00AE52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1005</Words>
  <Characters>5730</Characters>
  <Application>Microsoft Office Word</Application>
  <DocSecurity>0</DocSecurity>
  <Lines>47</Lines>
  <Paragraphs>13</Paragraphs>
  <ScaleCrop>false</ScaleCrop>
  <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2025-10-24T02:41:00Z</dcterms:created>
  <dcterms:modified xsi:type="dcterms:W3CDTF">2025-10-24T03:58:00Z</dcterms:modified>
</cp:coreProperties>
</file>