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493A"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Chapter 18: How do you pay employees?</w:t>
      </w:r>
    </w:p>
    <w:p w14:paraId="38BD26C3"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Now that you’ve decided whether to bring employees on board, the next big question is: How do you pay them? The way you structure employee compensation impacts your business’s cash flow, employee satisfaction, and even how your team performs. Let’s walk through the different ways you can pay your cookie crew and dive into all the considerations you’ll need to make.</w:t>
      </w:r>
    </w:p>
    <w:p w14:paraId="4B84E7DF"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How to Determine Employee Pay</w:t>
      </w:r>
    </w:p>
    <w:p w14:paraId="44C03878"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Before you decide on the payment structure, ask yourself a few important questions:</w:t>
      </w:r>
    </w:p>
    <w:p w14:paraId="1D4320FF" w14:textId="77777777" w:rsidR="008648E9" w:rsidRPr="005174F8" w:rsidRDefault="008648E9" w:rsidP="008648E9">
      <w:pPr>
        <w:pStyle w:val="Standard"/>
        <w:numPr>
          <w:ilvl w:val="0"/>
          <w:numId w:val="1"/>
        </w:numPr>
        <w:rPr>
          <w:rFonts w:asciiTheme="majorBidi" w:hAnsiTheme="majorBidi" w:cstheme="majorBidi"/>
          <w:color w:val="000000"/>
          <w:sz w:val="36"/>
          <w:szCs w:val="36"/>
        </w:rPr>
      </w:pPr>
      <w:r w:rsidRPr="005174F8">
        <w:rPr>
          <w:rFonts w:asciiTheme="majorBidi" w:hAnsiTheme="majorBidi" w:cstheme="majorBidi"/>
          <w:color w:val="000000"/>
          <w:sz w:val="36"/>
          <w:szCs w:val="36"/>
        </w:rPr>
        <w:t>What roles do you need to fill?</w:t>
      </w:r>
      <w:r w:rsidRPr="005174F8">
        <w:rPr>
          <w:rFonts w:asciiTheme="majorBidi" w:hAnsiTheme="majorBidi" w:cstheme="majorBidi"/>
          <w:color w:val="000000"/>
          <w:sz w:val="36"/>
          <w:szCs w:val="36"/>
        </w:rPr>
        <w:br/>
        <w:t>Are you hiring a baker, a delivery driver, or a salesperson? Different jobs may require different pay structures.</w:t>
      </w:r>
    </w:p>
    <w:p w14:paraId="3355A277" w14:textId="77777777" w:rsidR="008648E9" w:rsidRPr="005174F8" w:rsidRDefault="008648E9" w:rsidP="008648E9">
      <w:pPr>
        <w:pStyle w:val="Standard"/>
        <w:numPr>
          <w:ilvl w:val="0"/>
          <w:numId w:val="1"/>
        </w:numPr>
        <w:rPr>
          <w:rFonts w:asciiTheme="majorBidi" w:hAnsiTheme="majorBidi" w:cstheme="majorBidi"/>
          <w:color w:val="000000"/>
          <w:sz w:val="36"/>
          <w:szCs w:val="36"/>
        </w:rPr>
      </w:pPr>
      <w:r w:rsidRPr="005174F8">
        <w:rPr>
          <w:rFonts w:asciiTheme="majorBidi" w:hAnsiTheme="majorBidi" w:cstheme="majorBidi"/>
          <w:color w:val="000000"/>
          <w:sz w:val="36"/>
          <w:szCs w:val="36"/>
        </w:rPr>
        <w:t>What’s your budget?</w:t>
      </w:r>
      <w:r w:rsidRPr="005174F8">
        <w:rPr>
          <w:rFonts w:asciiTheme="majorBidi" w:hAnsiTheme="majorBidi" w:cstheme="majorBidi"/>
          <w:color w:val="000000"/>
          <w:sz w:val="36"/>
          <w:szCs w:val="36"/>
        </w:rPr>
        <w:br/>
        <w:t>How much can your business afford to pay employees without putting a strain on your finances? Factor in not just wages but also benefits and taxes.</w:t>
      </w:r>
    </w:p>
    <w:p w14:paraId="7746822C" w14:textId="77777777" w:rsidR="008648E9" w:rsidRPr="005174F8" w:rsidRDefault="008648E9" w:rsidP="008648E9">
      <w:pPr>
        <w:pStyle w:val="Standard"/>
        <w:numPr>
          <w:ilvl w:val="0"/>
          <w:numId w:val="1"/>
        </w:numPr>
        <w:rPr>
          <w:rFonts w:asciiTheme="majorBidi" w:hAnsiTheme="majorBidi" w:cstheme="majorBidi"/>
          <w:color w:val="000000"/>
          <w:sz w:val="36"/>
          <w:szCs w:val="36"/>
        </w:rPr>
      </w:pPr>
      <w:r w:rsidRPr="005174F8">
        <w:rPr>
          <w:rFonts w:asciiTheme="majorBidi" w:hAnsiTheme="majorBidi" w:cstheme="majorBidi"/>
          <w:color w:val="000000"/>
          <w:sz w:val="36"/>
          <w:szCs w:val="36"/>
        </w:rPr>
        <w:t>How do you want to motivate employees?</w:t>
      </w:r>
      <w:r w:rsidRPr="005174F8">
        <w:rPr>
          <w:rFonts w:asciiTheme="majorBidi" w:hAnsiTheme="majorBidi" w:cstheme="majorBidi"/>
          <w:color w:val="000000"/>
          <w:sz w:val="36"/>
          <w:szCs w:val="36"/>
        </w:rPr>
        <w:br/>
        <w:t>Some payment methods, like commission or bonuses, can incentivize high performance. Others, like hourly wages, focus on paying for the time worked.</w:t>
      </w:r>
    </w:p>
    <w:p w14:paraId="66FCD51B" w14:textId="77777777" w:rsidR="008648E9" w:rsidRPr="005174F8" w:rsidRDefault="008648E9" w:rsidP="008648E9">
      <w:pPr>
        <w:pStyle w:val="Standard"/>
        <w:numPr>
          <w:ilvl w:val="0"/>
          <w:numId w:val="1"/>
        </w:numPr>
        <w:rPr>
          <w:rFonts w:asciiTheme="majorBidi" w:hAnsiTheme="majorBidi" w:cstheme="majorBidi"/>
          <w:color w:val="000000"/>
          <w:sz w:val="36"/>
          <w:szCs w:val="36"/>
        </w:rPr>
      </w:pPr>
      <w:r w:rsidRPr="005174F8">
        <w:rPr>
          <w:rFonts w:asciiTheme="majorBidi" w:hAnsiTheme="majorBidi" w:cstheme="majorBidi"/>
          <w:color w:val="000000"/>
          <w:sz w:val="36"/>
          <w:szCs w:val="36"/>
        </w:rPr>
        <w:t>How will pay affect employee retention?</w:t>
      </w:r>
      <w:r w:rsidRPr="005174F8">
        <w:rPr>
          <w:rFonts w:asciiTheme="majorBidi" w:hAnsiTheme="majorBidi" w:cstheme="majorBidi"/>
          <w:color w:val="000000"/>
          <w:sz w:val="36"/>
          <w:szCs w:val="36"/>
        </w:rPr>
        <w:br/>
        <w:t>Attractive pay structures can help you keep great employees, but if you’re paying too little or offering an unpredictable income, it could lead to turnover.</w:t>
      </w:r>
    </w:p>
    <w:p w14:paraId="0C886838"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Now that you’ve got these in mind, let’s explore the options.</w:t>
      </w:r>
    </w:p>
    <w:p w14:paraId="6812E609"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1. Hourly Wages: Pay by the Clock</w:t>
      </w:r>
    </w:p>
    <w:p w14:paraId="380FE23A"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What It Is: Hourly employees are paid for the exact number of hours they work, and you’ll often need to track their time using a time clock or software.</w:t>
      </w:r>
    </w:p>
    <w:p w14:paraId="5466A7AE"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Pros:</w:t>
      </w:r>
    </w:p>
    <w:p w14:paraId="013BAB89" w14:textId="77777777" w:rsidR="008648E9" w:rsidRPr="005174F8" w:rsidRDefault="008648E9" w:rsidP="008648E9">
      <w:pPr>
        <w:pStyle w:val="Standard"/>
        <w:numPr>
          <w:ilvl w:val="0"/>
          <w:numId w:val="2"/>
        </w:numPr>
        <w:rPr>
          <w:rFonts w:asciiTheme="majorBidi" w:hAnsiTheme="majorBidi" w:cstheme="majorBidi"/>
          <w:color w:val="000000"/>
          <w:sz w:val="36"/>
          <w:szCs w:val="36"/>
        </w:rPr>
      </w:pPr>
      <w:r w:rsidRPr="005174F8">
        <w:rPr>
          <w:rFonts w:asciiTheme="majorBidi" w:hAnsiTheme="majorBidi" w:cstheme="majorBidi"/>
          <w:color w:val="000000"/>
          <w:sz w:val="36"/>
          <w:szCs w:val="36"/>
        </w:rPr>
        <w:t>Flexibility: You only pay for the hours worked, which can help control costs, especially during slow periods. If cookie sales are low one week, you can schedule fewer hours.</w:t>
      </w:r>
    </w:p>
    <w:p w14:paraId="69305AC5" w14:textId="77777777" w:rsidR="008648E9" w:rsidRPr="005174F8" w:rsidRDefault="008648E9" w:rsidP="008648E9">
      <w:pPr>
        <w:pStyle w:val="Standard"/>
        <w:numPr>
          <w:ilvl w:val="0"/>
          <w:numId w:val="2"/>
        </w:numPr>
        <w:rPr>
          <w:rFonts w:asciiTheme="majorBidi" w:hAnsiTheme="majorBidi" w:cstheme="majorBidi"/>
          <w:color w:val="000000"/>
          <w:sz w:val="36"/>
          <w:szCs w:val="36"/>
        </w:rPr>
      </w:pPr>
      <w:r w:rsidRPr="005174F8">
        <w:rPr>
          <w:rFonts w:asciiTheme="majorBidi" w:hAnsiTheme="majorBidi" w:cstheme="majorBidi"/>
          <w:color w:val="000000"/>
          <w:sz w:val="36"/>
          <w:szCs w:val="36"/>
        </w:rPr>
        <w:t>Simple to Understand: Both you and your employees know exactly how much they’re earning based on time worked.</w:t>
      </w:r>
    </w:p>
    <w:p w14:paraId="7F1713A7"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Cons:</w:t>
      </w:r>
    </w:p>
    <w:p w14:paraId="3359DC0A" w14:textId="77777777" w:rsidR="008648E9" w:rsidRPr="005174F8" w:rsidRDefault="008648E9" w:rsidP="008648E9">
      <w:pPr>
        <w:pStyle w:val="Standard"/>
        <w:numPr>
          <w:ilvl w:val="0"/>
          <w:numId w:val="3"/>
        </w:numPr>
        <w:rPr>
          <w:rFonts w:asciiTheme="majorBidi" w:hAnsiTheme="majorBidi" w:cstheme="majorBidi"/>
          <w:color w:val="000000"/>
          <w:sz w:val="36"/>
          <w:szCs w:val="36"/>
        </w:rPr>
      </w:pPr>
      <w:r w:rsidRPr="005174F8">
        <w:rPr>
          <w:rFonts w:asciiTheme="majorBidi" w:hAnsiTheme="majorBidi" w:cstheme="majorBidi"/>
          <w:color w:val="000000"/>
          <w:sz w:val="36"/>
          <w:szCs w:val="36"/>
        </w:rPr>
        <w:t>Overtime Costs: If employees work more than 40 hours per week (or whatever threshold your local laws dictate), you may need to pay them overtime—usually 1.5 times their hourly rate.</w:t>
      </w:r>
    </w:p>
    <w:p w14:paraId="195B348A" w14:textId="77777777" w:rsidR="008648E9" w:rsidRPr="005174F8" w:rsidRDefault="008648E9" w:rsidP="008648E9">
      <w:pPr>
        <w:pStyle w:val="Standard"/>
        <w:numPr>
          <w:ilvl w:val="0"/>
          <w:numId w:val="3"/>
        </w:numPr>
        <w:rPr>
          <w:rFonts w:asciiTheme="majorBidi" w:hAnsiTheme="majorBidi" w:cstheme="majorBidi"/>
          <w:color w:val="000000"/>
          <w:sz w:val="36"/>
          <w:szCs w:val="36"/>
        </w:rPr>
      </w:pPr>
      <w:r w:rsidRPr="005174F8">
        <w:rPr>
          <w:rFonts w:asciiTheme="majorBidi" w:hAnsiTheme="majorBidi" w:cstheme="majorBidi"/>
          <w:color w:val="000000"/>
          <w:sz w:val="36"/>
          <w:szCs w:val="36"/>
        </w:rPr>
        <w:t>Less Stability for Employees: If their hours fluctuate, employees might find it harder to budget their personal expenses, which can lead to dissatisfaction.</w:t>
      </w:r>
    </w:p>
    <w:p w14:paraId="5AFB61DB"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When to Use It:</w:t>
      </w:r>
    </w:p>
    <w:p w14:paraId="78E5F296"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Hourly wages work well for employees whose tasks vary in volume or schedule, like bakers or store staff. If you anticipate different levels of demand (say, you’re busier during the holidays), hourly pay lets you scale their hours up or down.</w:t>
      </w:r>
    </w:p>
    <w:p w14:paraId="28985124"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noProof/>
          <w:color w:val="000000"/>
          <w:sz w:val="36"/>
          <w:szCs w:val="36"/>
        </w:rPr>
        <mc:AlternateContent>
          <mc:Choice Requires="wps">
            <w:drawing>
              <wp:inline distT="0" distB="0" distL="0" distR="0" wp14:anchorId="0BEFF91F" wp14:editId="1034D349">
                <wp:extent cx="41614725" cy="1270"/>
                <wp:effectExtent l="0" t="0" r="28575" b="36830"/>
                <wp:docPr id="13952521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20391580" id="Rectangle 1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766D943D"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2. Salaried Employees: Set Pay, No Matter the Hours</w:t>
      </w:r>
    </w:p>
    <w:p w14:paraId="64DCD0E8"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What It Is: Salaried employees receive a fixed amount of pay every period (weekly, bi-weekly, monthly) regardless of the exact number of hours they work. This is usually more common for management or specialized roles.</w:t>
      </w:r>
    </w:p>
    <w:p w14:paraId="06475217"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Pros:</w:t>
      </w:r>
    </w:p>
    <w:p w14:paraId="7924EEDB" w14:textId="77777777" w:rsidR="008648E9" w:rsidRPr="005174F8" w:rsidRDefault="008648E9" w:rsidP="008648E9">
      <w:pPr>
        <w:pStyle w:val="Standard"/>
        <w:numPr>
          <w:ilvl w:val="0"/>
          <w:numId w:val="4"/>
        </w:numPr>
        <w:rPr>
          <w:rFonts w:asciiTheme="majorBidi" w:hAnsiTheme="majorBidi" w:cstheme="majorBidi"/>
          <w:color w:val="000000"/>
          <w:sz w:val="36"/>
          <w:szCs w:val="36"/>
        </w:rPr>
      </w:pPr>
      <w:r w:rsidRPr="005174F8">
        <w:rPr>
          <w:rFonts w:asciiTheme="majorBidi" w:hAnsiTheme="majorBidi" w:cstheme="majorBidi"/>
          <w:color w:val="000000"/>
          <w:sz w:val="36"/>
          <w:szCs w:val="36"/>
        </w:rPr>
        <w:t>Predictability: Your employees know exactly what they’ll earn, which can create a sense of security and help with long-term retention.</w:t>
      </w:r>
    </w:p>
    <w:p w14:paraId="18EC31BC" w14:textId="77777777" w:rsidR="008648E9" w:rsidRPr="005174F8" w:rsidRDefault="008648E9" w:rsidP="008648E9">
      <w:pPr>
        <w:pStyle w:val="Standard"/>
        <w:numPr>
          <w:ilvl w:val="0"/>
          <w:numId w:val="4"/>
        </w:numPr>
        <w:rPr>
          <w:rFonts w:asciiTheme="majorBidi" w:hAnsiTheme="majorBidi" w:cstheme="majorBidi"/>
          <w:color w:val="000000"/>
          <w:sz w:val="36"/>
          <w:szCs w:val="36"/>
        </w:rPr>
      </w:pPr>
      <w:r w:rsidRPr="005174F8">
        <w:rPr>
          <w:rFonts w:asciiTheme="majorBidi" w:hAnsiTheme="majorBidi" w:cstheme="majorBidi"/>
          <w:color w:val="000000"/>
          <w:sz w:val="36"/>
          <w:szCs w:val="36"/>
        </w:rPr>
        <w:t>No Overtime: Typically, salaried employees are exempt from overtime pay, which can save your business money if they work longer hours.</w:t>
      </w:r>
    </w:p>
    <w:p w14:paraId="383CBB9C"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Cons:</w:t>
      </w:r>
    </w:p>
    <w:p w14:paraId="0CF62000" w14:textId="77777777" w:rsidR="008648E9" w:rsidRPr="005174F8" w:rsidRDefault="008648E9" w:rsidP="008648E9">
      <w:pPr>
        <w:pStyle w:val="Standard"/>
        <w:numPr>
          <w:ilvl w:val="0"/>
          <w:numId w:val="5"/>
        </w:numPr>
        <w:rPr>
          <w:rFonts w:asciiTheme="majorBidi" w:hAnsiTheme="majorBidi" w:cstheme="majorBidi"/>
          <w:color w:val="000000"/>
          <w:sz w:val="36"/>
          <w:szCs w:val="36"/>
        </w:rPr>
      </w:pPr>
      <w:r w:rsidRPr="005174F8">
        <w:rPr>
          <w:rFonts w:asciiTheme="majorBidi" w:hAnsiTheme="majorBidi" w:cstheme="majorBidi"/>
          <w:color w:val="000000"/>
          <w:sz w:val="36"/>
          <w:szCs w:val="36"/>
        </w:rPr>
        <w:t>Fixed Cost: Whether your business is booming or struggling, you’ll have to pay the full salary, which can strain your budget during slower periods.</w:t>
      </w:r>
    </w:p>
    <w:p w14:paraId="593648AF" w14:textId="77777777" w:rsidR="008648E9" w:rsidRPr="005174F8" w:rsidRDefault="008648E9" w:rsidP="008648E9">
      <w:pPr>
        <w:pStyle w:val="Standard"/>
        <w:numPr>
          <w:ilvl w:val="0"/>
          <w:numId w:val="5"/>
        </w:numPr>
        <w:rPr>
          <w:rFonts w:asciiTheme="majorBidi" w:hAnsiTheme="majorBidi" w:cstheme="majorBidi"/>
          <w:color w:val="000000"/>
          <w:sz w:val="36"/>
          <w:szCs w:val="36"/>
        </w:rPr>
      </w:pPr>
      <w:r w:rsidRPr="005174F8">
        <w:rPr>
          <w:rFonts w:asciiTheme="majorBidi" w:hAnsiTheme="majorBidi" w:cstheme="majorBidi"/>
          <w:color w:val="000000"/>
          <w:sz w:val="36"/>
          <w:szCs w:val="36"/>
        </w:rPr>
        <w:t>Risk of Overworking: Salaried employees may end up working long hours without additional compensation, leading to burnout and dissatisfaction.</w:t>
      </w:r>
    </w:p>
    <w:p w14:paraId="128F539E"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When to Use It:</w:t>
      </w:r>
    </w:p>
    <w:p w14:paraId="1F879969"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Salaries are ideal for higher-level roles where employees are expected to manage themselves, work independently, and provide value beyond just “clocking in.” If you hire a manager to oversee the bakery or an operations lead, a salary may make sense.</w:t>
      </w:r>
    </w:p>
    <w:p w14:paraId="30150FC9"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noProof/>
          <w:color w:val="000000"/>
          <w:sz w:val="36"/>
          <w:szCs w:val="36"/>
        </w:rPr>
        <mc:AlternateContent>
          <mc:Choice Requires="wps">
            <w:drawing>
              <wp:inline distT="0" distB="0" distL="0" distR="0" wp14:anchorId="559A53C3" wp14:editId="1C8C3B2E">
                <wp:extent cx="41614725" cy="1270"/>
                <wp:effectExtent l="0" t="0" r="28575" b="36830"/>
                <wp:docPr id="46227874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3155E2D0" id="Rectangle 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330B662A"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3. Commission: Pay Based on Performance</w:t>
      </w:r>
    </w:p>
    <w:p w14:paraId="575B326C"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What It Is: With commission, employees earn a percentage of the sales they make. This is common in sales roles and can be combined with an hourly wage or salary.</w:t>
      </w:r>
    </w:p>
    <w:p w14:paraId="60AA38EB"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Pros:</w:t>
      </w:r>
    </w:p>
    <w:p w14:paraId="7D56677C" w14:textId="77777777" w:rsidR="008648E9" w:rsidRPr="005174F8" w:rsidRDefault="008648E9" w:rsidP="008648E9">
      <w:pPr>
        <w:pStyle w:val="Standard"/>
        <w:numPr>
          <w:ilvl w:val="0"/>
          <w:numId w:val="6"/>
        </w:numPr>
        <w:rPr>
          <w:rFonts w:asciiTheme="majorBidi" w:hAnsiTheme="majorBidi" w:cstheme="majorBidi"/>
          <w:color w:val="000000"/>
          <w:sz w:val="36"/>
          <w:szCs w:val="36"/>
        </w:rPr>
      </w:pPr>
      <w:r w:rsidRPr="005174F8">
        <w:rPr>
          <w:rFonts w:asciiTheme="majorBidi" w:hAnsiTheme="majorBidi" w:cstheme="majorBidi"/>
          <w:color w:val="000000"/>
          <w:sz w:val="36"/>
          <w:szCs w:val="36"/>
        </w:rPr>
        <w:t>Incentivizes Performance: Commission-based pay encourages employees to work hard and close sales since their income is directly tied to results.</w:t>
      </w:r>
    </w:p>
    <w:p w14:paraId="76CCF143" w14:textId="77777777" w:rsidR="008648E9" w:rsidRPr="005174F8" w:rsidRDefault="008648E9" w:rsidP="008648E9">
      <w:pPr>
        <w:pStyle w:val="Standard"/>
        <w:numPr>
          <w:ilvl w:val="0"/>
          <w:numId w:val="6"/>
        </w:numPr>
        <w:rPr>
          <w:rFonts w:asciiTheme="majorBidi" w:hAnsiTheme="majorBidi" w:cstheme="majorBidi"/>
          <w:color w:val="000000"/>
          <w:sz w:val="36"/>
          <w:szCs w:val="36"/>
        </w:rPr>
      </w:pPr>
      <w:r w:rsidRPr="005174F8">
        <w:rPr>
          <w:rFonts w:asciiTheme="majorBidi" w:hAnsiTheme="majorBidi" w:cstheme="majorBidi"/>
          <w:color w:val="000000"/>
          <w:sz w:val="36"/>
          <w:szCs w:val="36"/>
        </w:rPr>
        <w:t>Scales with Sales: You’re not paying extra unless the business is making more money. If they sell more cookies, everyone wins.</w:t>
      </w:r>
    </w:p>
    <w:p w14:paraId="2F5082DD"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Cons:</w:t>
      </w:r>
    </w:p>
    <w:p w14:paraId="3EB924F0" w14:textId="77777777" w:rsidR="008648E9" w:rsidRPr="005174F8" w:rsidRDefault="008648E9" w:rsidP="008648E9">
      <w:pPr>
        <w:pStyle w:val="Standard"/>
        <w:numPr>
          <w:ilvl w:val="0"/>
          <w:numId w:val="7"/>
        </w:numPr>
        <w:rPr>
          <w:rFonts w:asciiTheme="majorBidi" w:hAnsiTheme="majorBidi" w:cstheme="majorBidi"/>
          <w:color w:val="000000"/>
          <w:sz w:val="36"/>
          <w:szCs w:val="36"/>
        </w:rPr>
      </w:pPr>
      <w:r w:rsidRPr="005174F8">
        <w:rPr>
          <w:rFonts w:asciiTheme="majorBidi" w:hAnsiTheme="majorBidi" w:cstheme="majorBidi"/>
          <w:color w:val="000000"/>
          <w:sz w:val="36"/>
          <w:szCs w:val="36"/>
        </w:rPr>
        <w:t>Income Instability: Employees may face income swings if sales fluctuate, which can lead to stress and potential turnover.</w:t>
      </w:r>
    </w:p>
    <w:p w14:paraId="5FCADE0E" w14:textId="77777777" w:rsidR="008648E9" w:rsidRPr="005174F8" w:rsidRDefault="008648E9" w:rsidP="008648E9">
      <w:pPr>
        <w:pStyle w:val="Standard"/>
        <w:numPr>
          <w:ilvl w:val="0"/>
          <w:numId w:val="7"/>
        </w:numPr>
        <w:rPr>
          <w:rFonts w:asciiTheme="majorBidi" w:hAnsiTheme="majorBidi" w:cstheme="majorBidi"/>
          <w:color w:val="000000"/>
          <w:sz w:val="36"/>
          <w:szCs w:val="36"/>
        </w:rPr>
      </w:pPr>
      <w:r w:rsidRPr="005174F8">
        <w:rPr>
          <w:rFonts w:asciiTheme="majorBidi" w:hAnsiTheme="majorBidi" w:cstheme="majorBidi"/>
          <w:color w:val="000000"/>
          <w:sz w:val="36"/>
          <w:szCs w:val="36"/>
        </w:rPr>
        <w:t>Sales-Only Focus: Employees might become too focused on making sales, which could impact customer service or other non-sales-related tasks.</w:t>
      </w:r>
    </w:p>
    <w:p w14:paraId="04B5BB3F"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When to Use It:</w:t>
      </w:r>
    </w:p>
    <w:p w14:paraId="4ADD128A"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Commission is great for employees directly involved in sales—like those working in your storefront or handling corporate accounts. It’s best when you want to boost sales without raising fixed labor costs.</w:t>
      </w:r>
    </w:p>
    <w:p w14:paraId="1E1D09E2"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noProof/>
          <w:color w:val="000000"/>
          <w:sz w:val="36"/>
          <w:szCs w:val="36"/>
        </w:rPr>
        <mc:AlternateContent>
          <mc:Choice Requires="wps">
            <w:drawing>
              <wp:inline distT="0" distB="0" distL="0" distR="0" wp14:anchorId="4AC7174C" wp14:editId="52D5924E">
                <wp:extent cx="41614725" cy="1270"/>
                <wp:effectExtent l="0" t="0" r="28575" b="36830"/>
                <wp:docPr id="13254786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419C300E" id="Rectangle 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5B10DD18"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4. Bonuses: Rewarding Success</w:t>
      </w:r>
    </w:p>
    <w:p w14:paraId="30FED230"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What It Is: A bonus is extra pay given as a reward for meeting certain goals, whether that’s increasing sales, reaching production targets, or contributing to a successful launch. Bonuses can be annual, quarterly, or tied to specific projects.</w:t>
      </w:r>
    </w:p>
    <w:p w14:paraId="3AD24791"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Pros:</w:t>
      </w:r>
    </w:p>
    <w:p w14:paraId="30104E22" w14:textId="77777777" w:rsidR="008648E9" w:rsidRPr="005174F8" w:rsidRDefault="008648E9" w:rsidP="008648E9">
      <w:pPr>
        <w:pStyle w:val="Standard"/>
        <w:numPr>
          <w:ilvl w:val="0"/>
          <w:numId w:val="8"/>
        </w:numPr>
        <w:rPr>
          <w:rFonts w:asciiTheme="majorBidi" w:hAnsiTheme="majorBidi" w:cstheme="majorBidi"/>
          <w:color w:val="000000"/>
          <w:sz w:val="36"/>
          <w:szCs w:val="36"/>
        </w:rPr>
      </w:pPr>
      <w:r w:rsidRPr="005174F8">
        <w:rPr>
          <w:rFonts w:asciiTheme="majorBidi" w:hAnsiTheme="majorBidi" w:cstheme="majorBidi"/>
          <w:color w:val="000000"/>
          <w:sz w:val="36"/>
          <w:szCs w:val="36"/>
        </w:rPr>
        <w:t>Motivational: Bonuses create clear goals for employees to aim for, which can drive better performance.</w:t>
      </w:r>
    </w:p>
    <w:p w14:paraId="7C923AA0" w14:textId="77777777" w:rsidR="008648E9" w:rsidRPr="005174F8" w:rsidRDefault="008648E9" w:rsidP="008648E9">
      <w:pPr>
        <w:pStyle w:val="Standard"/>
        <w:numPr>
          <w:ilvl w:val="0"/>
          <w:numId w:val="8"/>
        </w:numPr>
        <w:rPr>
          <w:rFonts w:asciiTheme="majorBidi" w:hAnsiTheme="majorBidi" w:cstheme="majorBidi"/>
          <w:color w:val="000000"/>
          <w:sz w:val="36"/>
          <w:szCs w:val="36"/>
        </w:rPr>
      </w:pPr>
      <w:r w:rsidRPr="005174F8">
        <w:rPr>
          <w:rFonts w:asciiTheme="majorBidi" w:hAnsiTheme="majorBidi" w:cstheme="majorBidi"/>
          <w:color w:val="000000"/>
          <w:sz w:val="36"/>
          <w:szCs w:val="36"/>
        </w:rPr>
        <w:t>Flexible: You can give bonuses when the business is doing well without committing to higher fixed wages.</w:t>
      </w:r>
    </w:p>
    <w:p w14:paraId="10E008E2"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Cons:</w:t>
      </w:r>
    </w:p>
    <w:p w14:paraId="7DC18A35" w14:textId="77777777" w:rsidR="008648E9" w:rsidRPr="005174F8" w:rsidRDefault="008648E9" w:rsidP="008648E9">
      <w:pPr>
        <w:pStyle w:val="Standard"/>
        <w:numPr>
          <w:ilvl w:val="0"/>
          <w:numId w:val="9"/>
        </w:numPr>
        <w:rPr>
          <w:rFonts w:asciiTheme="majorBidi" w:hAnsiTheme="majorBidi" w:cstheme="majorBidi"/>
          <w:color w:val="000000"/>
          <w:sz w:val="36"/>
          <w:szCs w:val="36"/>
        </w:rPr>
      </w:pPr>
      <w:r w:rsidRPr="005174F8">
        <w:rPr>
          <w:rFonts w:asciiTheme="majorBidi" w:hAnsiTheme="majorBidi" w:cstheme="majorBidi"/>
          <w:color w:val="000000"/>
          <w:sz w:val="36"/>
          <w:szCs w:val="36"/>
        </w:rPr>
        <w:t>Not Guaranteed: If bonuses are unpredictable or subjective, employees may become demotivated if they miss out.</w:t>
      </w:r>
    </w:p>
    <w:p w14:paraId="04E017BB" w14:textId="77777777" w:rsidR="008648E9" w:rsidRPr="005174F8" w:rsidRDefault="008648E9" w:rsidP="008648E9">
      <w:pPr>
        <w:pStyle w:val="Standard"/>
        <w:numPr>
          <w:ilvl w:val="0"/>
          <w:numId w:val="9"/>
        </w:numPr>
        <w:rPr>
          <w:rFonts w:asciiTheme="majorBidi" w:hAnsiTheme="majorBidi" w:cstheme="majorBidi"/>
          <w:color w:val="000000"/>
          <w:sz w:val="36"/>
          <w:szCs w:val="36"/>
        </w:rPr>
      </w:pPr>
      <w:r w:rsidRPr="005174F8">
        <w:rPr>
          <w:rFonts w:asciiTheme="majorBidi" w:hAnsiTheme="majorBidi" w:cstheme="majorBidi"/>
          <w:b/>
          <w:bCs/>
          <w:color w:val="000000"/>
          <w:sz w:val="36"/>
          <w:szCs w:val="36"/>
        </w:rPr>
        <w:t>Complex to Manage:</w:t>
      </w:r>
      <w:r w:rsidRPr="005174F8">
        <w:rPr>
          <w:rFonts w:asciiTheme="majorBidi" w:hAnsiTheme="majorBidi" w:cstheme="majorBidi"/>
          <w:color w:val="000000"/>
          <w:sz w:val="36"/>
          <w:szCs w:val="36"/>
        </w:rPr>
        <w:t xml:space="preserve"> You’ll need to set clear criteria for bonuses, track performance, and budget for these payments.</w:t>
      </w:r>
    </w:p>
    <w:p w14:paraId="23FB19CE"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When to Use It:</w:t>
      </w:r>
    </w:p>
    <w:p w14:paraId="7319C881"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Bonuses are useful for all types of employees, from your bakers to your sales team. If you want to reward performance without committing to long-term salary increases, bonuses are a flexible option.</w:t>
      </w:r>
    </w:p>
    <w:p w14:paraId="3F2DE072"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noProof/>
          <w:color w:val="000000"/>
          <w:sz w:val="36"/>
          <w:szCs w:val="36"/>
        </w:rPr>
        <mc:AlternateContent>
          <mc:Choice Requires="wps">
            <w:drawing>
              <wp:inline distT="0" distB="0" distL="0" distR="0" wp14:anchorId="665A900D" wp14:editId="3B553B22">
                <wp:extent cx="41614725" cy="1270"/>
                <wp:effectExtent l="0" t="0" r="28575" b="36830"/>
                <wp:docPr id="189320978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56B3DD30" id="Rectangle 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5E083853"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5. Profit Sharing: Let Them Taste the Success</w:t>
      </w:r>
    </w:p>
    <w:p w14:paraId="7C65A9DB"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What It Is: Profit sharing means giving employees a percentage of the company’s profits, either as a bonus or in the form of additional compensation. This turns your employees into partners in success.</w:t>
      </w:r>
    </w:p>
    <w:p w14:paraId="6332315D"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Pros:</w:t>
      </w:r>
    </w:p>
    <w:p w14:paraId="179CB1E7" w14:textId="77777777" w:rsidR="008648E9" w:rsidRPr="005174F8" w:rsidRDefault="008648E9" w:rsidP="008648E9">
      <w:pPr>
        <w:pStyle w:val="Standard"/>
        <w:numPr>
          <w:ilvl w:val="0"/>
          <w:numId w:val="10"/>
        </w:numPr>
        <w:rPr>
          <w:rFonts w:asciiTheme="majorBidi" w:hAnsiTheme="majorBidi" w:cstheme="majorBidi"/>
          <w:color w:val="000000"/>
          <w:sz w:val="36"/>
          <w:szCs w:val="36"/>
        </w:rPr>
      </w:pPr>
      <w:r w:rsidRPr="005174F8">
        <w:rPr>
          <w:rFonts w:asciiTheme="majorBidi" w:hAnsiTheme="majorBidi" w:cstheme="majorBidi"/>
          <w:color w:val="000000"/>
          <w:sz w:val="36"/>
          <w:szCs w:val="36"/>
        </w:rPr>
        <w:t>Motivation to Grow the Business: Employees feel more invested in the company’s overall success, not just their individual performance.</w:t>
      </w:r>
    </w:p>
    <w:p w14:paraId="71619AB8" w14:textId="77777777" w:rsidR="008648E9" w:rsidRPr="005174F8" w:rsidRDefault="008648E9" w:rsidP="008648E9">
      <w:pPr>
        <w:pStyle w:val="Standard"/>
        <w:numPr>
          <w:ilvl w:val="0"/>
          <w:numId w:val="10"/>
        </w:numPr>
        <w:rPr>
          <w:rFonts w:asciiTheme="majorBidi" w:hAnsiTheme="majorBidi" w:cstheme="majorBidi"/>
          <w:color w:val="000000"/>
          <w:sz w:val="36"/>
          <w:szCs w:val="36"/>
        </w:rPr>
      </w:pPr>
      <w:r w:rsidRPr="005174F8">
        <w:rPr>
          <w:rFonts w:asciiTheme="majorBidi" w:hAnsiTheme="majorBidi" w:cstheme="majorBidi"/>
          <w:color w:val="000000"/>
          <w:sz w:val="36"/>
          <w:szCs w:val="36"/>
        </w:rPr>
        <w:t>Attracts Top Talent: Profit sharing can be an attractive perk, helping you recruit and retain great employees who want a stake in the company’s future.</w:t>
      </w:r>
    </w:p>
    <w:p w14:paraId="487980B3"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Cons:</w:t>
      </w:r>
    </w:p>
    <w:p w14:paraId="784B369B" w14:textId="77777777" w:rsidR="008648E9" w:rsidRPr="005174F8" w:rsidRDefault="008648E9" w:rsidP="008648E9">
      <w:pPr>
        <w:pStyle w:val="Standard"/>
        <w:numPr>
          <w:ilvl w:val="0"/>
          <w:numId w:val="11"/>
        </w:numPr>
        <w:rPr>
          <w:rFonts w:asciiTheme="majorBidi" w:hAnsiTheme="majorBidi" w:cstheme="majorBidi"/>
          <w:color w:val="000000"/>
          <w:sz w:val="36"/>
          <w:szCs w:val="36"/>
        </w:rPr>
      </w:pPr>
      <w:r w:rsidRPr="005174F8">
        <w:rPr>
          <w:rFonts w:asciiTheme="majorBidi" w:hAnsiTheme="majorBidi" w:cstheme="majorBidi"/>
          <w:color w:val="000000"/>
          <w:sz w:val="36"/>
          <w:szCs w:val="36"/>
        </w:rPr>
        <w:t>Profit Variability: If profits drop, so do payouts. Employees may become frustrated if they expect a certain amount and the business underperforms.</w:t>
      </w:r>
    </w:p>
    <w:p w14:paraId="787AC181" w14:textId="77777777" w:rsidR="008648E9" w:rsidRPr="005174F8" w:rsidRDefault="008648E9" w:rsidP="008648E9">
      <w:pPr>
        <w:pStyle w:val="Standard"/>
        <w:numPr>
          <w:ilvl w:val="0"/>
          <w:numId w:val="11"/>
        </w:numPr>
        <w:rPr>
          <w:rFonts w:asciiTheme="majorBidi" w:hAnsiTheme="majorBidi" w:cstheme="majorBidi"/>
          <w:color w:val="000000"/>
          <w:sz w:val="36"/>
          <w:szCs w:val="36"/>
        </w:rPr>
      </w:pPr>
      <w:r w:rsidRPr="005174F8">
        <w:rPr>
          <w:rFonts w:asciiTheme="majorBidi" w:hAnsiTheme="majorBidi" w:cstheme="majorBidi"/>
          <w:b/>
          <w:bCs/>
          <w:color w:val="000000"/>
          <w:sz w:val="36"/>
          <w:szCs w:val="36"/>
        </w:rPr>
        <w:t>Complex to Implement</w:t>
      </w:r>
      <w:r w:rsidRPr="005174F8">
        <w:rPr>
          <w:rFonts w:asciiTheme="majorBidi" w:hAnsiTheme="majorBidi" w:cstheme="majorBidi"/>
          <w:color w:val="000000"/>
          <w:sz w:val="36"/>
          <w:szCs w:val="36"/>
        </w:rPr>
        <w:t>: You’ll need a solid system for calculating and distributing profit shares, which requires careful planning and transparency.</w:t>
      </w:r>
    </w:p>
    <w:p w14:paraId="185E72F8"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When to Use It:</w:t>
      </w:r>
    </w:p>
    <w:p w14:paraId="7A6D465E"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Profit sharing works well for employees in leadership roles or those who directly impact the company’s growth. It can also be an excellent way to keep long-term employees engaged and committed to your business.</w:t>
      </w:r>
    </w:p>
    <w:p w14:paraId="4D317FC8"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noProof/>
          <w:color w:val="000000"/>
          <w:sz w:val="36"/>
          <w:szCs w:val="36"/>
        </w:rPr>
        <mc:AlternateContent>
          <mc:Choice Requires="wps">
            <w:drawing>
              <wp:inline distT="0" distB="0" distL="0" distR="0" wp14:anchorId="4FCA5D38" wp14:editId="21670D54">
                <wp:extent cx="41614725" cy="1270"/>
                <wp:effectExtent l="0" t="0" r="28575" b="36830"/>
                <wp:docPr id="1965000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6DA35A2C" id="Rectangle 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7EFFEA67"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6. Equity: Giving a Piece of the Cookie Pie</w:t>
      </w:r>
    </w:p>
    <w:p w14:paraId="3AD06DF3"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What It Is: Instead of just paying employees in cash, you can offer them equity—a small ownership stake in the company. This is common in startups or fast-growing businesses.</w:t>
      </w:r>
    </w:p>
    <w:p w14:paraId="6916D8EB"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Pros:</w:t>
      </w:r>
    </w:p>
    <w:p w14:paraId="2C8CA0D0" w14:textId="77777777" w:rsidR="008648E9" w:rsidRPr="005174F8" w:rsidRDefault="008648E9" w:rsidP="008648E9">
      <w:pPr>
        <w:pStyle w:val="Standard"/>
        <w:numPr>
          <w:ilvl w:val="0"/>
          <w:numId w:val="12"/>
        </w:numPr>
        <w:rPr>
          <w:rFonts w:asciiTheme="majorBidi" w:hAnsiTheme="majorBidi" w:cstheme="majorBidi"/>
          <w:color w:val="000000"/>
          <w:sz w:val="36"/>
          <w:szCs w:val="36"/>
        </w:rPr>
      </w:pPr>
      <w:r w:rsidRPr="005174F8">
        <w:rPr>
          <w:rFonts w:asciiTheme="majorBidi" w:hAnsiTheme="majorBidi" w:cstheme="majorBidi"/>
          <w:color w:val="000000"/>
          <w:sz w:val="36"/>
          <w:szCs w:val="36"/>
        </w:rPr>
        <w:t>Ultimate Investment in the Business: When employees own a part of the company, they’re motivated to help it grow since their future wealth is tied to the business’s success.</w:t>
      </w:r>
    </w:p>
    <w:p w14:paraId="2A02258E" w14:textId="77777777" w:rsidR="008648E9" w:rsidRPr="005174F8" w:rsidRDefault="008648E9" w:rsidP="008648E9">
      <w:pPr>
        <w:pStyle w:val="Standard"/>
        <w:numPr>
          <w:ilvl w:val="0"/>
          <w:numId w:val="12"/>
        </w:numPr>
        <w:rPr>
          <w:rFonts w:asciiTheme="majorBidi" w:hAnsiTheme="majorBidi" w:cstheme="majorBidi"/>
          <w:color w:val="000000"/>
          <w:sz w:val="36"/>
          <w:szCs w:val="36"/>
        </w:rPr>
      </w:pPr>
      <w:r w:rsidRPr="005174F8">
        <w:rPr>
          <w:rFonts w:asciiTheme="majorBidi" w:hAnsiTheme="majorBidi" w:cstheme="majorBidi"/>
          <w:color w:val="000000"/>
          <w:sz w:val="36"/>
          <w:szCs w:val="36"/>
        </w:rPr>
        <w:t>Attractive to Ambitious Employees: Equity can be a powerful way to attract employees looking for a long-term, high-upside opportunity.</w:t>
      </w:r>
    </w:p>
    <w:p w14:paraId="2F6771D5"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Cons:</w:t>
      </w:r>
    </w:p>
    <w:p w14:paraId="2E86C987" w14:textId="77777777" w:rsidR="008648E9" w:rsidRPr="005174F8" w:rsidRDefault="008648E9" w:rsidP="008648E9">
      <w:pPr>
        <w:pStyle w:val="Standard"/>
        <w:numPr>
          <w:ilvl w:val="0"/>
          <w:numId w:val="13"/>
        </w:numPr>
        <w:rPr>
          <w:rFonts w:asciiTheme="majorBidi" w:hAnsiTheme="majorBidi" w:cstheme="majorBidi"/>
          <w:color w:val="000000"/>
          <w:sz w:val="36"/>
          <w:szCs w:val="36"/>
        </w:rPr>
      </w:pPr>
      <w:r w:rsidRPr="005174F8">
        <w:rPr>
          <w:rFonts w:asciiTheme="majorBidi" w:hAnsiTheme="majorBidi" w:cstheme="majorBidi"/>
          <w:color w:val="000000"/>
          <w:sz w:val="36"/>
          <w:szCs w:val="36"/>
        </w:rPr>
        <w:t>Loss of Ownership: You’re giving away a portion of your business, which means you’ll have less control and earn less profit in the future.</w:t>
      </w:r>
    </w:p>
    <w:p w14:paraId="03EE0F05" w14:textId="77777777" w:rsidR="008648E9" w:rsidRPr="005174F8" w:rsidRDefault="008648E9" w:rsidP="008648E9">
      <w:pPr>
        <w:pStyle w:val="Standard"/>
        <w:numPr>
          <w:ilvl w:val="0"/>
          <w:numId w:val="13"/>
        </w:numPr>
        <w:rPr>
          <w:rFonts w:asciiTheme="majorBidi" w:hAnsiTheme="majorBidi" w:cstheme="majorBidi"/>
          <w:color w:val="000000"/>
          <w:sz w:val="36"/>
          <w:szCs w:val="36"/>
        </w:rPr>
      </w:pPr>
      <w:r w:rsidRPr="005174F8">
        <w:rPr>
          <w:rFonts w:asciiTheme="majorBidi" w:hAnsiTheme="majorBidi" w:cstheme="majorBidi"/>
          <w:b/>
          <w:bCs/>
          <w:color w:val="000000"/>
          <w:sz w:val="36"/>
          <w:szCs w:val="36"/>
        </w:rPr>
        <w:t>Delayed Payoff</w:t>
      </w:r>
      <w:r w:rsidRPr="005174F8">
        <w:rPr>
          <w:rFonts w:asciiTheme="majorBidi" w:hAnsiTheme="majorBidi" w:cstheme="majorBidi"/>
          <w:color w:val="000000"/>
          <w:sz w:val="36"/>
          <w:szCs w:val="36"/>
        </w:rPr>
        <w:t>: Equity often takes time to be valuable. Employees may need to wait years for their share to be worth something, which can cause frustration if the business doesn’t grow fast enough.</w:t>
      </w:r>
    </w:p>
    <w:p w14:paraId="5EC2F786"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When to Use It:</w:t>
      </w:r>
    </w:p>
    <w:p w14:paraId="789EBF2B"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Equity is typically reserved for high-level employees or those who bring unique value to the business, such as a key marketing hire or a head baker. If you’re looking to build a team that’s committed to growing the business long-term, equity might be the right fit.</w:t>
      </w:r>
    </w:p>
    <w:p w14:paraId="7D18DF9C"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noProof/>
          <w:color w:val="000000"/>
          <w:sz w:val="36"/>
          <w:szCs w:val="36"/>
        </w:rPr>
        <mc:AlternateContent>
          <mc:Choice Requires="wps">
            <w:drawing>
              <wp:inline distT="0" distB="0" distL="0" distR="0" wp14:anchorId="09771D25" wp14:editId="39A5CED0">
                <wp:extent cx="41614725" cy="1270"/>
                <wp:effectExtent l="0" t="0" r="28575" b="36830"/>
                <wp:docPr id="18351439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5BF8558E" id="Rectangle 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3E4761C7"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What About Combining Pay Types?</w:t>
      </w:r>
    </w:p>
    <w:p w14:paraId="537EDDBE"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You don’t have to pick just one pay structure. Many businesses combine methods to create a custom compensation plan. For example:</w:t>
      </w:r>
    </w:p>
    <w:p w14:paraId="450DA2AE" w14:textId="77777777" w:rsidR="008648E9" w:rsidRPr="005174F8" w:rsidRDefault="008648E9" w:rsidP="008648E9">
      <w:pPr>
        <w:pStyle w:val="Standard"/>
        <w:numPr>
          <w:ilvl w:val="0"/>
          <w:numId w:val="14"/>
        </w:numPr>
        <w:rPr>
          <w:rFonts w:asciiTheme="majorBidi" w:hAnsiTheme="majorBidi" w:cstheme="majorBidi"/>
          <w:color w:val="000000"/>
          <w:sz w:val="36"/>
          <w:szCs w:val="36"/>
        </w:rPr>
      </w:pPr>
      <w:r w:rsidRPr="005174F8">
        <w:rPr>
          <w:rFonts w:asciiTheme="majorBidi" w:hAnsiTheme="majorBidi" w:cstheme="majorBidi"/>
          <w:color w:val="000000"/>
          <w:sz w:val="36"/>
          <w:szCs w:val="36"/>
        </w:rPr>
        <w:t>Base Salary + Commission: A salesperson might receive a stable base salary with a commission on top for each sale made.</w:t>
      </w:r>
    </w:p>
    <w:p w14:paraId="3726D330" w14:textId="77777777" w:rsidR="008648E9" w:rsidRPr="005174F8" w:rsidRDefault="008648E9" w:rsidP="008648E9">
      <w:pPr>
        <w:pStyle w:val="Standard"/>
        <w:numPr>
          <w:ilvl w:val="0"/>
          <w:numId w:val="14"/>
        </w:numPr>
        <w:rPr>
          <w:rFonts w:asciiTheme="majorBidi" w:hAnsiTheme="majorBidi" w:cstheme="majorBidi"/>
          <w:color w:val="000000"/>
          <w:sz w:val="36"/>
          <w:szCs w:val="36"/>
        </w:rPr>
      </w:pPr>
      <w:r w:rsidRPr="005174F8">
        <w:rPr>
          <w:rFonts w:asciiTheme="majorBidi" w:hAnsiTheme="majorBidi" w:cstheme="majorBidi"/>
          <w:color w:val="000000"/>
          <w:sz w:val="36"/>
          <w:szCs w:val="36"/>
        </w:rPr>
        <w:t>Hourly Wage + Bonuses: A baker could earn an hourly rate, with bonuses for hitting production goals or sales milestones.</w:t>
      </w:r>
    </w:p>
    <w:p w14:paraId="6780BA71" w14:textId="77777777" w:rsidR="008648E9" w:rsidRPr="005174F8" w:rsidRDefault="008648E9" w:rsidP="008648E9">
      <w:pPr>
        <w:pStyle w:val="Standard"/>
        <w:numPr>
          <w:ilvl w:val="0"/>
          <w:numId w:val="14"/>
        </w:numPr>
        <w:rPr>
          <w:rFonts w:asciiTheme="majorBidi" w:hAnsiTheme="majorBidi" w:cstheme="majorBidi"/>
          <w:color w:val="000000"/>
          <w:sz w:val="36"/>
          <w:szCs w:val="36"/>
        </w:rPr>
      </w:pPr>
      <w:r w:rsidRPr="005174F8">
        <w:rPr>
          <w:rFonts w:asciiTheme="majorBidi" w:hAnsiTheme="majorBidi" w:cstheme="majorBidi"/>
          <w:color w:val="000000"/>
          <w:sz w:val="36"/>
          <w:szCs w:val="36"/>
        </w:rPr>
        <w:t>Profit Sharing + Salary: A manager might get a set salary and a share of the company’s profits, creating both stability and a growth incentive.</w:t>
      </w:r>
    </w:p>
    <w:p w14:paraId="507D715E" w14:textId="77777777" w:rsidR="008648E9" w:rsidRPr="005174F8" w:rsidRDefault="008648E9" w:rsidP="008648E9">
      <w:pPr>
        <w:widowControl/>
        <w:suppressAutoHyphens w:val="0"/>
        <w:autoSpaceDN/>
        <w:spacing w:before="100" w:beforeAutospacing="1" w:after="100" w:afterAutospacing="1" w:line="240" w:lineRule="auto"/>
        <w:ind w:left="360"/>
        <w:textAlignment w:val="auto"/>
        <w:rPr>
          <w:rFonts w:asciiTheme="majorBidi" w:eastAsia="Times New Roman" w:hAnsiTheme="majorBidi" w:cstheme="majorBidi"/>
          <w:color w:val="auto"/>
          <w:kern w:val="0"/>
          <w:sz w:val="36"/>
          <w:szCs w:val="36"/>
          <w:lang w:eastAsia="en-US"/>
        </w:rPr>
      </w:pPr>
      <w:r w:rsidRPr="005174F8">
        <w:rPr>
          <w:rFonts w:asciiTheme="majorBidi" w:eastAsia="Times New Roman" w:hAnsiTheme="majorBidi" w:cstheme="majorBidi"/>
          <w:b/>
          <w:bCs/>
          <w:color w:val="auto"/>
          <w:kern w:val="0"/>
          <w:sz w:val="36"/>
          <w:szCs w:val="36"/>
          <w:lang w:eastAsia="en-US"/>
        </w:rPr>
        <w:t>Building and Retaining a Strong Team</w:t>
      </w:r>
      <w:r w:rsidRPr="005174F8">
        <w:rPr>
          <w:rFonts w:asciiTheme="majorBidi" w:eastAsia="Times New Roman" w:hAnsiTheme="majorBidi" w:cstheme="majorBidi"/>
          <w:color w:val="auto"/>
          <w:kern w:val="0"/>
          <w:sz w:val="36"/>
          <w:szCs w:val="36"/>
          <w:lang w:eastAsia="en-US"/>
        </w:rPr>
        <w:br/>
        <w:t>Your employees are the backbone of your business, and how you structure their compensation and growth opportunities can make or break your success. A great example of this comes from one of my biggest competitors in Southern California: Roger Sound Labs.</w:t>
      </w:r>
    </w:p>
    <w:p w14:paraId="777307B3" w14:textId="77777777" w:rsidR="008648E9" w:rsidRPr="005174F8" w:rsidRDefault="008648E9" w:rsidP="008648E9">
      <w:pPr>
        <w:widowControl/>
        <w:suppressAutoHyphens w:val="0"/>
        <w:autoSpaceDN/>
        <w:spacing w:before="100" w:beforeAutospacing="1" w:after="100" w:afterAutospacing="1" w:line="240" w:lineRule="auto"/>
        <w:ind w:left="360"/>
        <w:textAlignment w:val="auto"/>
        <w:rPr>
          <w:rFonts w:asciiTheme="majorBidi" w:eastAsia="Times New Roman" w:hAnsiTheme="majorBidi" w:cstheme="majorBidi"/>
          <w:color w:val="auto"/>
          <w:kern w:val="0"/>
          <w:sz w:val="36"/>
          <w:szCs w:val="36"/>
          <w:lang w:eastAsia="en-US"/>
        </w:rPr>
      </w:pPr>
      <w:r w:rsidRPr="005174F8">
        <w:rPr>
          <w:rFonts w:asciiTheme="majorBidi" w:eastAsia="Times New Roman" w:hAnsiTheme="majorBidi" w:cstheme="majorBidi"/>
          <w:color w:val="auto"/>
          <w:kern w:val="0"/>
          <w:sz w:val="36"/>
          <w:szCs w:val="36"/>
          <w:lang w:eastAsia="en-US"/>
        </w:rPr>
        <w:t>Roger Sound Labs was a multi-store chain of specialty audio equipment that implemented a unique profit-sharing system instead of a traditional commission-based model. Employees advanced through the company’s structure, starting at level one and progressing to as high as level five. This system incentivized collaboration, as higher-level salespeople were encouraged to mentor and educate those at lower levels. The result? A company culture that fostered growth, teamwork, and trust—boosting sales across the entire organization.</w:t>
      </w:r>
    </w:p>
    <w:p w14:paraId="12FB5517" w14:textId="77777777" w:rsidR="008648E9" w:rsidRPr="005174F8" w:rsidRDefault="008648E9" w:rsidP="008648E9">
      <w:pPr>
        <w:widowControl/>
        <w:suppressAutoHyphens w:val="0"/>
        <w:autoSpaceDN/>
        <w:spacing w:before="100" w:beforeAutospacing="1" w:after="100" w:afterAutospacing="1" w:line="240" w:lineRule="auto"/>
        <w:ind w:left="360"/>
        <w:textAlignment w:val="auto"/>
        <w:rPr>
          <w:rFonts w:asciiTheme="majorBidi" w:eastAsia="Times New Roman" w:hAnsiTheme="majorBidi" w:cstheme="majorBidi"/>
          <w:color w:val="auto"/>
          <w:kern w:val="0"/>
          <w:sz w:val="36"/>
          <w:szCs w:val="36"/>
          <w:lang w:eastAsia="en-US"/>
        </w:rPr>
      </w:pPr>
      <w:r w:rsidRPr="005174F8">
        <w:rPr>
          <w:rFonts w:asciiTheme="majorBidi" w:eastAsia="Times New Roman" w:hAnsiTheme="majorBidi" w:cstheme="majorBidi"/>
          <w:color w:val="auto"/>
          <w:kern w:val="0"/>
          <w:sz w:val="36"/>
          <w:szCs w:val="36"/>
          <w:lang w:eastAsia="en-US"/>
        </w:rPr>
        <w:t>When the company was sold, however, new management decided the system was too costly. They eliminated the profit-sharing model and shifted to a standard commission-based system. This change drastically reduced the income of their top-tier employees, causing most level four and five staff to leave for other opportunities in the industry. One former manager even went on to become the president of Nakamichi, a highly respected cassette deck company at the time.</w:t>
      </w:r>
    </w:p>
    <w:p w14:paraId="4EFC1EF5" w14:textId="77777777" w:rsidR="008648E9" w:rsidRPr="005174F8" w:rsidRDefault="008648E9" w:rsidP="008648E9">
      <w:pPr>
        <w:widowControl/>
        <w:suppressAutoHyphens w:val="0"/>
        <w:autoSpaceDN/>
        <w:spacing w:before="100" w:beforeAutospacing="1" w:after="100" w:afterAutospacing="1" w:line="240" w:lineRule="auto"/>
        <w:ind w:left="360"/>
        <w:textAlignment w:val="auto"/>
        <w:rPr>
          <w:rFonts w:asciiTheme="majorBidi" w:eastAsia="Times New Roman" w:hAnsiTheme="majorBidi" w:cstheme="majorBidi"/>
          <w:color w:val="auto"/>
          <w:kern w:val="0"/>
          <w:sz w:val="36"/>
          <w:szCs w:val="36"/>
          <w:lang w:eastAsia="en-US"/>
        </w:rPr>
      </w:pPr>
      <w:r w:rsidRPr="005174F8">
        <w:rPr>
          <w:rFonts w:asciiTheme="majorBidi" w:eastAsia="Times New Roman" w:hAnsiTheme="majorBidi" w:cstheme="majorBidi"/>
          <w:color w:val="auto"/>
          <w:kern w:val="0"/>
          <w:sz w:val="36"/>
          <w:szCs w:val="36"/>
          <w:lang w:eastAsia="en-US"/>
        </w:rPr>
        <w:t>Without its strongest employees and collaborative culture, Roger Sound Labs struggled to maintain its success. Within two years, the company declared bankruptcy and closed all seven of its stores.</w:t>
      </w:r>
    </w:p>
    <w:p w14:paraId="393C8169" w14:textId="77777777" w:rsidR="008648E9" w:rsidRPr="005174F8" w:rsidRDefault="008648E9" w:rsidP="008648E9">
      <w:pPr>
        <w:widowControl/>
        <w:suppressAutoHyphens w:val="0"/>
        <w:autoSpaceDN/>
        <w:spacing w:before="100" w:beforeAutospacing="1" w:after="100" w:afterAutospacing="1" w:line="240" w:lineRule="auto"/>
        <w:ind w:left="360"/>
        <w:textAlignment w:val="auto"/>
        <w:rPr>
          <w:rFonts w:asciiTheme="majorBidi" w:eastAsia="Times New Roman" w:hAnsiTheme="majorBidi" w:cstheme="majorBidi"/>
          <w:color w:val="auto"/>
          <w:kern w:val="0"/>
          <w:sz w:val="36"/>
          <w:szCs w:val="36"/>
          <w:lang w:eastAsia="en-US"/>
        </w:rPr>
      </w:pPr>
      <w:r w:rsidRPr="005174F8">
        <w:rPr>
          <w:rFonts w:asciiTheme="majorBidi" w:eastAsia="Times New Roman" w:hAnsiTheme="majorBidi" w:cstheme="majorBidi"/>
          <w:color w:val="auto"/>
          <w:kern w:val="0"/>
          <w:sz w:val="36"/>
          <w:szCs w:val="36"/>
          <w:lang w:eastAsia="en-US"/>
        </w:rPr>
        <w:t>This story illustrates the importance of recognizing and rewarding your employees’ contributions. A strong team isn’t just about individual talent—it’s about creating an environment where people feel valued, motivated, and invested in the success of the business. Neglecting this can have devastating consequences, no matter how strong your brand or product may be.</w:t>
      </w:r>
    </w:p>
    <w:p w14:paraId="613D5BE7" w14:textId="77777777" w:rsidR="008648E9" w:rsidRPr="005174F8" w:rsidRDefault="008648E9" w:rsidP="008648E9">
      <w:pPr>
        <w:pStyle w:val="Standard"/>
        <w:rPr>
          <w:rFonts w:asciiTheme="majorBidi" w:hAnsiTheme="majorBidi" w:cstheme="majorBidi"/>
          <w:color w:val="000000"/>
          <w:sz w:val="36"/>
          <w:szCs w:val="36"/>
        </w:rPr>
      </w:pPr>
    </w:p>
    <w:p w14:paraId="09FBA70E" w14:textId="77777777" w:rsidR="008648E9" w:rsidRPr="005174F8" w:rsidRDefault="008648E9" w:rsidP="008648E9">
      <w:pPr>
        <w:pStyle w:val="Standard"/>
        <w:rPr>
          <w:rFonts w:asciiTheme="majorBidi" w:hAnsiTheme="majorBidi" w:cstheme="majorBidi"/>
          <w:b/>
          <w:bCs/>
          <w:color w:val="000000"/>
          <w:sz w:val="36"/>
          <w:szCs w:val="36"/>
        </w:rPr>
      </w:pPr>
      <w:r w:rsidRPr="005174F8">
        <w:rPr>
          <w:rFonts w:asciiTheme="majorBidi" w:hAnsiTheme="majorBidi" w:cstheme="majorBidi"/>
          <w:b/>
          <w:bCs/>
          <w:color w:val="000000"/>
          <w:sz w:val="36"/>
          <w:szCs w:val="36"/>
        </w:rPr>
        <w:t>Final Thoughts on Paying Employees</w:t>
      </w:r>
    </w:p>
    <w:p w14:paraId="16447A69"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Deciding how to pay your employees isn’t just about dollars and cents—it’s about aligning their compensation with your business goals, budget, and culture. Whether you choose hourly wages, salaries, commissions, or something more complex like profit sharing or equity, the key is to create a system that motivates and rewards employees while keeping your business sustainable.</w:t>
      </w:r>
    </w:p>
    <w:p w14:paraId="5C18DC12" w14:textId="77777777" w:rsidR="008648E9" w:rsidRPr="005174F8" w:rsidRDefault="008648E9" w:rsidP="008648E9">
      <w:pPr>
        <w:pStyle w:val="Standard"/>
        <w:rPr>
          <w:rFonts w:asciiTheme="majorBidi" w:hAnsiTheme="majorBidi" w:cstheme="majorBidi"/>
          <w:color w:val="000000"/>
          <w:sz w:val="36"/>
          <w:szCs w:val="36"/>
        </w:rPr>
      </w:pPr>
      <w:r w:rsidRPr="005174F8">
        <w:rPr>
          <w:rFonts w:asciiTheme="majorBidi" w:hAnsiTheme="majorBidi" w:cstheme="majorBidi"/>
          <w:color w:val="000000"/>
          <w:sz w:val="36"/>
          <w:szCs w:val="36"/>
        </w:rPr>
        <w:t>Remember, the way you pay employees will affect not only their satisfaction but also your ability to grow and scale the business. Find a balance that fits your business model and allows both your employees and your cookie empire to thrive!</w:t>
      </w:r>
    </w:p>
    <w:p w14:paraId="40BF74C8" w14:textId="77777777" w:rsidR="008648E9" w:rsidRPr="005174F8" w:rsidRDefault="008648E9" w:rsidP="008648E9">
      <w:pPr>
        <w:rPr>
          <w:rFonts w:asciiTheme="majorBidi" w:hAnsiTheme="majorBidi" w:cstheme="majorBidi"/>
          <w:sz w:val="36"/>
          <w:szCs w:val="36"/>
        </w:rPr>
      </w:pPr>
    </w:p>
    <w:p w14:paraId="432D9A19" w14:textId="77777777" w:rsidR="008648E9" w:rsidRPr="005174F8" w:rsidRDefault="008648E9">
      <w:pPr>
        <w:rPr>
          <w:rFonts w:asciiTheme="majorBidi" w:hAnsiTheme="majorBidi" w:cstheme="majorBidi"/>
          <w:sz w:val="36"/>
          <w:szCs w:val="36"/>
        </w:rPr>
      </w:pPr>
    </w:p>
    <w:sectPr w:rsidR="008648E9" w:rsidRPr="00517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774"/>
    <w:multiLevelType w:val="multilevel"/>
    <w:tmpl w:val="AD5C45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B224792"/>
    <w:multiLevelType w:val="multilevel"/>
    <w:tmpl w:val="C316C2E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BA974EF"/>
    <w:multiLevelType w:val="multilevel"/>
    <w:tmpl w:val="AFB64A0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4007329"/>
    <w:multiLevelType w:val="multilevel"/>
    <w:tmpl w:val="7ED2C2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4A41901"/>
    <w:multiLevelType w:val="multilevel"/>
    <w:tmpl w:val="FA2E48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CC55F2A"/>
    <w:multiLevelType w:val="multilevel"/>
    <w:tmpl w:val="52FAD2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C851DFF"/>
    <w:multiLevelType w:val="multilevel"/>
    <w:tmpl w:val="F3AC9E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A0E6628"/>
    <w:multiLevelType w:val="multilevel"/>
    <w:tmpl w:val="BDD651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41D24E8E"/>
    <w:multiLevelType w:val="multilevel"/>
    <w:tmpl w:val="A59CF0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46B97359"/>
    <w:multiLevelType w:val="multilevel"/>
    <w:tmpl w:val="E1B8D1C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4B2A5A6F"/>
    <w:multiLevelType w:val="multilevel"/>
    <w:tmpl w:val="36B62B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66261A06"/>
    <w:multiLevelType w:val="multilevel"/>
    <w:tmpl w:val="1DD85AB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2" w15:restartNumberingAfterBreak="0">
    <w:nsid w:val="686A6742"/>
    <w:multiLevelType w:val="multilevel"/>
    <w:tmpl w:val="1DD4D40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E767A76"/>
    <w:multiLevelType w:val="multilevel"/>
    <w:tmpl w:val="C5EA58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733088091">
    <w:abstractNumId w:val="11"/>
  </w:num>
  <w:num w:numId="2" w16cid:durableId="651716920">
    <w:abstractNumId w:val="5"/>
  </w:num>
  <w:num w:numId="3" w16cid:durableId="1457792903">
    <w:abstractNumId w:val="10"/>
  </w:num>
  <w:num w:numId="4" w16cid:durableId="303125596">
    <w:abstractNumId w:val="1"/>
  </w:num>
  <w:num w:numId="5" w16cid:durableId="60635805">
    <w:abstractNumId w:val="7"/>
  </w:num>
  <w:num w:numId="6" w16cid:durableId="1648364652">
    <w:abstractNumId w:val="6"/>
  </w:num>
  <w:num w:numId="7" w16cid:durableId="989988217">
    <w:abstractNumId w:val="3"/>
  </w:num>
  <w:num w:numId="8" w16cid:durableId="545067671">
    <w:abstractNumId w:val="4"/>
  </w:num>
  <w:num w:numId="9" w16cid:durableId="1680160832">
    <w:abstractNumId w:val="2"/>
  </w:num>
  <w:num w:numId="10" w16cid:durableId="674461885">
    <w:abstractNumId w:val="12"/>
  </w:num>
  <w:num w:numId="11" w16cid:durableId="905334314">
    <w:abstractNumId w:val="9"/>
  </w:num>
  <w:num w:numId="12" w16cid:durableId="2015840989">
    <w:abstractNumId w:val="8"/>
  </w:num>
  <w:num w:numId="13" w16cid:durableId="861555330">
    <w:abstractNumId w:val="0"/>
  </w:num>
  <w:num w:numId="14" w16cid:durableId="497697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E9"/>
    <w:rsid w:val="003974D1"/>
    <w:rsid w:val="005174F8"/>
    <w:rsid w:val="008648E9"/>
    <w:rsid w:val="00DC6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D78B"/>
  <w15:chartTrackingRefBased/>
  <w15:docId w15:val="{2E6F4C0F-6A89-4B2F-BB30-E3A35AA2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8E9"/>
    <w:pPr>
      <w:widowControl w:val="0"/>
      <w:suppressAutoHyphens/>
      <w:autoSpaceDN w:val="0"/>
      <w:spacing w:before="120" w:after="200" w:line="264" w:lineRule="auto"/>
      <w:textAlignment w:val="baseline"/>
    </w:pPr>
    <w:rPr>
      <w:rFonts w:ascii="Gill Sans MT" w:eastAsia="SimSun" w:hAnsi="Gill Sans MT" w:cs="F"/>
      <w:color w:val="44546A"/>
      <w:kern w:val="3"/>
      <w:sz w:val="22"/>
      <w:szCs w:val="22"/>
      <w:lang w:eastAsia="ja-JP"/>
      <w14:ligatures w14:val="none"/>
    </w:rPr>
  </w:style>
  <w:style w:type="paragraph" w:styleId="Heading1">
    <w:name w:val="heading 1"/>
    <w:basedOn w:val="Normal"/>
    <w:next w:val="Normal"/>
    <w:link w:val="Heading1Char"/>
    <w:uiPriority w:val="9"/>
    <w:qFormat/>
    <w:rsid w:val="008648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8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8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8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8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8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8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8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8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8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8E9"/>
    <w:rPr>
      <w:rFonts w:eastAsiaTheme="majorEastAsia" w:cstheme="majorBidi"/>
      <w:color w:val="272727" w:themeColor="text1" w:themeTint="D8"/>
    </w:rPr>
  </w:style>
  <w:style w:type="paragraph" w:styleId="Title">
    <w:name w:val="Title"/>
    <w:basedOn w:val="Normal"/>
    <w:next w:val="Normal"/>
    <w:link w:val="TitleChar"/>
    <w:uiPriority w:val="10"/>
    <w:qFormat/>
    <w:rsid w:val="00864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8E9"/>
    <w:pPr>
      <w:spacing w:before="160"/>
      <w:jc w:val="center"/>
    </w:pPr>
    <w:rPr>
      <w:i/>
      <w:iCs/>
      <w:color w:val="404040" w:themeColor="text1" w:themeTint="BF"/>
    </w:rPr>
  </w:style>
  <w:style w:type="character" w:customStyle="1" w:styleId="QuoteChar">
    <w:name w:val="Quote Char"/>
    <w:basedOn w:val="DefaultParagraphFont"/>
    <w:link w:val="Quote"/>
    <w:uiPriority w:val="29"/>
    <w:rsid w:val="008648E9"/>
    <w:rPr>
      <w:i/>
      <w:iCs/>
      <w:color w:val="404040" w:themeColor="text1" w:themeTint="BF"/>
    </w:rPr>
  </w:style>
  <w:style w:type="paragraph" w:styleId="ListParagraph">
    <w:name w:val="List Paragraph"/>
    <w:basedOn w:val="Normal"/>
    <w:uiPriority w:val="34"/>
    <w:qFormat/>
    <w:rsid w:val="008648E9"/>
    <w:pPr>
      <w:ind w:left="720"/>
      <w:contextualSpacing/>
    </w:pPr>
  </w:style>
  <w:style w:type="character" w:styleId="IntenseEmphasis">
    <w:name w:val="Intense Emphasis"/>
    <w:basedOn w:val="DefaultParagraphFont"/>
    <w:uiPriority w:val="21"/>
    <w:qFormat/>
    <w:rsid w:val="008648E9"/>
    <w:rPr>
      <w:i/>
      <w:iCs/>
      <w:color w:val="2F5496" w:themeColor="accent1" w:themeShade="BF"/>
    </w:rPr>
  </w:style>
  <w:style w:type="paragraph" w:styleId="IntenseQuote">
    <w:name w:val="Intense Quote"/>
    <w:basedOn w:val="Normal"/>
    <w:next w:val="Normal"/>
    <w:link w:val="IntenseQuoteChar"/>
    <w:uiPriority w:val="30"/>
    <w:qFormat/>
    <w:rsid w:val="008648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8E9"/>
    <w:rPr>
      <w:i/>
      <w:iCs/>
      <w:color w:val="2F5496" w:themeColor="accent1" w:themeShade="BF"/>
    </w:rPr>
  </w:style>
  <w:style w:type="character" w:styleId="IntenseReference">
    <w:name w:val="Intense Reference"/>
    <w:basedOn w:val="DefaultParagraphFont"/>
    <w:uiPriority w:val="32"/>
    <w:qFormat/>
    <w:rsid w:val="008648E9"/>
    <w:rPr>
      <w:b/>
      <w:bCs/>
      <w:smallCaps/>
      <w:color w:val="2F5496" w:themeColor="accent1" w:themeShade="BF"/>
      <w:spacing w:val="5"/>
    </w:rPr>
  </w:style>
  <w:style w:type="paragraph" w:customStyle="1" w:styleId="Standard">
    <w:name w:val="Standard"/>
    <w:rsid w:val="008648E9"/>
    <w:pPr>
      <w:suppressAutoHyphens/>
      <w:autoSpaceDN w:val="0"/>
      <w:spacing w:before="120" w:after="200" w:line="264" w:lineRule="auto"/>
      <w:textAlignment w:val="baseline"/>
    </w:pPr>
    <w:rPr>
      <w:rFonts w:ascii="Gill Sans MT" w:eastAsia="SimSun" w:hAnsi="Gill Sans MT" w:cs="F"/>
      <w:color w:val="767171"/>
      <w:kern w:val="3"/>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1591</Words>
  <Characters>9075</Characters>
  <Application>Microsoft Office Word</Application>
  <DocSecurity>0</DocSecurity>
  <Lines>75</Lines>
  <Paragraphs>21</Paragraphs>
  <ScaleCrop>false</ScaleCrop>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2025-01-14T20:06:00Z</dcterms:created>
  <dcterms:modified xsi:type="dcterms:W3CDTF">2025-11-01T20:13:00Z</dcterms:modified>
</cp:coreProperties>
</file>