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EB21" w14:textId="77777777" w:rsidR="003A299A" w:rsidRPr="003A299A" w:rsidRDefault="003A299A" w:rsidP="003A299A">
      <w:pPr>
        <w:ind w:left="0" w:firstLine="0"/>
        <w:rPr>
          <w:b/>
          <w:bCs/>
          <w:sz w:val="36"/>
          <w:szCs w:val="36"/>
        </w:rPr>
      </w:pPr>
      <w:r w:rsidRPr="003A299A">
        <w:rPr>
          <w:b/>
          <w:bCs/>
          <w:sz w:val="36"/>
          <w:szCs w:val="36"/>
        </w:rPr>
        <w:t>Chapter 17 -- The Global Table</w:t>
      </w:r>
    </w:p>
    <w:p w14:paraId="5AC43EFB" w14:textId="51F08FD7" w:rsidR="003A299A" w:rsidRPr="003A299A" w:rsidRDefault="003A299A" w:rsidP="003A299A">
      <w:pPr>
        <w:ind w:left="0" w:firstLine="0"/>
        <w:rPr>
          <w:sz w:val="36"/>
          <w:szCs w:val="36"/>
        </w:rPr>
      </w:pPr>
      <w:r w:rsidRPr="003A299A">
        <w:rPr>
          <w:sz w:val="36"/>
          <w:szCs w:val="36"/>
        </w:rPr>
        <w:t>While the craft beer revolution began as a distinctly American phenomenon, its true legacy may be how it inspired a global reclamation of brewing identity. The 21st century has seen the emergence of what I like to think of as "The Global Table"</w:t>
      </w:r>
      <w:r>
        <w:rPr>
          <w:sz w:val="36"/>
          <w:szCs w:val="36"/>
        </w:rPr>
        <w:t xml:space="preserve">, </w:t>
      </w:r>
      <w:r w:rsidRPr="003A299A">
        <w:rPr>
          <w:sz w:val="36"/>
          <w:szCs w:val="36"/>
        </w:rPr>
        <w:t>a worldwide celebration where beer, in all its magnificent diversity, reflects the unique terroir, traditions, and tastes of its homeland. No longer is a nation's beer culture defined solely by its adoption of European lager traditions; instead, we're witnessing a glorious moment where brewers from Tokyo to Mexico City are looking inward, using local ingredients and centuries-old culinary traditions to create beers that could only come from their corner of the world.</w:t>
      </w:r>
    </w:p>
    <w:p w14:paraId="35B115E6" w14:textId="625AC594" w:rsidR="003A299A" w:rsidRPr="003A299A" w:rsidRDefault="003A299A" w:rsidP="003A299A">
      <w:pPr>
        <w:ind w:left="0" w:firstLine="0"/>
        <w:rPr>
          <w:sz w:val="36"/>
          <w:szCs w:val="36"/>
        </w:rPr>
      </w:pPr>
      <w:r w:rsidRPr="003A299A">
        <w:rPr>
          <w:sz w:val="36"/>
          <w:szCs w:val="36"/>
        </w:rPr>
        <w:t xml:space="preserve">In </w:t>
      </w:r>
      <w:r w:rsidRPr="003A299A">
        <w:rPr>
          <w:b/>
          <w:bCs/>
          <w:sz w:val="36"/>
          <w:szCs w:val="36"/>
        </w:rPr>
        <w:t>Japan</w:t>
      </w:r>
      <w:r w:rsidRPr="003A299A">
        <w:rPr>
          <w:sz w:val="36"/>
          <w:szCs w:val="36"/>
        </w:rPr>
        <w:t xml:space="preserve">, the pursuit of perfection that defines so much of its culture has been applied to brewing with breathtaking results. While major brewers perfected the crisp, dry rice lager, the craft movement has delved deeper into the national pantry. I've tasted stunning beers brewed with indigenous </w:t>
      </w:r>
      <w:r w:rsidRPr="003A299A">
        <w:rPr>
          <w:i/>
          <w:iCs/>
          <w:sz w:val="36"/>
          <w:szCs w:val="36"/>
        </w:rPr>
        <w:t>yuzu</w:t>
      </w:r>
      <w:r w:rsidRPr="003A299A">
        <w:rPr>
          <w:sz w:val="36"/>
          <w:szCs w:val="36"/>
        </w:rPr>
        <w:t xml:space="preserve"> citrus, whose aromatic peel lends a floral, complex bitterness unlike any hop. Others incorporate </w:t>
      </w:r>
      <w:r w:rsidRPr="003A299A">
        <w:rPr>
          <w:i/>
          <w:iCs/>
          <w:sz w:val="36"/>
          <w:szCs w:val="36"/>
        </w:rPr>
        <w:t>sansho</w:t>
      </w:r>
      <w:r w:rsidRPr="003A299A">
        <w:rPr>
          <w:sz w:val="36"/>
          <w:szCs w:val="36"/>
        </w:rPr>
        <w:t xml:space="preserve"> pepper, which provides a numbing, tingling sensation on the tongue, or use rice koji mold</w:t>
      </w:r>
      <w:r>
        <w:rPr>
          <w:sz w:val="36"/>
          <w:szCs w:val="36"/>
        </w:rPr>
        <w:t xml:space="preserve">, </w:t>
      </w:r>
      <w:r w:rsidRPr="003A299A">
        <w:rPr>
          <w:sz w:val="36"/>
          <w:szCs w:val="36"/>
        </w:rPr>
        <w:t>the magical fungus behind sake and miso</w:t>
      </w:r>
      <w:r>
        <w:rPr>
          <w:sz w:val="36"/>
          <w:szCs w:val="36"/>
        </w:rPr>
        <w:t xml:space="preserve">, </w:t>
      </w:r>
      <w:r w:rsidRPr="003A299A">
        <w:rPr>
          <w:sz w:val="36"/>
          <w:szCs w:val="36"/>
        </w:rPr>
        <w:t>to create uniquely Japanese fermentation profiles. The result is not merely "beer with Japanese ingredients," but a fundamental rethinking of balance and flavor through a distinctly Japanese lens, where subtlety, umami, and precision are paramount.</w:t>
      </w:r>
    </w:p>
    <w:p w14:paraId="65A1F5EA" w14:textId="77777777" w:rsidR="003A299A" w:rsidRPr="003A299A" w:rsidRDefault="003A299A" w:rsidP="003A299A">
      <w:pPr>
        <w:ind w:left="0" w:firstLine="0"/>
        <w:rPr>
          <w:sz w:val="36"/>
          <w:szCs w:val="36"/>
        </w:rPr>
      </w:pPr>
      <w:r w:rsidRPr="003A299A">
        <w:rPr>
          <w:sz w:val="36"/>
          <w:szCs w:val="36"/>
        </w:rPr>
        <w:t xml:space="preserve">Travel to </w:t>
      </w:r>
      <w:r w:rsidRPr="003A299A">
        <w:rPr>
          <w:b/>
          <w:bCs/>
          <w:sz w:val="36"/>
          <w:szCs w:val="36"/>
        </w:rPr>
        <w:t>Mexico</w:t>
      </w:r>
      <w:r w:rsidRPr="003A299A">
        <w:rPr>
          <w:sz w:val="36"/>
          <w:szCs w:val="36"/>
        </w:rPr>
        <w:t xml:space="preserve">, and you find a beer culture once defined by light, adjunct-heavy </w:t>
      </w:r>
      <w:r w:rsidRPr="003A299A">
        <w:rPr>
          <w:i/>
          <w:iCs/>
          <w:sz w:val="36"/>
          <w:szCs w:val="36"/>
        </w:rPr>
        <w:t xml:space="preserve">cervezas </w:t>
      </w:r>
      <w:proofErr w:type="spellStart"/>
      <w:r w:rsidRPr="003A299A">
        <w:rPr>
          <w:i/>
          <w:iCs/>
          <w:sz w:val="36"/>
          <w:szCs w:val="36"/>
        </w:rPr>
        <w:t>clara</w:t>
      </w:r>
      <w:proofErr w:type="spellEnd"/>
      <w:r w:rsidRPr="003A299A">
        <w:rPr>
          <w:sz w:val="36"/>
          <w:szCs w:val="36"/>
        </w:rPr>
        <w:t xml:space="preserve">, now exploding with a vibrant new identity. Inspired by the rich, complex moles and salsas of their cuisine, Mexican craft brewers are creating profound connections between the pint glass and the plate. I've been amazed by imperial stouts aged with ancho and guajillo chilies, which impart a deep, smoky heat rather than mere spice. </w:t>
      </w:r>
      <w:proofErr w:type="spellStart"/>
      <w:r w:rsidRPr="003A299A">
        <w:rPr>
          <w:sz w:val="36"/>
          <w:szCs w:val="36"/>
        </w:rPr>
        <w:t>Goses</w:t>
      </w:r>
      <w:proofErr w:type="spellEnd"/>
      <w:r w:rsidRPr="003A299A">
        <w:rPr>
          <w:sz w:val="36"/>
          <w:szCs w:val="36"/>
        </w:rPr>
        <w:t xml:space="preserve"> are brewed with sea salt from the coasts of Baja and brightened with the intense lime that is the soul of so many Mexican dishes. There are even beers incorporating </w:t>
      </w:r>
      <w:proofErr w:type="spellStart"/>
      <w:r w:rsidRPr="003A299A">
        <w:rPr>
          <w:i/>
          <w:iCs/>
          <w:sz w:val="36"/>
          <w:szCs w:val="36"/>
        </w:rPr>
        <w:t>maíz</w:t>
      </w:r>
      <w:proofErr w:type="spellEnd"/>
      <w:r w:rsidRPr="003A299A">
        <w:rPr>
          <w:sz w:val="36"/>
          <w:szCs w:val="36"/>
        </w:rPr>
        <w:t xml:space="preserve"> (corn) not as a cheap adjunct, but as a celebrated, traditional grain, treated with the reverence it deserves. This is not imitation; it is a powerful expression of national flavor.</w:t>
      </w:r>
    </w:p>
    <w:p w14:paraId="1163F84A" w14:textId="06290AA6" w:rsidR="003A299A" w:rsidRPr="003A299A" w:rsidRDefault="003A299A" w:rsidP="003A299A">
      <w:pPr>
        <w:ind w:left="0" w:firstLine="0"/>
        <w:rPr>
          <w:sz w:val="36"/>
          <w:szCs w:val="36"/>
        </w:rPr>
      </w:pPr>
      <w:r w:rsidRPr="003A299A">
        <w:rPr>
          <w:sz w:val="36"/>
          <w:szCs w:val="36"/>
        </w:rPr>
        <w:t xml:space="preserve">Across </w:t>
      </w:r>
      <w:r w:rsidRPr="003A299A">
        <w:rPr>
          <w:b/>
          <w:bCs/>
          <w:sz w:val="36"/>
          <w:szCs w:val="36"/>
        </w:rPr>
        <w:t>Africa</w:t>
      </w:r>
      <w:r w:rsidRPr="003A299A">
        <w:rPr>
          <w:sz w:val="36"/>
          <w:szCs w:val="36"/>
        </w:rPr>
        <w:t xml:space="preserve">, a continent with ancient brewing traditions, a modern renaissance is underway. In South Africa, brewers are working with the indigenous </w:t>
      </w:r>
      <w:r w:rsidRPr="003A299A">
        <w:rPr>
          <w:i/>
          <w:iCs/>
          <w:sz w:val="36"/>
          <w:szCs w:val="36"/>
        </w:rPr>
        <w:t>rooibos</w:t>
      </w:r>
      <w:r w:rsidRPr="003A299A">
        <w:rPr>
          <w:sz w:val="36"/>
          <w:szCs w:val="36"/>
        </w:rPr>
        <w:t xml:space="preserve"> plant, whose earthy, slightly sweet, and vanilla-like notes create a uniquely African twist on amber ales. In Ethiopia, the ancient grain </w:t>
      </w:r>
      <w:r w:rsidRPr="003A299A">
        <w:rPr>
          <w:i/>
          <w:iCs/>
          <w:sz w:val="36"/>
          <w:szCs w:val="36"/>
        </w:rPr>
        <w:t>teff</w:t>
      </w:r>
      <w:r w:rsidRPr="003A299A">
        <w:rPr>
          <w:sz w:val="36"/>
          <w:szCs w:val="36"/>
        </w:rPr>
        <w:t>, the foundation of injera bread, is being used to create gluten-free beers with a distinct, nutty character. Most significantly, sorghum</w:t>
      </w:r>
      <w:r>
        <w:rPr>
          <w:sz w:val="36"/>
          <w:szCs w:val="36"/>
        </w:rPr>
        <w:t xml:space="preserve">, </w:t>
      </w:r>
      <w:r w:rsidRPr="003A299A">
        <w:rPr>
          <w:sz w:val="36"/>
          <w:szCs w:val="36"/>
        </w:rPr>
        <w:t xml:space="preserve">long the base for traditional, rustic African beers like </w:t>
      </w:r>
      <w:r w:rsidRPr="003A299A">
        <w:rPr>
          <w:i/>
          <w:iCs/>
          <w:sz w:val="36"/>
          <w:szCs w:val="36"/>
        </w:rPr>
        <w:t>umqombothi</w:t>
      </w:r>
      <w:r>
        <w:rPr>
          <w:sz w:val="36"/>
          <w:szCs w:val="36"/>
        </w:rPr>
        <w:t xml:space="preserve">, </w:t>
      </w:r>
      <w:r w:rsidRPr="003A299A">
        <w:rPr>
          <w:sz w:val="36"/>
          <w:szCs w:val="36"/>
        </w:rPr>
        <w:t>is being embraced by craft brewers. They are applying modern techniques to this ancient grain, creating sophisticated, tart, and refreshing beers that proudly wave a Pan-African flag, reclaiming an ingredient that was there all along.</w:t>
      </w:r>
    </w:p>
    <w:p w14:paraId="4338E009" w14:textId="77777777" w:rsidR="003A299A" w:rsidRPr="003A299A" w:rsidRDefault="003A299A" w:rsidP="003A299A">
      <w:pPr>
        <w:ind w:left="0" w:firstLine="0"/>
        <w:rPr>
          <w:sz w:val="36"/>
          <w:szCs w:val="36"/>
        </w:rPr>
      </w:pPr>
      <w:r w:rsidRPr="003A299A">
        <w:rPr>
          <w:sz w:val="36"/>
          <w:szCs w:val="36"/>
        </w:rPr>
        <w:t xml:space="preserve">Even in </w:t>
      </w:r>
      <w:r w:rsidRPr="003A299A">
        <w:rPr>
          <w:b/>
          <w:bCs/>
          <w:sz w:val="36"/>
          <w:szCs w:val="36"/>
        </w:rPr>
        <w:t>Europe</w:t>
      </w:r>
      <w:r w:rsidRPr="003A299A">
        <w:rPr>
          <w:sz w:val="36"/>
          <w:szCs w:val="36"/>
        </w:rPr>
        <w:t>, the old guard is being gently challenged from within. Italian brewers, raised in a world of wine and complex bitter liqueurs, are creating beers with chestnut honey, myrtle berries, and even aging in former Barolo wine barrels. In Scandinavia, the tradition of foraging finds its way into the brew kettle, with beers infused with spruce tips, lingonberries, and cloudberries, capturing the very essence of the northern forests. These brewers aren't rejecting their heritage; they are expanding it, asking what their local landscape can add to the global conversation.</w:t>
      </w:r>
    </w:p>
    <w:p w14:paraId="77F7991A" w14:textId="77777777" w:rsidR="003A299A" w:rsidRPr="003A299A" w:rsidRDefault="003A299A" w:rsidP="003A299A">
      <w:pPr>
        <w:ind w:left="0" w:firstLine="0"/>
        <w:rPr>
          <w:sz w:val="36"/>
          <w:szCs w:val="36"/>
        </w:rPr>
      </w:pPr>
      <w:r w:rsidRPr="003A299A">
        <w:rPr>
          <w:sz w:val="36"/>
          <w:szCs w:val="36"/>
        </w:rPr>
        <w:t xml:space="preserve">What unites these disparate movements is a shared sense of </w:t>
      </w:r>
      <w:r w:rsidRPr="003A299A">
        <w:rPr>
          <w:b/>
          <w:bCs/>
          <w:sz w:val="36"/>
          <w:szCs w:val="36"/>
        </w:rPr>
        <w:t>place</w:t>
      </w:r>
      <w:r w:rsidRPr="003A299A">
        <w:rPr>
          <w:sz w:val="36"/>
          <w:szCs w:val="36"/>
        </w:rPr>
        <w:t>. The most compelling beers on the global table today don't just taste good; they tell a story. They speak of a specific hillside where the hops grow, a particular coastal region where the salt is harvested, or a generations-old culinary technique that defines a national palate. This represents a profound shift from the 20th-century model of globalization, which often meant homogenization. Today, going global means celebrating the hyper-local.</w:t>
      </w:r>
    </w:p>
    <w:p w14:paraId="70B9607F" w14:textId="77777777" w:rsidR="003A299A" w:rsidRPr="003A299A" w:rsidRDefault="003A299A" w:rsidP="003A299A">
      <w:pPr>
        <w:ind w:left="0" w:firstLine="0"/>
        <w:rPr>
          <w:sz w:val="36"/>
          <w:szCs w:val="36"/>
        </w:rPr>
      </w:pPr>
      <w:r w:rsidRPr="003A299A">
        <w:rPr>
          <w:sz w:val="36"/>
          <w:szCs w:val="36"/>
        </w:rPr>
        <w:t xml:space="preserve">When I sip a Chilean craft beer brewed with Maqui berries, a Finnish </w:t>
      </w:r>
      <w:proofErr w:type="spellStart"/>
      <w:r w:rsidRPr="003A299A">
        <w:rPr>
          <w:sz w:val="36"/>
          <w:szCs w:val="36"/>
        </w:rPr>
        <w:t>sahti</w:t>
      </w:r>
      <w:proofErr w:type="spellEnd"/>
      <w:r w:rsidRPr="003A299A">
        <w:rPr>
          <w:sz w:val="36"/>
          <w:szCs w:val="36"/>
        </w:rPr>
        <w:t xml:space="preserve"> made with juniper branches, or an Australian ale hopped with native Galaxy varieties, I am not just tasting a beverage. I am taking a sip of a culture. I am hearing a story told in the universal language of malt and hops, but with a distinct, local accent. This is the true power of beer's modern era: its ability to be both globally connected and deeply, authentically rooted. It connects us not through sameness, but through a shared appreciation for delicious diversity.</w:t>
      </w:r>
    </w:p>
    <w:p w14:paraId="12B7D144" w14:textId="77777777" w:rsidR="003A299A" w:rsidRPr="003A299A" w:rsidRDefault="003A299A" w:rsidP="003A299A">
      <w:pPr>
        <w:ind w:left="0" w:firstLine="0"/>
        <w:rPr>
          <w:sz w:val="36"/>
          <w:szCs w:val="36"/>
        </w:rPr>
      </w:pPr>
      <w:r w:rsidRPr="003A299A">
        <w:rPr>
          <w:sz w:val="36"/>
          <w:szCs w:val="36"/>
        </w:rPr>
        <w:t>As we prepare to examine the modern business of beer in our next chapter, this global tapestry forms the essential backdrop. The "State of the Suds" is no longer a story of a few dominant players, but of a million unique voices, from every continent, each adding their verse to the eternal, evolving poem of beer.</w:t>
      </w:r>
    </w:p>
    <w:p w14:paraId="12D8A8FE" w14:textId="77777777" w:rsidR="00FB5B6C" w:rsidRPr="003A299A" w:rsidRDefault="00FB5B6C" w:rsidP="00A70368">
      <w:pPr>
        <w:ind w:left="0" w:firstLine="0"/>
        <w:rPr>
          <w:sz w:val="36"/>
          <w:szCs w:val="36"/>
        </w:rPr>
      </w:pPr>
    </w:p>
    <w:sectPr w:rsidR="00FB5B6C" w:rsidRPr="003A2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68"/>
    <w:rsid w:val="00143158"/>
    <w:rsid w:val="00314527"/>
    <w:rsid w:val="003A299A"/>
    <w:rsid w:val="004C11CC"/>
    <w:rsid w:val="007C7F61"/>
    <w:rsid w:val="008D3D73"/>
    <w:rsid w:val="00A7036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1C65"/>
  <w15:chartTrackingRefBased/>
  <w15:docId w15:val="{85241286-7F2C-43F0-BF62-C43C8FCB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3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3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3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3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3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03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3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3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368"/>
    <w:rPr>
      <w:rFonts w:eastAsiaTheme="majorEastAsia" w:cstheme="majorBidi"/>
      <w:color w:val="272727" w:themeColor="text1" w:themeTint="D8"/>
    </w:rPr>
  </w:style>
  <w:style w:type="paragraph" w:styleId="Title">
    <w:name w:val="Title"/>
    <w:basedOn w:val="Normal"/>
    <w:next w:val="Normal"/>
    <w:link w:val="TitleChar"/>
    <w:uiPriority w:val="10"/>
    <w:qFormat/>
    <w:rsid w:val="00A70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36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368"/>
    <w:pPr>
      <w:spacing w:before="160"/>
      <w:jc w:val="center"/>
    </w:pPr>
    <w:rPr>
      <w:i/>
      <w:iCs/>
      <w:color w:val="404040" w:themeColor="text1" w:themeTint="BF"/>
    </w:rPr>
  </w:style>
  <w:style w:type="character" w:customStyle="1" w:styleId="QuoteChar">
    <w:name w:val="Quote Char"/>
    <w:basedOn w:val="DefaultParagraphFont"/>
    <w:link w:val="Quote"/>
    <w:uiPriority w:val="29"/>
    <w:rsid w:val="00A70368"/>
    <w:rPr>
      <w:i/>
      <w:iCs/>
      <w:color w:val="404040" w:themeColor="text1" w:themeTint="BF"/>
    </w:rPr>
  </w:style>
  <w:style w:type="paragraph" w:styleId="ListParagraph">
    <w:name w:val="List Paragraph"/>
    <w:basedOn w:val="Normal"/>
    <w:uiPriority w:val="34"/>
    <w:qFormat/>
    <w:rsid w:val="00A70368"/>
    <w:pPr>
      <w:ind w:left="720"/>
      <w:contextualSpacing/>
    </w:pPr>
  </w:style>
  <w:style w:type="character" w:styleId="IntenseEmphasis">
    <w:name w:val="Intense Emphasis"/>
    <w:basedOn w:val="DefaultParagraphFont"/>
    <w:uiPriority w:val="21"/>
    <w:qFormat/>
    <w:rsid w:val="00A70368"/>
    <w:rPr>
      <w:i/>
      <w:iCs/>
      <w:color w:val="2F5496" w:themeColor="accent1" w:themeShade="BF"/>
    </w:rPr>
  </w:style>
  <w:style w:type="paragraph" w:styleId="IntenseQuote">
    <w:name w:val="Intense Quote"/>
    <w:basedOn w:val="Normal"/>
    <w:next w:val="Normal"/>
    <w:link w:val="IntenseQuoteChar"/>
    <w:uiPriority w:val="30"/>
    <w:qFormat/>
    <w:rsid w:val="00A70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368"/>
    <w:rPr>
      <w:i/>
      <w:iCs/>
      <w:color w:val="2F5496" w:themeColor="accent1" w:themeShade="BF"/>
    </w:rPr>
  </w:style>
  <w:style w:type="character" w:styleId="IntenseReference">
    <w:name w:val="Intense Reference"/>
    <w:basedOn w:val="DefaultParagraphFont"/>
    <w:uiPriority w:val="32"/>
    <w:qFormat/>
    <w:rsid w:val="00A703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2025-10-24T02:36:00Z</dcterms:created>
  <dcterms:modified xsi:type="dcterms:W3CDTF">2025-10-24T03:51:00Z</dcterms:modified>
</cp:coreProperties>
</file>