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1761C" w14:textId="77777777" w:rsidR="00074010" w:rsidRPr="00074010" w:rsidRDefault="00074010" w:rsidP="00074010">
      <w:pPr>
        <w:ind w:left="0" w:firstLine="0"/>
        <w:rPr>
          <w:b/>
          <w:bCs/>
          <w:sz w:val="36"/>
          <w:szCs w:val="36"/>
        </w:rPr>
      </w:pPr>
      <w:r w:rsidRPr="00074010">
        <w:rPr>
          <w:b/>
          <w:bCs/>
          <w:sz w:val="36"/>
          <w:szCs w:val="36"/>
        </w:rPr>
        <w:t>Chapter 15 -- The New World Rebirth</w:t>
      </w:r>
    </w:p>
    <w:p w14:paraId="446CB39D" w14:textId="639C0275" w:rsidR="00074010" w:rsidRPr="00074010" w:rsidRDefault="00074010" w:rsidP="00074010">
      <w:pPr>
        <w:ind w:left="0" w:firstLine="0"/>
        <w:rPr>
          <w:sz w:val="36"/>
          <w:szCs w:val="36"/>
        </w:rPr>
      </w:pPr>
      <w:r w:rsidRPr="00074010">
        <w:rPr>
          <w:sz w:val="36"/>
          <w:szCs w:val="36"/>
        </w:rPr>
        <w:t>By the 1970s, the rich, varied tapestry of beer had been reduced to a single, monotonous thread. The industrial giants had won, consolidating their power and homogenizing taste to a lowest common denominator. The beer landscape was a vast, beige desert of pale, fizzy, and predictable lagers, their differences articulated not by flavor, but by multimillion-dollar marketing campaigns. For a growing number of drinkers, it was a world of quiet dissatisfaction</w:t>
      </w:r>
      <w:r>
        <w:rPr>
          <w:sz w:val="36"/>
          <w:szCs w:val="36"/>
        </w:rPr>
        <w:t xml:space="preserve">, </w:t>
      </w:r>
      <w:r w:rsidRPr="00074010">
        <w:rPr>
          <w:sz w:val="36"/>
          <w:szCs w:val="36"/>
        </w:rPr>
        <w:t xml:space="preserve">beer had lost its voice, its story, its very soul. But as history has shown us time and again, every empire, no matter how vast, eventually breeds its own rebellion. This one began not on battlefields or in halls of power, but in the cluttered garages, steamy basements, and </w:t>
      </w:r>
      <w:proofErr w:type="spellStart"/>
      <w:r w:rsidRPr="00074010">
        <w:rPr>
          <w:sz w:val="36"/>
          <w:szCs w:val="36"/>
        </w:rPr>
        <w:t>sun-baked</w:t>
      </w:r>
      <w:proofErr w:type="spellEnd"/>
      <w:r w:rsidRPr="00074010">
        <w:rPr>
          <w:sz w:val="36"/>
          <w:szCs w:val="36"/>
        </w:rPr>
        <w:t xml:space="preserve"> backyards of America, where a band of tinkerers, idealists, and dreamers began to ask a dangerously simple question: </w:t>
      </w:r>
      <w:r w:rsidRPr="00074010">
        <w:rPr>
          <w:i/>
          <w:iCs/>
          <w:sz w:val="36"/>
          <w:szCs w:val="36"/>
        </w:rPr>
        <w:t>What happened to flavor?</w:t>
      </w:r>
    </w:p>
    <w:p w14:paraId="193364A8" w14:textId="77777777" w:rsidR="00074010" w:rsidRPr="00074010" w:rsidRDefault="00074010" w:rsidP="00074010">
      <w:pPr>
        <w:ind w:left="0" w:firstLine="0"/>
        <w:rPr>
          <w:sz w:val="36"/>
          <w:szCs w:val="36"/>
        </w:rPr>
      </w:pPr>
      <w:r w:rsidRPr="00074010">
        <w:rPr>
          <w:sz w:val="36"/>
          <w:szCs w:val="36"/>
        </w:rPr>
        <w:t xml:space="preserve">This chapter begins in that spirit of DIY defiance. The movement’s roots are tangled and humble, but they converge on a few pivotal figures who possessed more passion than capital. In San Francisco, a young Stanford graduate named </w:t>
      </w:r>
      <w:r w:rsidRPr="00074010">
        <w:rPr>
          <w:b/>
          <w:bCs/>
          <w:sz w:val="36"/>
          <w:szCs w:val="36"/>
        </w:rPr>
        <w:t>Fritz Maytag</w:t>
      </w:r>
      <w:r w:rsidRPr="00074010">
        <w:rPr>
          <w:sz w:val="36"/>
          <w:szCs w:val="36"/>
        </w:rPr>
        <w:t>, heir to the appliance fortune, stumbled upon the near-derelict Anchor Steam Brewery in 1965. On the verge of closure, it was one of America's last surviving pre-Prohibition breweries, a living relic. Maytag didn't just buy the company; he became its apprentice, learning the nearly lost art of brewing on its antique equipment. He wasn't a brewer; he was a savior and a student. He meticulously revived its signature steam beer, a unique hybrid style, and later introduced Liberty Ale in 1975, a beer that, with its massive dry-hopping of Cascade hops, was a fragrant, floral shot across the bow of the bland beer establishment. It was a taste of the revolution to come.</w:t>
      </w:r>
    </w:p>
    <w:p w14:paraId="63A93F12" w14:textId="77777777" w:rsidR="00074010" w:rsidRPr="00074010" w:rsidRDefault="00074010" w:rsidP="00074010">
      <w:pPr>
        <w:ind w:left="0" w:firstLine="0"/>
        <w:rPr>
          <w:sz w:val="36"/>
          <w:szCs w:val="36"/>
        </w:rPr>
      </w:pPr>
      <w:r w:rsidRPr="00074010">
        <w:rPr>
          <w:sz w:val="36"/>
          <w:szCs w:val="36"/>
        </w:rPr>
        <w:t xml:space="preserve">Meanwhile, in Chico, California, a homebrewer and bike shop mechanic named </w:t>
      </w:r>
      <w:r w:rsidRPr="00074010">
        <w:rPr>
          <w:b/>
          <w:bCs/>
          <w:sz w:val="36"/>
          <w:szCs w:val="36"/>
        </w:rPr>
        <w:t>Ken Grossman</w:t>
      </w:r>
      <w:r w:rsidRPr="00074010">
        <w:rPr>
          <w:sz w:val="36"/>
          <w:szCs w:val="36"/>
        </w:rPr>
        <w:t xml:space="preserve"> was embodying the movement's scrapyard ethos. With an almost supernatural knack for engineering, he built his first commercial brewery, Sierra Nevada, from salvaged dairy tanks, scrap metal, and sheer will. His goal was not to conquer the market, but to brew a specific beer he craved but couldn't find: a robust, intensely aromatic </w:t>
      </w:r>
      <w:r w:rsidRPr="00074010">
        <w:rPr>
          <w:b/>
          <w:bCs/>
          <w:sz w:val="36"/>
          <w:szCs w:val="36"/>
        </w:rPr>
        <w:t>Pale Ale</w:t>
      </w:r>
      <w:r w:rsidRPr="00074010">
        <w:rPr>
          <w:sz w:val="36"/>
          <w:szCs w:val="36"/>
        </w:rPr>
        <w:t>. When Sierra Nevada Pale Ale was released in 1980, it was a revelation. Its signature was the Cascade hop, which burst forth with an unprecedented character of grapefruit, pine, and floral notes, supported by a sturdy, caramel-kissed malt backbone. It wasn't just a new beer; it was a new flavor profile for an entire nation, and it became the blueprint for the American Pale Ale.</w:t>
      </w:r>
    </w:p>
    <w:p w14:paraId="6EE57EA9" w14:textId="77777777" w:rsidR="00074010" w:rsidRPr="00074010" w:rsidRDefault="00074010" w:rsidP="00074010">
      <w:pPr>
        <w:ind w:left="0" w:firstLine="0"/>
        <w:rPr>
          <w:sz w:val="36"/>
          <w:szCs w:val="36"/>
        </w:rPr>
      </w:pPr>
      <w:r w:rsidRPr="00074010">
        <w:rPr>
          <w:sz w:val="36"/>
          <w:szCs w:val="36"/>
        </w:rPr>
        <w:t xml:space="preserve">Back on the East Coast, a Harvard Business School graduate named </w:t>
      </w:r>
      <w:r w:rsidRPr="00074010">
        <w:rPr>
          <w:b/>
          <w:bCs/>
          <w:sz w:val="36"/>
          <w:szCs w:val="36"/>
        </w:rPr>
        <w:t>Jim Koch</w:t>
      </w:r>
      <w:r w:rsidRPr="00074010">
        <w:rPr>
          <w:sz w:val="36"/>
          <w:szCs w:val="36"/>
        </w:rPr>
        <w:t xml:space="preserve"> took a different tack. Rooting through his family's attic, he found his great-great-grandfather's recipe for a Louis Koch Lager. He saw an opportunity not just to make good beer, but to </w:t>
      </w:r>
      <w:r w:rsidRPr="00074010">
        <w:rPr>
          <w:i/>
          <w:iCs/>
          <w:sz w:val="36"/>
          <w:szCs w:val="36"/>
        </w:rPr>
        <w:t>sell</w:t>
      </w:r>
      <w:r w:rsidRPr="00074010">
        <w:rPr>
          <w:sz w:val="36"/>
          <w:szCs w:val="36"/>
        </w:rPr>
        <w:t xml:space="preserve"> it. In 1984, he launched The Boston Beer Company with Samuel Adams Boston Lager. Koch became the movement's charismatic salesman, famously lugging a suitcase of beer from bar to bar, convincing skeptical publicans that Americans would pay for a flavorful, all-malt lager. He proved that craft beer could be a viable business, not just a hobbyist's passion.</w:t>
      </w:r>
    </w:p>
    <w:p w14:paraId="75391386" w14:textId="77777777" w:rsidR="00074010" w:rsidRPr="00074010" w:rsidRDefault="00074010" w:rsidP="00074010">
      <w:pPr>
        <w:ind w:left="0" w:firstLine="0"/>
        <w:rPr>
          <w:sz w:val="36"/>
          <w:szCs w:val="36"/>
        </w:rPr>
      </w:pPr>
      <w:r w:rsidRPr="00074010">
        <w:rPr>
          <w:sz w:val="36"/>
          <w:szCs w:val="36"/>
        </w:rPr>
        <w:t>I often think of that narrow window in the late '70s and early '80s as beer's Renaissance. While the industrial brewers spent fortunes on Super Bowl ads telling people they were drinking the "king of beers," these small newcomers were spending their nights elbow-deep in malt, testing new hop varieties from the Pacific Northwest, and reviving forgotten styles like porter, stout, and hefeweizen. They brewed not for profit margins, but for love. Every bottle was a manifesto, a declaration of independence from a tyranny of blandness.</w:t>
      </w:r>
    </w:p>
    <w:p w14:paraId="29AEFEE1" w14:textId="41EBC320" w:rsidR="00074010" w:rsidRPr="00074010" w:rsidRDefault="00074010" w:rsidP="00074010">
      <w:pPr>
        <w:ind w:left="0" w:firstLine="0"/>
        <w:rPr>
          <w:sz w:val="36"/>
          <w:szCs w:val="36"/>
        </w:rPr>
      </w:pPr>
      <w:r w:rsidRPr="00074010">
        <w:rPr>
          <w:sz w:val="36"/>
          <w:szCs w:val="36"/>
        </w:rPr>
        <w:t>And America, with its inherent restlessness and burgeoning culinary curiosity, was ready. The first craft beers weren't always technically perfect</w:t>
      </w:r>
      <w:r>
        <w:rPr>
          <w:sz w:val="36"/>
          <w:szCs w:val="36"/>
        </w:rPr>
        <w:t xml:space="preserve">, </w:t>
      </w:r>
      <w:r w:rsidRPr="00074010">
        <w:rPr>
          <w:sz w:val="36"/>
          <w:szCs w:val="36"/>
        </w:rPr>
        <w:t>some were overly sweet, others harshly bitter</w:t>
      </w:r>
      <w:r>
        <w:rPr>
          <w:sz w:val="36"/>
          <w:szCs w:val="36"/>
        </w:rPr>
        <w:t xml:space="preserve">, </w:t>
      </w:r>
      <w:r w:rsidRPr="00074010">
        <w:rPr>
          <w:sz w:val="36"/>
          <w:szCs w:val="36"/>
        </w:rPr>
        <w:t xml:space="preserve">but they were undeniably </w:t>
      </w:r>
      <w:r w:rsidRPr="00074010">
        <w:rPr>
          <w:i/>
          <w:iCs/>
          <w:sz w:val="36"/>
          <w:szCs w:val="36"/>
        </w:rPr>
        <w:t>alive</w:t>
      </w:r>
      <w:r w:rsidRPr="00074010">
        <w:rPr>
          <w:sz w:val="36"/>
          <w:szCs w:val="36"/>
        </w:rPr>
        <w:t>. They were bold, aromatic, and unapologetically flavorful. From this foundational energy came an explosion. Microbreweries and brewpubs began to dot the map, transforming from a handful in the early 1980s to thousands by the turn of the millennium. They became community hubs, local points of pride.</w:t>
      </w:r>
    </w:p>
    <w:p w14:paraId="3974D9AD" w14:textId="77777777" w:rsidR="00074010" w:rsidRPr="00074010" w:rsidRDefault="00074010" w:rsidP="00074010">
      <w:pPr>
        <w:ind w:left="0" w:firstLine="0"/>
        <w:rPr>
          <w:sz w:val="36"/>
          <w:szCs w:val="36"/>
        </w:rPr>
      </w:pPr>
      <w:r w:rsidRPr="00074010">
        <w:rPr>
          <w:sz w:val="36"/>
          <w:szCs w:val="36"/>
        </w:rPr>
        <w:t xml:space="preserve">The style that came to define this era, however, was the </w:t>
      </w:r>
      <w:r w:rsidRPr="00074010">
        <w:rPr>
          <w:b/>
          <w:bCs/>
          <w:sz w:val="36"/>
          <w:szCs w:val="36"/>
        </w:rPr>
        <w:t>India Pale Ale</w:t>
      </w:r>
      <w:r w:rsidRPr="00074010">
        <w:rPr>
          <w:sz w:val="36"/>
          <w:szCs w:val="36"/>
        </w:rPr>
        <w:t>. The American craft brewers took this historic British style and made it their own, weaponizing the bold, citrusy, and resinous character of American hops like Cascade, Centennial, and Chinook. The IPA wasn't just a beer; it was a statement of principle. Its assertive bitterness and pungent aroma were a direct repudiation of the mild, inoffensive lagers that dominated the market. It was a beer that demanded you pay attention, and in doing so, it trained a generation of drinkers to become connoisseurs.</w:t>
      </w:r>
    </w:p>
    <w:p w14:paraId="52CF96D1" w14:textId="77777777" w:rsidR="00074010" w:rsidRPr="00074010" w:rsidRDefault="00074010" w:rsidP="00074010">
      <w:pPr>
        <w:ind w:left="0" w:firstLine="0"/>
        <w:rPr>
          <w:sz w:val="36"/>
          <w:szCs w:val="36"/>
        </w:rPr>
      </w:pPr>
      <w:r w:rsidRPr="00074010">
        <w:rPr>
          <w:sz w:val="36"/>
          <w:szCs w:val="36"/>
        </w:rPr>
        <w:t>What fascinates me most about this era is how profoundly personal it felt. This wasn't a top-down corporate rollout; it was a grassroots groundswell. Brewers weren't just reviving old recipes; they were rediscovering their own creative agency. Festivals like the Great American Beer Festival became pilgrimage sites for brewers and drinkers alike, replacing corporate marketing with shared passion. Taprooms became living rooms where you could talk directly to the person who made your beer. The drinker was no longer a passive consumer but an active explorer, eager to try, compare, and debate. Beer had become a conversation again.</w:t>
      </w:r>
    </w:p>
    <w:p w14:paraId="00D9A905" w14:textId="56FB04C3" w:rsidR="00074010" w:rsidRPr="00074010" w:rsidRDefault="00074010" w:rsidP="00074010">
      <w:pPr>
        <w:ind w:left="0" w:firstLine="0"/>
        <w:rPr>
          <w:sz w:val="36"/>
          <w:szCs w:val="36"/>
        </w:rPr>
      </w:pPr>
      <w:r w:rsidRPr="00074010">
        <w:rPr>
          <w:sz w:val="36"/>
          <w:szCs w:val="36"/>
        </w:rPr>
        <w:t>But the craft revolution wasn't only about variety or even flavor. At its core, it was about reclaiming authorship. For millennia, beer belonged to people</w:t>
      </w:r>
      <w:r>
        <w:rPr>
          <w:sz w:val="36"/>
          <w:szCs w:val="36"/>
        </w:rPr>
        <w:t xml:space="preserve">, </w:t>
      </w:r>
      <w:r w:rsidRPr="00074010">
        <w:rPr>
          <w:sz w:val="36"/>
          <w:szCs w:val="36"/>
        </w:rPr>
        <w:t xml:space="preserve">to the "beer mothers" of Sumer, the monastic brewers of Europe, the publican brewers of England. In the 20th century, it was taken over by corporations. The craft movement was, at its heart, </w:t>
      </w:r>
      <w:proofErr w:type="spellStart"/>
      <w:proofErr w:type="gramStart"/>
      <w:r w:rsidRPr="00074010">
        <w:rPr>
          <w:sz w:val="36"/>
          <w:szCs w:val="36"/>
        </w:rPr>
        <w:t>a</w:t>
      </w:r>
      <w:proofErr w:type="spellEnd"/>
      <w:proofErr w:type="gramEnd"/>
      <w:r w:rsidRPr="00074010">
        <w:rPr>
          <w:sz w:val="36"/>
          <w:szCs w:val="36"/>
        </w:rPr>
        <w:t xml:space="preserve"> act of reclamation. It was beer returning home. That is why it was a "rebirth" rather than a passing "trend." Every pint poured from a local tap was an act of rediscovery</w:t>
      </w:r>
      <w:r>
        <w:rPr>
          <w:sz w:val="36"/>
          <w:szCs w:val="36"/>
        </w:rPr>
        <w:t xml:space="preserve">, </w:t>
      </w:r>
      <w:r w:rsidRPr="00074010">
        <w:rPr>
          <w:sz w:val="36"/>
          <w:szCs w:val="36"/>
        </w:rPr>
        <w:t>not of something new, but of something we had forgotten we ever owned: the right to a beer with a story, a face, and a soul.</w:t>
      </w:r>
    </w:p>
    <w:p w14:paraId="64E30E15" w14:textId="53253BDD" w:rsidR="00FB5B6C" w:rsidRPr="00074010" w:rsidRDefault="00074010" w:rsidP="00074010">
      <w:pPr>
        <w:ind w:left="0" w:firstLine="0"/>
        <w:rPr>
          <w:sz w:val="36"/>
          <w:szCs w:val="36"/>
        </w:rPr>
      </w:pPr>
      <w:r w:rsidRPr="00074010">
        <w:rPr>
          <w:sz w:val="36"/>
          <w:szCs w:val="36"/>
        </w:rPr>
        <w:t>By the time the 21st century arrived, craft beer had evolved from an underground curiosity into a full-blown cultural phenomenon. Yet, as we will see, the story does not end with its acceptance. Creativity, once unleashed, does not rest. In the next chapter, we will explore how the modern brewer, empowered by this success, began to push even further</w:t>
      </w:r>
      <w:r>
        <w:rPr>
          <w:sz w:val="36"/>
          <w:szCs w:val="36"/>
        </w:rPr>
        <w:t xml:space="preserve">, </w:t>
      </w:r>
      <w:r w:rsidRPr="00074010">
        <w:rPr>
          <w:sz w:val="36"/>
          <w:szCs w:val="36"/>
        </w:rPr>
        <w:t>breaking stylistic boundaries, bending definitions, and turning the humble pint into an open canvas for limitless flavor.</w:t>
      </w:r>
    </w:p>
    <w:sectPr w:rsidR="00FB5B6C" w:rsidRPr="00074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6A0"/>
    <w:rsid w:val="00074010"/>
    <w:rsid w:val="00143158"/>
    <w:rsid w:val="00314527"/>
    <w:rsid w:val="004C11CC"/>
    <w:rsid w:val="007C7F61"/>
    <w:rsid w:val="008D3D73"/>
    <w:rsid w:val="00B546A0"/>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44AF6"/>
  <w15:chartTrackingRefBased/>
  <w15:docId w15:val="{B3DECEB7-FB5F-4C9E-B815-B3729938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6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46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46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46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46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4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6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46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46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46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46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4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6A0"/>
    <w:rPr>
      <w:rFonts w:eastAsiaTheme="majorEastAsia" w:cstheme="majorBidi"/>
      <w:color w:val="272727" w:themeColor="text1" w:themeTint="D8"/>
    </w:rPr>
  </w:style>
  <w:style w:type="paragraph" w:styleId="Title">
    <w:name w:val="Title"/>
    <w:basedOn w:val="Normal"/>
    <w:next w:val="Normal"/>
    <w:link w:val="TitleChar"/>
    <w:uiPriority w:val="10"/>
    <w:qFormat/>
    <w:rsid w:val="00B54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6A0"/>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6A0"/>
    <w:pPr>
      <w:spacing w:before="160"/>
      <w:jc w:val="center"/>
    </w:pPr>
    <w:rPr>
      <w:i/>
      <w:iCs/>
      <w:color w:val="404040" w:themeColor="text1" w:themeTint="BF"/>
    </w:rPr>
  </w:style>
  <w:style w:type="character" w:customStyle="1" w:styleId="QuoteChar">
    <w:name w:val="Quote Char"/>
    <w:basedOn w:val="DefaultParagraphFont"/>
    <w:link w:val="Quote"/>
    <w:uiPriority w:val="29"/>
    <w:rsid w:val="00B546A0"/>
    <w:rPr>
      <w:i/>
      <w:iCs/>
      <w:color w:val="404040" w:themeColor="text1" w:themeTint="BF"/>
    </w:rPr>
  </w:style>
  <w:style w:type="paragraph" w:styleId="ListParagraph">
    <w:name w:val="List Paragraph"/>
    <w:basedOn w:val="Normal"/>
    <w:uiPriority w:val="34"/>
    <w:qFormat/>
    <w:rsid w:val="00B546A0"/>
    <w:pPr>
      <w:ind w:left="720"/>
      <w:contextualSpacing/>
    </w:pPr>
  </w:style>
  <w:style w:type="character" w:styleId="IntenseEmphasis">
    <w:name w:val="Intense Emphasis"/>
    <w:basedOn w:val="DefaultParagraphFont"/>
    <w:uiPriority w:val="21"/>
    <w:qFormat/>
    <w:rsid w:val="00B546A0"/>
    <w:rPr>
      <w:i/>
      <w:iCs/>
      <w:color w:val="2F5496" w:themeColor="accent1" w:themeShade="BF"/>
    </w:rPr>
  </w:style>
  <w:style w:type="paragraph" w:styleId="IntenseQuote">
    <w:name w:val="Intense Quote"/>
    <w:basedOn w:val="Normal"/>
    <w:next w:val="Normal"/>
    <w:link w:val="IntenseQuoteChar"/>
    <w:uiPriority w:val="30"/>
    <w:qFormat/>
    <w:rsid w:val="00B546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46A0"/>
    <w:rPr>
      <w:i/>
      <w:iCs/>
      <w:color w:val="2F5496" w:themeColor="accent1" w:themeShade="BF"/>
    </w:rPr>
  </w:style>
  <w:style w:type="character" w:styleId="IntenseReference">
    <w:name w:val="Intense Reference"/>
    <w:basedOn w:val="DefaultParagraphFont"/>
    <w:uiPriority w:val="32"/>
    <w:qFormat/>
    <w:rsid w:val="00B546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995</Words>
  <Characters>5674</Characters>
  <Application>Microsoft Office Word</Application>
  <DocSecurity>0</DocSecurity>
  <Lines>47</Lines>
  <Paragraphs>13</Paragraphs>
  <ScaleCrop>false</ScaleCrop>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2025-10-24T02:33:00Z</dcterms:created>
  <dcterms:modified xsi:type="dcterms:W3CDTF">2025-10-24T03:47:00Z</dcterms:modified>
</cp:coreProperties>
</file>