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EA00" w14:textId="4383BDB6" w:rsidR="00DA2D3D" w:rsidRPr="005B1473" w:rsidRDefault="00DA2D3D" w:rsidP="00DA2D3D">
      <w:pPr>
        <w:rPr>
          <w:rFonts w:ascii="Garamond" w:hAnsi="Garamond"/>
          <w:b/>
          <w:bCs/>
          <w:sz w:val="32"/>
          <w:szCs w:val="32"/>
        </w:rPr>
      </w:pPr>
      <w:r w:rsidRPr="005B1473">
        <w:rPr>
          <w:rFonts w:ascii="Garamond" w:hAnsi="Garamond"/>
          <w:b/>
          <w:bCs/>
          <w:sz w:val="32"/>
          <w:szCs w:val="32"/>
        </w:rPr>
        <w:t>Chapter 11: What Is Learned Early</w:t>
      </w:r>
    </w:p>
    <w:p w14:paraId="3F56F0F8" w14:textId="77777777" w:rsidR="00DA2D3D" w:rsidRPr="005B1473" w:rsidRDefault="00DA2D3D" w:rsidP="00DA2D3D">
      <w:pPr>
        <w:rPr>
          <w:rFonts w:ascii="Garamond" w:hAnsi="Garamond"/>
          <w:b/>
          <w:bCs/>
          <w:sz w:val="32"/>
          <w:szCs w:val="32"/>
        </w:rPr>
      </w:pPr>
      <w:r w:rsidRPr="005B1473">
        <w:rPr>
          <w:rFonts w:ascii="Garamond" w:hAnsi="Garamond"/>
          <w:b/>
          <w:bCs/>
          <w:sz w:val="32"/>
          <w:szCs w:val="32"/>
        </w:rPr>
        <w:t>I. Lemuria — The River as Teacher</w:t>
      </w:r>
    </w:p>
    <w:p w14:paraId="05673450" w14:textId="77777777" w:rsidR="00DA2D3D" w:rsidRPr="005B1473" w:rsidRDefault="00DA2D3D" w:rsidP="00DA2D3D">
      <w:pPr>
        <w:rPr>
          <w:rFonts w:ascii="Garamond" w:hAnsi="Garamond"/>
          <w:sz w:val="32"/>
          <w:szCs w:val="32"/>
        </w:rPr>
      </w:pPr>
      <w:r w:rsidRPr="005B1473">
        <w:rPr>
          <w:rFonts w:ascii="Garamond" w:hAnsi="Garamond"/>
          <w:sz w:val="32"/>
          <w:szCs w:val="32"/>
        </w:rPr>
        <w:t>The school stood where the river widened.</w:t>
      </w:r>
    </w:p>
    <w:p w14:paraId="634E88D9" w14:textId="77777777" w:rsidR="00DA2D3D" w:rsidRPr="005B1473" w:rsidRDefault="00DA2D3D" w:rsidP="00DA2D3D">
      <w:pPr>
        <w:rPr>
          <w:rFonts w:ascii="Garamond" w:hAnsi="Garamond"/>
          <w:sz w:val="32"/>
          <w:szCs w:val="32"/>
        </w:rPr>
      </w:pPr>
      <w:r w:rsidRPr="005B1473">
        <w:rPr>
          <w:rFonts w:ascii="Garamond" w:hAnsi="Garamond"/>
          <w:sz w:val="32"/>
          <w:szCs w:val="32"/>
        </w:rPr>
        <w:t>It was not enclosed. No walls marked its boundary. The edge of the platform followed the land rather than correcting it, rising only where seasonal floods had proven it necessary. Stones had been replaced over time, not to improve the shape, but to keep the shape familiar.</w:t>
      </w:r>
    </w:p>
    <w:p w14:paraId="56E4D7FA" w14:textId="77777777" w:rsidR="00DA2D3D" w:rsidRPr="005B1473" w:rsidRDefault="00DA2D3D" w:rsidP="00DA2D3D">
      <w:pPr>
        <w:rPr>
          <w:rFonts w:ascii="Garamond" w:hAnsi="Garamond"/>
          <w:sz w:val="32"/>
          <w:szCs w:val="32"/>
        </w:rPr>
      </w:pPr>
      <w:r w:rsidRPr="005B1473">
        <w:rPr>
          <w:rFonts w:ascii="Garamond" w:hAnsi="Garamond"/>
          <w:sz w:val="32"/>
          <w:szCs w:val="32"/>
        </w:rPr>
        <w:t>The elder sat at the river’s edge, not elevated, not centered. His task was not to instruct. It was to watch.</w:t>
      </w:r>
    </w:p>
    <w:p w14:paraId="243E8849" w14:textId="77777777" w:rsidR="00DA2D3D" w:rsidRPr="005B1473" w:rsidRDefault="00DA2D3D" w:rsidP="00DA2D3D">
      <w:pPr>
        <w:rPr>
          <w:rFonts w:ascii="Garamond" w:hAnsi="Garamond"/>
          <w:sz w:val="32"/>
          <w:szCs w:val="32"/>
        </w:rPr>
      </w:pPr>
      <w:r w:rsidRPr="005B1473">
        <w:rPr>
          <w:rFonts w:ascii="Garamond" w:hAnsi="Garamond"/>
          <w:sz w:val="32"/>
          <w:szCs w:val="32"/>
        </w:rPr>
        <w:t>The children moved freely between water and stone.</w:t>
      </w:r>
    </w:p>
    <w:p w14:paraId="0DFF12AB" w14:textId="77777777" w:rsidR="00DA2D3D" w:rsidRPr="005B1473" w:rsidRDefault="00DA2D3D" w:rsidP="00DA2D3D">
      <w:pPr>
        <w:rPr>
          <w:rFonts w:ascii="Garamond" w:hAnsi="Garamond"/>
          <w:sz w:val="32"/>
          <w:szCs w:val="32"/>
        </w:rPr>
      </w:pPr>
      <w:r w:rsidRPr="005B1473">
        <w:rPr>
          <w:rFonts w:ascii="Garamond" w:hAnsi="Garamond"/>
          <w:sz w:val="32"/>
          <w:szCs w:val="32"/>
        </w:rPr>
        <w:t>They waded barefoot, trousers tied high, testing the riverbed with their toes before committing weight. One paused to watch how reeds bent before stepping where the current softened. Another knelt, pressing a palm flat to the surface, feeling how flow shifted around obstruction.</w:t>
      </w:r>
    </w:p>
    <w:p w14:paraId="0D7BDBCD" w14:textId="77777777" w:rsidR="00DA2D3D" w:rsidRPr="005B1473" w:rsidRDefault="00DA2D3D" w:rsidP="00DA2D3D">
      <w:pPr>
        <w:rPr>
          <w:rFonts w:ascii="Garamond" w:hAnsi="Garamond"/>
          <w:sz w:val="32"/>
          <w:szCs w:val="32"/>
        </w:rPr>
      </w:pPr>
      <w:r w:rsidRPr="005B1473">
        <w:rPr>
          <w:rFonts w:ascii="Garamond" w:hAnsi="Garamond"/>
          <w:sz w:val="32"/>
          <w:szCs w:val="32"/>
        </w:rPr>
        <w:t>No one told them where to stand.</w:t>
      </w:r>
    </w:p>
    <w:p w14:paraId="63AC0B5B" w14:textId="77777777" w:rsidR="00DA2D3D" w:rsidRPr="005B1473" w:rsidRDefault="00DA2D3D" w:rsidP="00DA2D3D">
      <w:pPr>
        <w:rPr>
          <w:rFonts w:ascii="Garamond" w:hAnsi="Garamond"/>
          <w:sz w:val="32"/>
          <w:szCs w:val="32"/>
        </w:rPr>
      </w:pPr>
      <w:r w:rsidRPr="005B1473">
        <w:rPr>
          <w:rFonts w:ascii="Garamond" w:hAnsi="Garamond"/>
          <w:sz w:val="32"/>
          <w:szCs w:val="32"/>
        </w:rPr>
        <w:t>A task had been given earlier, loosely.</w:t>
      </w:r>
    </w:p>
    <w:p w14:paraId="02B1E27D" w14:textId="77777777" w:rsidR="00661ACC" w:rsidRPr="005B1473" w:rsidRDefault="00DA2D3D" w:rsidP="00DA2D3D">
      <w:pPr>
        <w:rPr>
          <w:rFonts w:ascii="Garamond" w:hAnsi="Garamond"/>
          <w:sz w:val="32"/>
          <w:szCs w:val="32"/>
        </w:rPr>
      </w:pPr>
      <w:r w:rsidRPr="005B1473">
        <w:rPr>
          <w:rFonts w:ascii="Garamond" w:hAnsi="Garamond"/>
          <w:sz w:val="32"/>
          <w:szCs w:val="32"/>
        </w:rPr>
        <w:t>Build something that floats.</w:t>
      </w:r>
    </w:p>
    <w:p w14:paraId="5A3C91A0" w14:textId="68D65CC5" w:rsidR="00DA2D3D" w:rsidRPr="005B1473" w:rsidRDefault="00DA2D3D" w:rsidP="00DA2D3D">
      <w:pPr>
        <w:rPr>
          <w:rFonts w:ascii="Garamond" w:hAnsi="Garamond"/>
          <w:sz w:val="32"/>
          <w:szCs w:val="32"/>
        </w:rPr>
      </w:pPr>
      <w:r w:rsidRPr="005B1473">
        <w:rPr>
          <w:rFonts w:ascii="Garamond" w:hAnsi="Garamond"/>
          <w:sz w:val="32"/>
          <w:szCs w:val="32"/>
        </w:rPr>
        <w:t>Build it long enough to learn from it.</w:t>
      </w:r>
    </w:p>
    <w:p w14:paraId="60AB92B8" w14:textId="77777777" w:rsidR="00DA2D3D" w:rsidRPr="005B1473" w:rsidRDefault="00DA2D3D" w:rsidP="00DA2D3D">
      <w:pPr>
        <w:rPr>
          <w:rFonts w:ascii="Garamond" w:hAnsi="Garamond"/>
          <w:sz w:val="32"/>
          <w:szCs w:val="32"/>
        </w:rPr>
      </w:pPr>
      <w:r w:rsidRPr="005B1473">
        <w:rPr>
          <w:rFonts w:ascii="Garamond" w:hAnsi="Garamond"/>
          <w:sz w:val="32"/>
          <w:szCs w:val="32"/>
        </w:rPr>
        <w:t>The children gathered driftwood and discarded planks left from older lessons. They tested each piece against the water before choosing it. Placement came after sensation.</w:t>
      </w:r>
    </w:p>
    <w:p w14:paraId="312896C1" w14:textId="77777777" w:rsidR="00DA2D3D" w:rsidRPr="005B1473" w:rsidRDefault="00DA2D3D" w:rsidP="00DA2D3D">
      <w:pPr>
        <w:rPr>
          <w:rFonts w:ascii="Garamond" w:hAnsi="Garamond"/>
          <w:sz w:val="32"/>
          <w:szCs w:val="32"/>
        </w:rPr>
      </w:pPr>
      <w:r w:rsidRPr="005B1473">
        <w:rPr>
          <w:rFonts w:ascii="Garamond" w:hAnsi="Garamond"/>
          <w:sz w:val="32"/>
          <w:szCs w:val="32"/>
        </w:rPr>
        <w:t>When the structure tilted, no one rushed to correct it.</w:t>
      </w:r>
    </w:p>
    <w:p w14:paraId="7D2C31E4" w14:textId="77777777" w:rsidR="00DA2D3D" w:rsidRPr="005B1473" w:rsidRDefault="00DA2D3D" w:rsidP="00DA2D3D">
      <w:pPr>
        <w:rPr>
          <w:rFonts w:ascii="Garamond" w:hAnsi="Garamond"/>
          <w:sz w:val="32"/>
          <w:szCs w:val="32"/>
        </w:rPr>
      </w:pPr>
      <w:r w:rsidRPr="005B1473">
        <w:rPr>
          <w:rFonts w:ascii="Garamond" w:hAnsi="Garamond"/>
          <w:sz w:val="32"/>
          <w:szCs w:val="32"/>
        </w:rPr>
        <w:t>“It’s moving,” one child said.</w:t>
      </w:r>
    </w:p>
    <w:p w14:paraId="2382F87B" w14:textId="77777777" w:rsidR="00DA2D3D" w:rsidRPr="005B1473" w:rsidRDefault="00DA2D3D" w:rsidP="00DA2D3D">
      <w:pPr>
        <w:rPr>
          <w:rFonts w:ascii="Garamond" w:hAnsi="Garamond"/>
          <w:sz w:val="32"/>
          <w:szCs w:val="32"/>
        </w:rPr>
      </w:pPr>
      <w:r w:rsidRPr="005B1473">
        <w:rPr>
          <w:rFonts w:ascii="Garamond" w:hAnsi="Garamond"/>
          <w:sz w:val="32"/>
          <w:szCs w:val="32"/>
        </w:rPr>
        <w:t>“Yes,” another replied. “So is the river.”</w:t>
      </w:r>
    </w:p>
    <w:p w14:paraId="72835BE0" w14:textId="77777777" w:rsidR="00DA2D3D" w:rsidRPr="005B1473" w:rsidRDefault="00DA2D3D" w:rsidP="00DA2D3D">
      <w:pPr>
        <w:rPr>
          <w:rFonts w:ascii="Garamond" w:hAnsi="Garamond"/>
          <w:sz w:val="32"/>
          <w:szCs w:val="32"/>
        </w:rPr>
      </w:pPr>
      <w:r w:rsidRPr="005B1473">
        <w:rPr>
          <w:rFonts w:ascii="Garamond" w:hAnsi="Garamond"/>
          <w:sz w:val="32"/>
          <w:szCs w:val="32"/>
        </w:rPr>
        <w:lastRenderedPageBreak/>
        <w:t>They tied their knots loosely, layering rope so it could be adjusted as the water pressed differently. When the current surged, the structure shifted rather than failed.</w:t>
      </w:r>
    </w:p>
    <w:p w14:paraId="34688E5F" w14:textId="77777777" w:rsidR="00DA2D3D" w:rsidRPr="005B1473" w:rsidRDefault="00DA2D3D" w:rsidP="00DA2D3D">
      <w:pPr>
        <w:rPr>
          <w:rFonts w:ascii="Garamond" w:hAnsi="Garamond"/>
          <w:sz w:val="32"/>
          <w:szCs w:val="32"/>
        </w:rPr>
      </w:pPr>
      <w:r w:rsidRPr="005B1473">
        <w:rPr>
          <w:rFonts w:ascii="Garamond" w:hAnsi="Garamond"/>
          <w:sz w:val="32"/>
          <w:szCs w:val="32"/>
        </w:rPr>
        <w:t>It did not last.</w:t>
      </w:r>
    </w:p>
    <w:p w14:paraId="2A2A9EDE" w14:textId="77777777" w:rsidR="00DA2D3D" w:rsidRPr="005B1473" w:rsidRDefault="00DA2D3D" w:rsidP="00DA2D3D">
      <w:pPr>
        <w:rPr>
          <w:rFonts w:ascii="Garamond" w:hAnsi="Garamond"/>
          <w:sz w:val="32"/>
          <w:szCs w:val="32"/>
        </w:rPr>
      </w:pPr>
      <w:r w:rsidRPr="005B1473">
        <w:rPr>
          <w:rFonts w:ascii="Garamond" w:hAnsi="Garamond"/>
          <w:sz w:val="32"/>
          <w:szCs w:val="32"/>
        </w:rPr>
        <w:t>That was expected.</w:t>
      </w:r>
    </w:p>
    <w:p w14:paraId="401D61A5" w14:textId="77777777" w:rsidR="00DA2D3D" w:rsidRPr="005B1473" w:rsidRDefault="00DA2D3D" w:rsidP="00DA2D3D">
      <w:pPr>
        <w:rPr>
          <w:rFonts w:ascii="Garamond" w:hAnsi="Garamond"/>
          <w:sz w:val="32"/>
          <w:szCs w:val="32"/>
        </w:rPr>
      </w:pPr>
      <w:r w:rsidRPr="005B1473">
        <w:rPr>
          <w:rFonts w:ascii="Garamond" w:hAnsi="Garamond"/>
          <w:sz w:val="32"/>
          <w:szCs w:val="32"/>
        </w:rPr>
        <w:t>When the river finally pulled it apart, piece by piece, the children watched without disappointment. They spoke quietly about where it had held and where it had not.</w:t>
      </w:r>
    </w:p>
    <w:p w14:paraId="4237DD38" w14:textId="77777777" w:rsidR="00DA2D3D" w:rsidRPr="005B1473" w:rsidRDefault="00DA2D3D" w:rsidP="00DA2D3D">
      <w:pPr>
        <w:rPr>
          <w:rFonts w:ascii="Garamond" w:hAnsi="Garamond"/>
          <w:sz w:val="32"/>
          <w:szCs w:val="32"/>
        </w:rPr>
      </w:pPr>
      <w:r w:rsidRPr="005B1473">
        <w:rPr>
          <w:rFonts w:ascii="Garamond" w:hAnsi="Garamond"/>
          <w:sz w:val="32"/>
          <w:szCs w:val="32"/>
        </w:rPr>
        <w:t>The elder said nothing.</w:t>
      </w:r>
    </w:p>
    <w:p w14:paraId="742E84DB" w14:textId="77777777" w:rsidR="00DA2D3D" w:rsidRPr="005B1473" w:rsidRDefault="00DA2D3D" w:rsidP="00DA2D3D">
      <w:pPr>
        <w:rPr>
          <w:rFonts w:ascii="Garamond" w:hAnsi="Garamond"/>
          <w:sz w:val="32"/>
          <w:szCs w:val="32"/>
        </w:rPr>
      </w:pPr>
      <w:r w:rsidRPr="005B1473">
        <w:rPr>
          <w:rFonts w:ascii="Garamond" w:hAnsi="Garamond"/>
          <w:sz w:val="32"/>
          <w:szCs w:val="32"/>
        </w:rPr>
        <w:t>Later, the children rinsed their hands in the river and left the pieces where they fell. Tomorrow, the river would teach something else.</w:t>
      </w:r>
    </w:p>
    <w:p w14:paraId="37ABCBC2" w14:textId="77777777" w:rsidR="00DA2D3D" w:rsidRPr="005B1473" w:rsidRDefault="00000000" w:rsidP="00DA2D3D">
      <w:pPr>
        <w:rPr>
          <w:rFonts w:ascii="Garamond" w:hAnsi="Garamond"/>
          <w:sz w:val="32"/>
          <w:szCs w:val="32"/>
        </w:rPr>
      </w:pPr>
      <w:r w:rsidRPr="005B1473">
        <w:rPr>
          <w:rFonts w:ascii="Garamond" w:hAnsi="Garamond"/>
          <w:sz w:val="32"/>
          <w:szCs w:val="32"/>
        </w:rPr>
        <w:pict w14:anchorId="6AA6FEF4">
          <v:rect id="_x0000_i1025" style="width:0;height:1.5pt" o:hralign="center" o:hrstd="t" o:hr="t" fillcolor="#a0a0a0" stroked="f"/>
        </w:pict>
      </w:r>
    </w:p>
    <w:p w14:paraId="21F69B78" w14:textId="77777777" w:rsidR="00456BF7" w:rsidRPr="005B1473" w:rsidRDefault="00456BF7" w:rsidP="00456BF7">
      <w:pPr>
        <w:rPr>
          <w:rFonts w:ascii="Garamond" w:hAnsi="Garamond"/>
          <w:b/>
          <w:bCs/>
          <w:sz w:val="32"/>
          <w:szCs w:val="32"/>
        </w:rPr>
      </w:pPr>
      <w:r w:rsidRPr="005B1473">
        <w:rPr>
          <w:rFonts w:ascii="Garamond" w:hAnsi="Garamond"/>
          <w:b/>
          <w:bCs/>
          <w:sz w:val="32"/>
          <w:szCs w:val="32"/>
        </w:rPr>
        <w:t>II. Atlantis — Order Without Reference</w:t>
      </w:r>
    </w:p>
    <w:p w14:paraId="0CB7027E" w14:textId="3D315854" w:rsidR="00456BF7" w:rsidRPr="005B1473" w:rsidRDefault="00456BF7" w:rsidP="00456BF7">
      <w:pPr>
        <w:rPr>
          <w:rFonts w:ascii="Garamond" w:hAnsi="Garamond"/>
          <w:sz w:val="32"/>
          <w:szCs w:val="32"/>
        </w:rPr>
      </w:pPr>
      <w:r w:rsidRPr="005B1473">
        <w:rPr>
          <w:rFonts w:ascii="Garamond" w:hAnsi="Garamond"/>
          <w:sz w:val="32"/>
          <w:szCs w:val="32"/>
        </w:rPr>
        <w:t>The school stood in a section of the city close to the main temple.</w:t>
      </w:r>
    </w:p>
    <w:p w14:paraId="00198F5E" w14:textId="77777777" w:rsidR="00456BF7" w:rsidRPr="005B1473" w:rsidRDefault="00456BF7" w:rsidP="00456BF7">
      <w:pPr>
        <w:rPr>
          <w:rFonts w:ascii="Garamond" w:hAnsi="Garamond"/>
          <w:sz w:val="32"/>
          <w:szCs w:val="32"/>
        </w:rPr>
      </w:pPr>
      <w:r w:rsidRPr="005B1473">
        <w:rPr>
          <w:rFonts w:ascii="Garamond" w:hAnsi="Garamond"/>
          <w:sz w:val="32"/>
          <w:szCs w:val="32"/>
        </w:rPr>
        <w:t>Its floors were stone. Its walls were squared. Nothing here shifted with tide or season. From the terrace, the city resolved into ordered blocks and measured streets, lines fixed long before the children arrived.</w:t>
      </w:r>
    </w:p>
    <w:p w14:paraId="0F996251" w14:textId="77777777" w:rsidR="00456BF7" w:rsidRPr="005B1473" w:rsidRDefault="00456BF7" w:rsidP="00456BF7">
      <w:pPr>
        <w:rPr>
          <w:rFonts w:ascii="Garamond" w:hAnsi="Garamond"/>
          <w:sz w:val="32"/>
          <w:szCs w:val="32"/>
        </w:rPr>
      </w:pPr>
      <w:r w:rsidRPr="005B1473">
        <w:rPr>
          <w:rFonts w:ascii="Garamond" w:hAnsi="Garamond"/>
          <w:sz w:val="32"/>
          <w:szCs w:val="32"/>
        </w:rPr>
        <w:t>The instructor stood before the class, already still, as if motion had never been permitted in his presence.</w:t>
      </w:r>
    </w:p>
    <w:p w14:paraId="0FAABDEB" w14:textId="7FCDA755" w:rsidR="00456BF7" w:rsidRPr="005B1473" w:rsidRDefault="00456BF7" w:rsidP="00456BF7">
      <w:pPr>
        <w:rPr>
          <w:rFonts w:ascii="Garamond" w:hAnsi="Garamond"/>
          <w:sz w:val="32"/>
          <w:szCs w:val="32"/>
        </w:rPr>
      </w:pPr>
      <w:r w:rsidRPr="005B1473">
        <w:rPr>
          <w:rFonts w:ascii="Garamond" w:hAnsi="Garamond"/>
          <w:sz w:val="32"/>
          <w:szCs w:val="32"/>
        </w:rPr>
        <w:t>He placed a slate on the table.</w:t>
      </w:r>
    </w:p>
    <w:p w14:paraId="24449C2A" w14:textId="77777777" w:rsidR="00456BF7" w:rsidRPr="005B1473" w:rsidRDefault="00456BF7" w:rsidP="00456BF7">
      <w:pPr>
        <w:rPr>
          <w:rFonts w:ascii="Garamond" w:hAnsi="Garamond"/>
          <w:sz w:val="32"/>
          <w:szCs w:val="32"/>
        </w:rPr>
      </w:pPr>
      <w:r w:rsidRPr="005B1473">
        <w:rPr>
          <w:rFonts w:ascii="Garamond" w:hAnsi="Garamond"/>
          <w:sz w:val="32"/>
          <w:szCs w:val="32"/>
        </w:rPr>
        <w:t>A schematic filled it. Lines, angles, numbered junctions. A system already complete.</w:t>
      </w:r>
    </w:p>
    <w:p w14:paraId="7727CF25" w14:textId="77777777" w:rsidR="00456BF7" w:rsidRPr="005B1473" w:rsidRDefault="00456BF7" w:rsidP="00456BF7">
      <w:pPr>
        <w:rPr>
          <w:rFonts w:ascii="Garamond" w:hAnsi="Garamond"/>
          <w:sz w:val="32"/>
          <w:szCs w:val="32"/>
        </w:rPr>
      </w:pPr>
      <w:r w:rsidRPr="005B1473">
        <w:rPr>
          <w:rFonts w:ascii="Garamond" w:hAnsi="Garamond"/>
          <w:sz w:val="32"/>
          <w:szCs w:val="32"/>
        </w:rPr>
        <w:t>“Reconstruct,” he said.</w:t>
      </w:r>
    </w:p>
    <w:p w14:paraId="4D42C11E" w14:textId="77777777" w:rsidR="00456BF7" w:rsidRPr="005B1473" w:rsidRDefault="00456BF7" w:rsidP="00456BF7">
      <w:pPr>
        <w:rPr>
          <w:rFonts w:ascii="Garamond" w:hAnsi="Garamond"/>
          <w:sz w:val="32"/>
          <w:szCs w:val="32"/>
        </w:rPr>
      </w:pPr>
      <w:r w:rsidRPr="005B1473">
        <w:rPr>
          <w:rFonts w:ascii="Garamond" w:hAnsi="Garamond"/>
          <w:sz w:val="32"/>
          <w:szCs w:val="32"/>
        </w:rPr>
        <w:t>The children were given components marked to match the diagram. Each piece had a place. Each action followed the last.</w:t>
      </w:r>
    </w:p>
    <w:p w14:paraId="4D4FB2BD" w14:textId="77777777" w:rsidR="00854B40" w:rsidRPr="005B1473" w:rsidRDefault="00854B40" w:rsidP="00456BF7">
      <w:pPr>
        <w:rPr>
          <w:rFonts w:ascii="Garamond" w:hAnsi="Garamond"/>
          <w:sz w:val="32"/>
          <w:szCs w:val="32"/>
        </w:rPr>
      </w:pPr>
      <w:r w:rsidRPr="005B1473">
        <w:rPr>
          <w:rFonts w:ascii="Garamond" w:hAnsi="Garamond"/>
          <w:sz w:val="32"/>
          <w:szCs w:val="32"/>
        </w:rPr>
        <w:lastRenderedPageBreak/>
        <w:t>Their attention never left the lines before them.</w:t>
      </w:r>
    </w:p>
    <w:p w14:paraId="14F76D59" w14:textId="7AB00228" w:rsidR="00456BF7" w:rsidRPr="005B1473" w:rsidRDefault="00456BF7" w:rsidP="00456BF7">
      <w:pPr>
        <w:rPr>
          <w:rFonts w:ascii="Garamond" w:hAnsi="Garamond"/>
          <w:sz w:val="32"/>
          <w:szCs w:val="32"/>
        </w:rPr>
      </w:pPr>
      <w:r w:rsidRPr="005B1473">
        <w:rPr>
          <w:rFonts w:ascii="Garamond" w:hAnsi="Garamond"/>
          <w:sz w:val="32"/>
          <w:szCs w:val="32"/>
        </w:rPr>
        <w:t>They did not look outside.</w:t>
      </w:r>
    </w:p>
    <w:p w14:paraId="732AB3D0" w14:textId="77777777" w:rsidR="00456BF7" w:rsidRPr="005B1473" w:rsidRDefault="00456BF7" w:rsidP="00456BF7">
      <w:pPr>
        <w:rPr>
          <w:rFonts w:ascii="Garamond" w:hAnsi="Garamond"/>
          <w:sz w:val="32"/>
          <w:szCs w:val="32"/>
        </w:rPr>
      </w:pPr>
      <w:r w:rsidRPr="005B1473">
        <w:rPr>
          <w:rFonts w:ascii="Garamond" w:hAnsi="Garamond"/>
          <w:sz w:val="32"/>
          <w:szCs w:val="32"/>
        </w:rPr>
        <w:t>They assembled the system in silence.</w:t>
      </w:r>
    </w:p>
    <w:p w14:paraId="48413384" w14:textId="77777777" w:rsidR="00456BF7" w:rsidRPr="005B1473" w:rsidRDefault="00456BF7" w:rsidP="00456BF7">
      <w:pPr>
        <w:rPr>
          <w:rFonts w:ascii="Garamond" w:hAnsi="Garamond"/>
          <w:sz w:val="32"/>
          <w:szCs w:val="32"/>
        </w:rPr>
      </w:pPr>
      <w:r w:rsidRPr="005B1473">
        <w:rPr>
          <w:rFonts w:ascii="Garamond" w:hAnsi="Garamond"/>
          <w:sz w:val="32"/>
          <w:szCs w:val="32"/>
        </w:rPr>
        <w:t>When one child reached for a piece out of sequence, the instructor cleared his throat. The hand withdrew. The count resumed from the beginning.</w:t>
      </w:r>
    </w:p>
    <w:p w14:paraId="1A7010F2" w14:textId="77777777" w:rsidR="00854B40" w:rsidRPr="005B1473" w:rsidRDefault="00456BF7" w:rsidP="00456BF7">
      <w:pPr>
        <w:rPr>
          <w:rFonts w:ascii="Garamond" w:hAnsi="Garamond"/>
          <w:sz w:val="32"/>
          <w:szCs w:val="32"/>
        </w:rPr>
      </w:pPr>
      <w:r w:rsidRPr="005B1473">
        <w:rPr>
          <w:rFonts w:ascii="Garamond" w:hAnsi="Garamond"/>
          <w:sz w:val="32"/>
          <w:szCs w:val="32"/>
        </w:rPr>
        <w:t>Order was not speed.</w:t>
      </w:r>
    </w:p>
    <w:p w14:paraId="086219A9" w14:textId="6F152D19" w:rsidR="00456BF7" w:rsidRPr="005B1473" w:rsidRDefault="00456BF7" w:rsidP="00456BF7">
      <w:pPr>
        <w:rPr>
          <w:rFonts w:ascii="Garamond" w:hAnsi="Garamond"/>
          <w:sz w:val="32"/>
          <w:szCs w:val="32"/>
        </w:rPr>
      </w:pPr>
      <w:r w:rsidRPr="005B1473">
        <w:rPr>
          <w:rFonts w:ascii="Garamond" w:hAnsi="Garamond"/>
          <w:sz w:val="32"/>
          <w:szCs w:val="32"/>
        </w:rPr>
        <w:t>Order was correctness.</w:t>
      </w:r>
    </w:p>
    <w:p w14:paraId="367F1F8B" w14:textId="77777777" w:rsidR="00456BF7" w:rsidRPr="005B1473" w:rsidRDefault="00456BF7" w:rsidP="00456BF7">
      <w:pPr>
        <w:rPr>
          <w:rFonts w:ascii="Garamond" w:hAnsi="Garamond"/>
          <w:sz w:val="32"/>
          <w:szCs w:val="32"/>
        </w:rPr>
      </w:pPr>
      <w:r w:rsidRPr="005B1473">
        <w:rPr>
          <w:rFonts w:ascii="Garamond" w:hAnsi="Garamond"/>
          <w:sz w:val="32"/>
          <w:szCs w:val="32"/>
        </w:rPr>
        <w:t>When the final piece was placed, the structure matched the diagram exactly.</w:t>
      </w:r>
    </w:p>
    <w:p w14:paraId="45E9E559" w14:textId="77777777" w:rsidR="00456BF7" w:rsidRPr="005B1473" w:rsidRDefault="00456BF7" w:rsidP="00456BF7">
      <w:pPr>
        <w:rPr>
          <w:rFonts w:ascii="Garamond" w:hAnsi="Garamond"/>
          <w:sz w:val="32"/>
          <w:szCs w:val="32"/>
        </w:rPr>
      </w:pPr>
      <w:r w:rsidRPr="005B1473">
        <w:rPr>
          <w:rFonts w:ascii="Garamond" w:hAnsi="Garamond"/>
          <w:sz w:val="32"/>
          <w:szCs w:val="32"/>
        </w:rPr>
        <w:t>No test followed.</w:t>
      </w:r>
    </w:p>
    <w:p w14:paraId="3910569B" w14:textId="77777777" w:rsidR="00456BF7" w:rsidRPr="005B1473" w:rsidRDefault="00456BF7" w:rsidP="00456BF7">
      <w:pPr>
        <w:rPr>
          <w:rFonts w:ascii="Garamond" w:hAnsi="Garamond"/>
          <w:sz w:val="32"/>
          <w:szCs w:val="32"/>
        </w:rPr>
      </w:pPr>
      <w:r w:rsidRPr="005B1473">
        <w:rPr>
          <w:rFonts w:ascii="Garamond" w:hAnsi="Garamond"/>
          <w:sz w:val="32"/>
          <w:szCs w:val="32"/>
        </w:rPr>
        <w:t>None was needed.</w:t>
      </w:r>
    </w:p>
    <w:p w14:paraId="42D758E4" w14:textId="77777777" w:rsidR="00456BF7" w:rsidRPr="005B1473" w:rsidRDefault="00456BF7" w:rsidP="00456BF7">
      <w:pPr>
        <w:rPr>
          <w:rFonts w:ascii="Garamond" w:hAnsi="Garamond"/>
          <w:sz w:val="32"/>
          <w:szCs w:val="32"/>
        </w:rPr>
      </w:pPr>
      <w:r w:rsidRPr="005B1473">
        <w:rPr>
          <w:rFonts w:ascii="Garamond" w:hAnsi="Garamond"/>
          <w:sz w:val="32"/>
          <w:szCs w:val="32"/>
        </w:rPr>
        <w:t>A child noted that two joints, placed differently, might have simplified the assembly.</w:t>
      </w:r>
    </w:p>
    <w:p w14:paraId="5A7A01D6" w14:textId="77777777" w:rsidR="00456BF7" w:rsidRPr="005B1473" w:rsidRDefault="00456BF7" w:rsidP="00456BF7">
      <w:pPr>
        <w:rPr>
          <w:rFonts w:ascii="Garamond" w:hAnsi="Garamond"/>
          <w:sz w:val="32"/>
          <w:szCs w:val="32"/>
        </w:rPr>
      </w:pPr>
      <w:r w:rsidRPr="005B1473">
        <w:rPr>
          <w:rFonts w:ascii="Garamond" w:hAnsi="Garamond"/>
          <w:sz w:val="32"/>
          <w:szCs w:val="32"/>
        </w:rPr>
        <w:t>He erased the thought before it was spoken.</w:t>
      </w:r>
    </w:p>
    <w:p w14:paraId="15A554DF" w14:textId="77777777" w:rsidR="00456BF7" w:rsidRPr="005B1473" w:rsidRDefault="00456BF7" w:rsidP="00456BF7">
      <w:pPr>
        <w:rPr>
          <w:rFonts w:ascii="Garamond" w:hAnsi="Garamond"/>
          <w:sz w:val="32"/>
          <w:szCs w:val="32"/>
        </w:rPr>
      </w:pPr>
      <w:r w:rsidRPr="005B1473">
        <w:rPr>
          <w:rFonts w:ascii="Garamond" w:hAnsi="Garamond"/>
          <w:sz w:val="32"/>
          <w:szCs w:val="32"/>
        </w:rPr>
        <w:t>“Acceptable,” the instructor said.</w:t>
      </w:r>
    </w:p>
    <w:p w14:paraId="02B5B898" w14:textId="77777777" w:rsidR="00456BF7" w:rsidRPr="005B1473" w:rsidRDefault="00456BF7" w:rsidP="00456BF7">
      <w:pPr>
        <w:rPr>
          <w:rFonts w:ascii="Garamond" w:hAnsi="Garamond"/>
          <w:sz w:val="32"/>
          <w:szCs w:val="32"/>
        </w:rPr>
      </w:pPr>
      <w:r w:rsidRPr="005B1473">
        <w:rPr>
          <w:rFonts w:ascii="Garamond" w:hAnsi="Garamond"/>
          <w:sz w:val="32"/>
          <w:szCs w:val="32"/>
        </w:rPr>
        <w:t>The system was disassembled and packed away.</w:t>
      </w:r>
    </w:p>
    <w:p w14:paraId="107760EF" w14:textId="77777777" w:rsidR="00456BF7" w:rsidRPr="005B1473" w:rsidRDefault="00456BF7" w:rsidP="00456BF7">
      <w:pPr>
        <w:rPr>
          <w:rFonts w:ascii="Garamond" w:hAnsi="Garamond"/>
          <w:sz w:val="32"/>
          <w:szCs w:val="32"/>
        </w:rPr>
      </w:pPr>
      <w:r w:rsidRPr="005B1473">
        <w:rPr>
          <w:rFonts w:ascii="Garamond" w:hAnsi="Garamond"/>
          <w:sz w:val="32"/>
          <w:szCs w:val="32"/>
        </w:rPr>
        <w:t>Later, the children copied the schematic from memory. Accuracy was checked. Deviations were corrected.</w:t>
      </w:r>
    </w:p>
    <w:p w14:paraId="3E6BDFC7" w14:textId="2BDB5045" w:rsidR="00A120C8" w:rsidRPr="005B1473" w:rsidRDefault="00854B40" w:rsidP="00456BF7">
      <w:pPr>
        <w:rPr>
          <w:rFonts w:ascii="Garamond" w:hAnsi="Garamond"/>
          <w:sz w:val="32"/>
          <w:szCs w:val="32"/>
        </w:rPr>
      </w:pPr>
      <w:r w:rsidRPr="005B1473">
        <w:rPr>
          <w:rFonts w:ascii="Garamond" w:hAnsi="Garamond"/>
          <w:sz w:val="32"/>
          <w:szCs w:val="32"/>
        </w:rPr>
        <w:t>Outside, the city continued according to its design.</w:t>
      </w:r>
      <w:r w:rsidRPr="005B1473">
        <w:rPr>
          <w:rFonts w:ascii="Garamond" w:hAnsi="Garamond"/>
          <w:sz w:val="32"/>
          <w:szCs w:val="32"/>
        </w:rPr>
        <w:br/>
        <w:t>Inside, nothing moved.</w:t>
      </w:r>
    </w:p>
    <w:sectPr w:rsidR="00A120C8" w:rsidRPr="005B1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0C8"/>
    <w:rsid w:val="00026AB9"/>
    <w:rsid w:val="00167974"/>
    <w:rsid w:val="00456BF7"/>
    <w:rsid w:val="005B1473"/>
    <w:rsid w:val="00661ACC"/>
    <w:rsid w:val="006621A8"/>
    <w:rsid w:val="00854B40"/>
    <w:rsid w:val="008642A2"/>
    <w:rsid w:val="00A120C8"/>
    <w:rsid w:val="00A77E0E"/>
    <w:rsid w:val="00DA2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F80FC"/>
  <w15:chartTrackingRefBased/>
  <w15:docId w15:val="{43DD87E8-AD9B-48C0-8A1A-6BB7E482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0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0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0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0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0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0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0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0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0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0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0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0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0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0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0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0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0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0C8"/>
    <w:rPr>
      <w:rFonts w:eastAsiaTheme="majorEastAsia" w:cstheme="majorBidi"/>
      <w:color w:val="272727" w:themeColor="text1" w:themeTint="D8"/>
    </w:rPr>
  </w:style>
  <w:style w:type="paragraph" w:styleId="Title">
    <w:name w:val="Title"/>
    <w:basedOn w:val="Normal"/>
    <w:next w:val="Normal"/>
    <w:link w:val="TitleChar"/>
    <w:uiPriority w:val="10"/>
    <w:qFormat/>
    <w:rsid w:val="00A12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0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0C8"/>
    <w:pPr>
      <w:spacing w:before="160"/>
      <w:jc w:val="center"/>
    </w:pPr>
    <w:rPr>
      <w:i/>
      <w:iCs/>
      <w:color w:val="404040" w:themeColor="text1" w:themeTint="BF"/>
    </w:rPr>
  </w:style>
  <w:style w:type="character" w:customStyle="1" w:styleId="QuoteChar">
    <w:name w:val="Quote Char"/>
    <w:basedOn w:val="DefaultParagraphFont"/>
    <w:link w:val="Quote"/>
    <w:uiPriority w:val="29"/>
    <w:rsid w:val="00A120C8"/>
    <w:rPr>
      <w:i/>
      <w:iCs/>
      <w:color w:val="404040" w:themeColor="text1" w:themeTint="BF"/>
    </w:rPr>
  </w:style>
  <w:style w:type="paragraph" w:styleId="ListParagraph">
    <w:name w:val="List Paragraph"/>
    <w:basedOn w:val="Normal"/>
    <w:uiPriority w:val="34"/>
    <w:qFormat/>
    <w:rsid w:val="00A120C8"/>
    <w:pPr>
      <w:ind w:left="720"/>
      <w:contextualSpacing/>
    </w:pPr>
  </w:style>
  <w:style w:type="character" w:styleId="IntenseEmphasis">
    <w:name w:val="Intense Emphasis"/>
    <w:basedOn w:val="DefaultParagraphFont"/>
    <w:uiPriority w:val="21"/>
    <w:qFormat/>
    <w:rsid w:val="00A120C8"/>
    <w:rPr>
      <w:i/>
      <w:iCs/>
      <w:color w:val="0F4761" w:themeColor="accent1" w:themeShade="BF"/>
    </w:rPr>
  </w:style>
  <w:style w:type="paragraph" w:styleId="IntenseQuote">
    <w:name w:val="Intense Quote"/>
    <w:basedOn w:val="Normal"/>
    <w:next w:val="Normal"/>
    <w:link w:val="IntenseQuoteChar"/>
    <w:uiPriority w:val="30"/>
    <w:qFormat/>
    <w:rsid w:val="00A120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0C8"/>
    <w:rPr>
      <w:i/>
      <w:iCs/>
      <w:color w:val="0F4761" w:themeColor="accent1" w:themeShade="BF"/>
    </w:rPr>
  </w:style>
  <w:style w:type="character" w:styleId="IntenseReference">
    <w:name w:val="Intense Reference"/>
    <w:basedOn w:val="DefaultParagraphFont"/>
    <w:uiPriority w:val="32"/>
    <w:qFormat/>
    <w:rsid w:val="00A120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7</cp:revision>
  <dcterms:created xsi:type="dcterms:W3CDTF">2026-02-01T02:25:00Z</dcterms:created>
  <dcterms:modified xsi:type="dcterms:W3CDTF">2026-02-05T00:15:00Z</dcterms:modified>
</cp:coreProperties>
</file>